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B12" w:rsidRPr="00ED2250" w:rsidRDefault="00504B1B" w:rsidP="004A2694">
      <w:pPr>
        <w:pStyle w:val="Default"/>
        <w:rPr>
          <w:rFonts w:ascii="Tahoma" w:hAnsi="Tahoma" w:cs="Tahoma"/>
          <w:color w:val="auto"/>
        </w:rPr>
      </w:pPr>
      <w:bookmarkStart w:id="0" w:name="_GoBack"/>
      <w:bookmarkEnd w:id="0"/>
      <w:r>
        <w:rPr>
          <w:rFonts w:ascii="Tahoma" w:hAnsi="Tahoma" w:cs="Tahoma"/>
          <w:noProof/>
          <w:color w:val="auto"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-167005</wp:posOffset>
            </wp:positionV>
            <wp:extent cx="1600200" cy="1609725"/>
            <wp:effectExtent l="19050" t="0" r="0" b="0"/>
            <wp:wrapNone/>
            <wp:docPr id="2" name="0 Imagen" descr="Wesleyana Verbe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sleyana Verbena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B12" w:rsidRPr="00ED2250">
        <w:rPr>
          <w:rFonts w:ascii="Tahoma" w:hAnsi="Tahoma" w:cs="Tahoma"/>
          <w:color w:val="auto"/>
        </w:rPr>
        <w:t>Bogotá</w:t>
      </w:r>
      <w:r w:rsidR="001F3533" w:rsidRPr="00ED2250">
        <w:rPr>
          <w:rFonts w:ascii="Tahoma" w:hAnsi="Tahoma" w:cs="Tahoma"/>
          <w:color w:val="auto"/>
        </w:rPr>
        <w:t xml:space="preserve">, </w:t>
      </w:r>
      <w:r w:rsidR="007553D2" w:rsidRPr="00ED2250">
        <w:rPr>
          <w:rFonts w:ascii="Tahoma" w:hAnsi="Tahoma" w:cs="Tahoma"/>
          <w:color w:val="auto"/>
        </w:rPr>
        <w:t xml:space="preserve">Noviembre </w:t>
      </w:r>
      <w:r w:rsidR="00F83F8A">
        <w:rPr>
          <w:rFonts w:ascii="Tahoma" w:hAnsi="Tahoma" w:cs="Tahoma"/>
          <w:color w:val="auto"/>
        </w:rPr>
        <w:t>18</w:t>
      </w:r>
      <w:r w:rsidR="007553D2" w:rsidRPr="00ED2250">
        <w:rPr>
          <w:rFonts w:ascii="Tahoma" w:hAnsi="Tahoma" w:cs="Tahoma"/>
          <w:color w:val="auto"/>
        </w:rPr>
        <w:t xml:space="preserve"> de </w:t>
      </w:r>
      <w:r w:rsidR="001F3533" w:rsidRPr="00ED2250">
        <w:rPr>
          <w:rFonts w:ascii="Tahoma" w:hAnsi="Tahoma" w:cs="Tahoma"/>
          <w:color w:val="auto"/>
        </w:rPr>
        <w:t>2010</w:t>
      </w:r>
    </w:p>
    <w:p w:rsidR="006A0B12" w:rsidRPr="00ED2250" w:rsidRDefault="006A0B12" w:rsidP="004A2694">
      <w:pPr>
        <w:pStyle w:val="Default"/>
        <w:rPr>
          <w:rFonts w:ascii="Tahoma" w:hAnsi="Tahoma" w:cs="Tahoma"/>
          <w:color w:val="auto"/>
        </w:rPr>
      </w:pPr>
    </w:p>
    <w:p w:rsidR="004A2694" w:rsidRPr="00ED2250" w:rsidRDefault="004A2694" w:rsidP="004A2694">
      <w:pPr>
        <w:pStyle w:val="Default"/>
        <w:rPr>
          <w:rFonts w:ascii="Tahoma" w:hAnsi="Tahoma" w:cs="Tahoma"/>
          <w:color w:val="auto"/>
        </w:rPr>
      </w:pPr>
      <w:r w:rsidRPr="00ED2250">
        <w:rPr>
          <w:rFonts w:ascii="Tahoma" w:hAnsi="Tahoma" w:cs="Tahoma"/>
          <w:color w:val="auto"/>
        </w:rPr>
        <w:t>Señor</w:t>
      </w:r>
      <w:r w:rsidR="008D3FF6" w:rsidRPr="00ED2250">
        <w:rPr>
          <w:rFonts w:ascii="Tahoma" w:hAnsi="Tahoma" w:cs="Tahoma"/>
          <w:color w:val="auto"/>
        </w:rPr>
        <w:t>es</w:t>
      </w:r>
      <w:r w:rsidRPr="00ED2250">
        <w:rPr>
          <w:rFonts w:ascii="Tahoma" w:hAnsi="Tahoma" w:cs="Tahoma"/>
          <w:color w:val="auto"/>
        </w:rPr>
        <w:t>:</w:t>
      </w:r>
    </w:p>
    <w:p w:rsidR="004A2694" w:rsidRPr="00ED2250" w:rsidRDefault="00E15903" w:rsidP="004A2694">
      <w:pPr>
        <w:pStyle w:val="Default"/>
        <w:rPr>
          <w:rFonts w:ascii="Tahoma" w:hAnsi="Tahoma" w:cs="Tahoma"/>
          <w:b/>
          <w:color w:val="auto"/>
        </w:rPr>
      </w:pPr>
      <w:r w:rsidRPr="00ED2250">
        <w:rPr>
          <w:rFonts w:ascii="Tahoma" w:hAnsi="Tahoma" w:cs="Tahoma"/>
          <w:b/>
          <w:color w:val="auto"/>
        </w:rPr>
        <w:t xml:space="preserve">Iglesia </w:t>
      </w:r>
      <w:r w:rsidR="007553D2" w:rsidRPr="00ED2250">
        <w:rPr>
          <w:rFonts w:ascii="Tahoma" w:hAnsi="Tahoma" w:cs="Tahoma"/>
          <w:b/>
          <w:color w:val="auto"/>
        </w:rPr>
        <w:t>Wesleyana de Verbenal</w:t>
      </w:r>
      <w:r w:rsidRPr="00ED2250">
        <w:rPr>
          <w:rFonts w:ascii="Tahoma" w:hAnsi="Tahoma" w:cs="Tahoma"/>
          <w:b/>
          <w:color w:val="auto"/>
        </w:rPr>
        <w:t xml:space="preserve">.  </w:t>
      </w:r>
    </w:p>
    <w:p w:rsidR="00CC76B7" w:rsidRPr="00F83F8A" w:rsidRDefault="008D3FF6" w:rsidP="004A2694">
      <w:pPr>
        <w:pStyle w:val="Default"/>
        <w:rPr>
          <w:rFonts w:ascii="Tahoma" w:hAnsi="Tahoma" w:cs="Tahoma"/>
          <w:b/>
          <w:color w:val="auto"/>
          <w:lang w:val="en-US"/>
        </w:rPr>
      </w:pPr>
      <w:r w:rsidRPr="00F83F8A">
        <w:rPr>
          <w:rFonts w:ascii="Tahoma" w:hAnsi="Tahoma" w:cs="Tahoma"/>
          <w:b/>
          <w:color w:val="auto"/>
          <w:lang w:val="en-US"/>
        </w:rPr>
        <w:t xml:space="preserve">Atn: </w:t>
      </w:r>
      <w:r w:rsidRPr="00F83F8A">
        <w:rPr>
          <w:rFonts w:ascii="Tahoma" w:hAnsi="Tahoma" w:cs="Tahoma"/>
          <w:b/>
          <w:color w:val="auto"/>
          <w:lang w:val="en-US"/>
        </w:rPr>
        <w:tab/>
      </w:r>
      <w:r w:rsidR="007553D2" w:rsidRPr="00F83F8A">
        <w:rPr>
          <w:rFonts w:ascii="Tahoma" w:hAnsi="Tahoma" w:cs="Tahoma"/>
          <w:b/>
          <w:color w:val="auto"/>
          <w:lang w:val="en-US"/>
        </w:rPr>
        <w:t>Pst.</w:t>
      </w:r>
      <w:r w:rsidR="007553D2" w:rsidRPr="00C3594E">
        <w:rPr>
          <w:rFonts w:ascii="Tahoma" w:hAnsi="Tahoma" w:cs="Tahoma"/>
          <w:b/>
          <w:color w:val="auto"/>
          <w:lang w:val="es-AR"/>
        </w:rPr>
        <w:t xml:space="preserve"> Humberto Rodríguez</w:t>
      </w:r>
      <w:r w:rsidR="00504B1B" w:rsidRPr="00F83F8A">
        <w:rPr>
          <w:rFonts w:ascii="Tahoma" w:hAnsi="Tahoma" w:cs="Tahoma"/>
          <w:b/>
          <w:color w:val="auto"/>
          <w:lang w:val="en-US"/>
        </w:rPr>
        <w:tab/>
      </w:r>
      <w:r w:rsidR="00504B1B" w:rsidRPr="00F83F8A">
        <w:rPr>
          <w:rFonts w:ascii="Tahoma" w:hAnsi="Tahoma" w:cs="Tahoma"/>
          <w:b/>
          <w:color w:val="auto"/>
          <w:lang w:val="en-US"/>
        </w:rPr>
        <w:tab/>
      </w:r>
      <w:r w:rsidR="00504B1B" w:rsidRPr="00F83F8A">
        <w:rPr>
          <w:rFonts w:ascii="Tahoma" w:hAnsi="Tahoma" w:cs="Tahoma"/>
          <w:b/>
          <w:color w:val="auto"/>
          <w:lang w:val="en-US"/>
        </w:rPr>
        <w:tab/>
      </w:r>
      <w:r w:rsidR="00504B1B" w:rsidRPr="00F83F8A">
        <w:rPr>
          <w:rFonts w:ascii="Tahoma" w:hAnsi="Tahoma" w:cs="Tahoma"/>
          <w:b/>
          <w:color w:val="auto"/>
          <w:lang w:val="en-US"/>
        </w:rPr>
        <w:tab/>
      </w:r>
    </w:p>
    <w:p w:rsidR="008202B5" w:rsidRPr="00F83F8A" w:rsidRDefault="00A77A22" w:rsidP="004A2694">
      <w:pPr>
        <w:pStyle w:val="Default"/>
        <w:rPr>
          <w:rFonts w:ascii="Tahoma" w:hAnsi="Tahoma" w:cs="Tahoma"/>
          <w:color w:val="auto"/>
          <w:sz w:val="22"/>
          <w:szCs w:val="22"/>
          <w:lang w:val="en-US"/>
        </w:rPr>
      </w:pPr>
      <w:hyperlink r:id="rId9" w:history="1">
        <w:r w:rsidR="00147A4A" w:rsidRPr="00F83F8A">
          <w:rPr>
            <w:rStyle w:val="Hipervnculo"/>
            <w:rFonts w:ascii="Tahoma" w:hAnsi="Tahoma" w:cs="Tahoma"/>
            <w:sz w:val="22"/>
            <w:szCs w:val="22"/>
            <w:lang w:val="en-US"/>
          </w:rPr>
          <w:t>humbertorodri@hotmail.com</w:t>
        </w:r>
      </w:hyperlink>
      <w:r w:rsidR="00504B1B" w:rsidRPr="00F83F8A">
        <w:rPr>
          <w:rFonts w:ascii="Tahoma" w:hAnsi="Tahoma" w:cs="Tahoma"/>
          <w:color w:val="auto"/>
          <w:sz w:val="22"/>
          <w:szCs w:val="22"/>
          <w:lang w:val="en-US"/>
        </w:rPr>
        <w:tab/>
      </w:r>
    </w:p>
    <w:p w:rsidR="00204C8D" w:rsidRDefault="00A77A22" w:rsidP="004A2694">
      <w:pPr>
        <w:pStyle w:val="Default"/>
        <w:rPr>
          <w:rFonts w:ascii="Tahoma" w:hAnsi="Tahoma" w:cs="Tahoma"/>
          <w:sz w:val="22"/>
          <w:szCs w:val="22"/>
        </w:rPr>
      </w:pPr>
      <w:hyperlink r:id="rId10" w:history="1">
        <w:r w:rsidR="00204C8D" w:rsidRPr="007B0BFA">
          <w:rPr>
            <w:rStyle w:val="Hipervnculo"/>
            <w:rFonts w:ascii="Tahoma" w:hAnsi="Tahoma" w:cs="Tahoma"/>
            <w:sz w:val="22"/>
            <w:szCs w:val="22"/>
          </w:rPr>
          <w:t>iglesiawesleyanaverbenal@hotmail.com</w:t>
        </w:r>
      </w:hyperlink>
    </w:p>
    <w:p w:rsidR="004A2694" w:rsidRPr="00ED2250" w:rsidRDefault="005A5A9A" w:rsidP="004A2694">
      <w:pPr>
        <w:pStyle w:val="Default"/>
        <w:rPr>
          <w:rFonts w:ascii="Tahoma" w:hAnsi="Tahoma" w:cs="Tahoma"/>
          <w:i/>
          <w:color w:val="auto"/>
        </w:rPr>
      </w:pPr>
      <w:r w:rsidRPr="00ED2250">
        <w:rPr>
          <w:rFonts w:ascii="Tahoma" w:hAnsi="Tahoma" w:cs="Tahoma"/>
          <w:i/>
          <w:color w:val="auto"/>
        </w:rPr>
        <w:t xml:space="preserve">Ref. </w:t>
      </w:r>
      <w:r w:rsidRPr="00ED2250">
        <w:rPr>
          <w:rFonts w:ascii="Tahoma" w:hAnsi="Tahoma" w:cs="Tahoma"/>
          <w:i/>
          <w:color w:val="auto"/>
        </w:rPr>
        <w:tab/>
        <w:t>Desarrollo de</w:t>
      </w:r>
      <w:r w:rsidR="004A2694" w:rsidRPr="00ED2250">
        <w:rPr>
          <w:rFonts w:ascii="Tahoma" w:hAnsi="Tahoma" w:cs="Tahoma"/>
          <w:i/>
          <w:color w:val="auto"/>
        </w:rPr>
        <w:t xml:space="preserve"> </w:t>
      </w:r>
      <w:r w:rsidR="006A0B12" w:rsidRPr="00ED2250">
        <w:rPr>
          <w:rFonts w:ascii="Tahoma" w:hAnsi="Tahoma" w:cs="Tahoma"/>
          <w:i/>
          <w:color w:val="auto"/>
        </w:rPr>
        <w:t>página</w:t>
      </w:r>
      <w:r w:rsidR="004A2694" w:rsidRPr="00ED2250">
        <w:rPr>
          <w:rFonts w:ascii="Tahoma" w:hAnsi="Tahoma" w:cs="Tahoma"/>
          <w:i/>
          <w:color w:val="auto"/>
        </w:rPr>
        <w:t xml:space="preserve"> web</w:t>
      </w:r>
      <w:r w:rsidR="007553D2" w:rsidRPr="00ED2250">
        <w:rPr>
          <w:rFonts w:ascii="Tahoma" w:hAnsi="Tahoma" w:cs="Tahoma"/>
          <w:i/>
          <w:color w:val="auto"/>
        </w:rPr>
        <w:t xml:space="preserve"> para la Iglesia</w:t>
      </w:r>
      <w:r w:rsidR="004A2694" w:rsidRPr="00ED2250">
        <w:rPr>
          <w:rFonts w:ascii="Tahoma" w:hAnsi="Tahoma" w:cs="Tahoma"/>
          <w:i/>
          <w:color w:val="auto"/>
        </w:rPr>
        <w:t xml:space="preserve"> </w:t>
      </w:r>
    </w:p>
    <w:p w:rsidR="00204C8D" w:rsidRDefault="00204C8D" w:rsidP="005A5A9A">
      <w:pPr>
        <w:pStyle w:val="Default"/>
        <w:jc w:val="both"/>
        <w:rPr>
          <w:rFonts w:ascii="Tahoma" w:hAnsi="Tahoma" w:cs="Tahoma"/>
          <w:color w:val="auto"/>
        </w:rPr>
      </w:pPr>
    </w:p>
    <w:p w:rsidR="004A2694" w:rsidRPr="00ED2250" w:rsidRDefault="004A2694" w:rsidP="005A5A9A">
      <w:pPr>
        <w:pStyle w:val="Default"/>
        <w:jc w:val="both"/>
        <w:rPr>
          <w:rFonts w:ascii="Tahoma" w:hAnsi="Tahoma" w:cs="Tahoma"/>
          <w:color w:val="auto"/>
        </w:rPr>
      </w:pPr>
      <w:r w:rsidRPr="00ED2250">
        <w:rPr>
          <w:rFonts w:ascii="Tahoma" w:hAnsi="Tahoma" w:cs="Tahoma"/>
          <w:color w:val="auto"/>
        </w:rPr>
        <w:t>Por medio de la prese</w:t>
      </w:r>
      <w:r w:rsidR="00FA1FBD" w:rsidRPr="00ED2250">
        <w:rPr>
          <w:rFonts w:ascii="Tahoma" w:hAnsi="Tahoma" w:cs="Tahoma"/>
          <w:color w:val="auto"/>
        </w:rPr>
        <w:t>nte y de acuerdo a la conversación</w:t>
      </w:r>
      <w:r w:rsidRPr="00ED2250">
        <w:rPr>
          <w:rFonts w:ascii="Tahoma" w:hAnsi="Tahoma" w:cs="Tahoma"/>
          <w:color w:val="auto"/>
        </w:rPr>
        <w:t xml:space="preserve"> sostenida </w:t>
      </w:r>
      <w:r w:rsidR="00F83F8A">
        <w:rPr>
          <w:rFonts w:ascii="Tahoma" w:hAnsi="Tahoma" w:cs="Tahoma"/>
          <w:color w:val="auto"/>
        </w:rPr>
        <w:t>hoy no</w:t>
      </w:r>
      <w:r w:rsidRPr="00ED2250">
        <w:rPr>
          <w:rFonts w:ascii="Tahoma" w:hAnsi="Tahoma" w:cs="Tahoma"/>
          <w:color w:val="auto"/>
        </w:rPr>
        <w:t xml:space="preserve">s </w:t>
      </w:r>
      <w:r w:rsidR="00F83F8A">
        <w:rPr>
          <w:rFonts w:ascii="Tahoma" w:hAnsi="Tahoma" w:cs="Tahoma"/>
          <w:color w:val="auto"/>
        </w:rPr>
        <w:t xml:space="preserve">permitimos </w:t>
      </w:r>
      <w:r w:rsidRPr="00ED2250">
        <w:rPr>
          <w:rFonts w:ascii="Tahoma" w:hAnsi="Tahoma" w:cs="Tahoma"/>
          <w:color w:val="auto"/>
        </w:rPr>
        <w:t xml:space="preserve">presentar a </w:t>
      </w:r>
      <w:r w:rsidR="005D685C" w:rsidRPr="00ED2250">
        <w:rPr>
          <w:rFonts w:ascii="Tahoma" w:hAnsi="Tahoma" w:cs="Tahoma"/>
          <w:color w:val="auto"/>
        </w:rPr>
        <w:t xml:space="preserve"> de las </w:t>
      </w:r>
      <w:r w:rsidR="00F83F8A">
        <w:rPr>
          <w:rFonts w:ascii="Tahoma" w:hAnsi="Tahoma" w:cs="Tahoma"/>
          <w:color w:val="auto"/>
        </w:rPr>
        <w:t xml:space="preserve">condiciones </w:t>
      </w:r>
      <w:r w:rsidR="004468D2">
        <w:rPr>
          <w:rFonts w:ascii="Tahoma" w:hAnsi="Tahoma" w:cs="Tahoma"/>
          <w:color w:val="auto"/>
        </w:rPr>
        <w:t>comerciales</w:t>
      </w:r>
      <w:r w:rsidR="005D685C" w:rsidRPr="00ED2250">
        <w:rPr>
          <w:rFonts w:ascii="Tahoma" w:hAnsi="Tahoma" w:cs="Tahoma"/>
          <w:color w:val="auto"/>
        </w:rPr>
        <w:t xml:space="preserve"> acordadas para </w:t>
      </w:r>
      <w:r w:rsidR="00F83F8A">
        <w:rPr>
          <w:rFonts w:ascii="Tahoma" w:hAnsi="Tahoma" w:cs="Tahoma"/>
          <w:color w:val="auto"/>
        </w:rPr>
        <w:t>la aprobación del proyecto de la referencia</w:t>
      </w:r>
      <w:r w:rsidR="005D685C" w:rsidRPr="00ED2250">
        <w:rPr>
          <w:rFonts w:ascii="Tahoma" w:hAnsi="Tahoma" w:cs="Tahoma"/>
          <w:color w:val="auto"/>
        </w:rPr>
        <w:t xml:space="preserve"> </w:t>
      </w:r>
      <w:r w:rsidRPr="00ED2250">
        <w:rPr>
          <w:rFonts w:ascii="Tahoma" w:hAnsi="Tahoma" w:cs="Tahoma"/>
          <w:color w:val="auto"/>
        </w:rPr>
        <w:t>así:</w:t>
      </w:r>
    </w:p>
    <w:p w:rsidR="007E759D" w:rsidRPr="00ED2250" w:rsidRDefault="007E759D" w:rsidP="004900FA">
      <w:pPr>
        <w:jc w:val="both"/>
        <w:rPr>
          <w:rFonts w:cs="Tahoma"/>
          <w:b/>
        </w:rPr>
      </w:pPr>
    </w:p>
    <w:p w:rsidR="005D0ED8" w:rsidRDefault="00554BBA" w:rsidP="0055268A">
      <w:pPr>
        <w:pStyle w:val="Default"/>
        <w:rPr>
          <w:rFonts w:cs="Tahoma"/>
        </w:rPr>
      </w:pPr>
      <w:r w:rsidRPr="00ED2250">
        <w:rPr>
          <w:rFonts w:ascii="Tahoma" w:hAnsi="Tahoma" w:cs="Tahoma"/>
          <w:b/>
        </w:rPr>
        <w:t xml:space="preserve">PRECIO </w:t>
      </w:r>
      <w:r w:rsidR="0055268A">
        <w:rPr>
          <w:rFonts w:ascii="Tahoma" w:hAnsi="Tahoma" w:cs="Tahoma"/>
          <w:b/>
        </w:rPr>
        <w:tab/>
      </w:r>
      <w:r w:rsidRPr="00ED2250">
        <w:rPr>
          <w:rFonts w:ascii="Tahoma" w:hAnsi="Tahoma" w:cs="Tahoma"/>
        </w:rPr>
        <w:t xml:space="preserve">UN MILLON </w:t>
      </w:r>
      <w:r w:rsidR="0055268A">
        <w:rPr>
          <w:rFonts w:ascii="Tahoma" w:hAnsi="Tahoma" w:cs="Tahoma"/>
        </w:rPr>
        <w:t>OCHICIENTO</w:t>
      </w:r>
      <w:r w:rsidR="00BB799C">
        <w:rPr>
          <w:rFonts w:ascii="Tahoma" w:hAnsi="Tahoma" w:cs="Tahoma"/>
        </w:rPr>
        <w:t>S</w:t>
      </w:r>
      <w:r w:rsidRPr="00ED2250">
        <w:rPr>
          <w:rFonts w:ascii="Tahoma" w:hAnsi="Tahoma" w:cs="Tahoma"/>
        </w:rPr>
        <w:t xml:space="preserve"> CINCUENTA MIL PESOS MONEDA CORRIENTE. </w:t>
      </w:r>
    </w:p>
    <w:p w:rsidR="00554BBA" w:rsidRPr="00ED2250" w:rsidRDefault="00554BBA" w:rsidP="00554BBA">
      <w:pPr>
        <w:jc w:val="both"/>
        <w:rPr>
          <w:rFonts w:cs="Tahoma"/>
          <w:lang w:val="es-CO"/>
        </w:rPr>
      </w:pPr>
      <w:r w:rsidRPr="00ED2250">
        <w:rPr>
          <w:rFonts w:cs="Tahoma"/>
          <w:b/>
          <w:lang w:val="es-CO"/>
        </w:rPr>
        <w:t>$ 1.</w:t>
      </w:r>
      <w:r w:rsidR="00015D6F">
        <w:rPr>
          <w:rFonts w:cs="Tahoma"/>
          <w:b/>
          <w:lang w:val="es-CO"/>
        </w:rPr>
        <w:t>8</w:t>
      </w:r>
      <w:r w:rsidRPr="00ED2250">
        <w:rPr>
          <w:rFonts w:cs="Tahoma"/>
          <w:b/>
          <w:lang w:val="es-CO"/>
        </w:rPr>
        <w:t>50.000</w:t>
      </w:r>
    </w:p>
    <w:p w:rsidR="00484087" w:rsidRPr="00ED2250" w:rsidRDefault="00484087" w:rsidP="00554BBA">
      <w:pPr>
        <w:jc w:val="both"/>
        <w:rPr>
          <w:rFonts w:cs="Tahoma"/>
          <w:b/>
          <w:lang w:val="es-CO"/>
        </w:rPr>
      </w:pPr>
    </w:p>
    <w:p w:rsidR="00554BBA" w:rsidRPr="00ED2250" w:rsidRDefault="00554BBA" w:rsidP="00554BBA">
      <w:pPr>
        <w:jc w:val="both"/>
        <w:rPr>
          <w:rFonts w:cs="Tahoma"/>
          <w:b/>
          <w:lang w:val="es-CO"/>
        </w:rPr>
      </w:pPr>
      <w:r w:rsidRPr="00ED2250">
        <w:rPr>
          <w:rFonts w:cs="Tahoma"/>
          <w:b/>
          <w:lang w:val="es-CO"/>
        </w:rPr>
        <w:t>FORMA DE PAGO.</w:t>
      </w:r>
    </w:p>
    <w:p w:rsidR="00554BBA" w:rsidRPr="00ED2250" w:rsidRDefault="00554BBA" w:rsidP="00554BBA">
      <w:pPr>
        <w:jc w:val="both"/>
        <w:rPr>
          <w:rFonts w:cs="Tahoma"/>
          <w:lang w:val="es-CO"/>
        </w:rPr>
      </w:pPr>
      <w:r w:rsidRPr="00ED2250">
        <w:rPr>
          <w:rFonts w:cs="Tahoma"/>
          <w:lang w:val="es-CO"/>
        </w:rPr>
        <w:t>Conforme se acordó será</w:t>
      </w:r>
      <w:r w:rsidR="00BB799C">
        <w:rPr>
          <w:rFonts w:cs="Tahoma"/>
          <w:lang w:val="es-CO"/>
        </w:rPr>
        <w:t>n</w:t>
      </w:r>
      <w:r w:rsidRPr="00ED2250">
        <w:rPr>
          <w:rFonts w:cs="Tahoma"/>
          <w:lang w:val="es-CO"/>
        </w:rPr>
        <w:t xml:space="preserve"> efectuado</w:t>
      </w:r>
      <w:r w:rsidR="00BB799C">
        <w:rPr>
          <w:rFonts w:cs="Tahoma"/>
          <w:lang w:val="es-CO"/>
        </w:rPr>
        <w:t>s</w:t>
      </w:r>
      <w:r w:rsidRPr="00ED2250">
        <w:rPr>
          <w:rFonts w:cs="Tahoma"/>
          <w:lang w:val="es-CO"/>
        </w:rPr>
        <w:t xml:space="preserve"> los pagos </w:t>
      </w:r>
      <w:r w:rsidR="00BB799C">
        <w:rPr>
          <w:rFonts w:cs="Tahoma"/>
          <w:lang w:val="es-CO"/>
        </w:rPr>
        <w:t>en</w:t>
      </w:r>
      <w:r w:rsidRPr="00ED2250">
        <w:rPr>
          <w:rFonts w:cs="Tahoma"/>
          <w:lang w:val="es-CO"/>
        </w:rPr>
        <w:t xml:space="preserve"> un total de (</w:t>
      </w:r>
      <w:r w:rsidR="004468D2">
        <w:rPr>
          <w:rFonts w:cs="Tahoma"/>
          <w:lang w:val="es-CO"/>
        </w:rPr>
        <w:t>7</w:t>
      </w:r>
      <w:r w:rsidRPr="00ED2250">
        <w:rPr>
          <w:rFonts w:cs="Tahoma"/>
          <w:lang w:val="es-CO"/>
        </w:rPr>
        <w:t>) cuotas así:</w:t>
      </w:r>
    </w:p>
    <w:p w:rsidR="00BB799C" w:rsidRDefault="00BB799C" w:rsidP="00554BBA">
      <w:pPr>
        <w:jc w:val="both"/>
        <w:rPr>
          <w:rFonts w:cs="Tahoma"/>
          <w:lang w:val="es-CO"/>
        </w:rPr>
      </w:pPr>
    </w:p>
    <w:p w:rsidR="00554BBA" w:rsidRDefault="00554BBA" w:rsidP="00554BBA">
      <w:pPr>
        <w:jc w:val="both"/>
        <w:rPr>
          <w:rFonts w:cs="Tahoma"/>
          <w:lang w:val="es-CO"/>
        </w:rPr>
      </w:pPr>
      <w:r w:rsidRPr="00BB799C">
        <w:rPr>
          <w:rFonts w:cs="Tahoma"/>
          <w:b/>
          <w:lang w:val="es-CO"/>
        </w:rPr>
        <w:t>Anticipo</w:t>
      </w:r>
      <w:r w:rsidRPr="00ED2250">
        <w:rPr>
          <w:rFonts w:cs="Tahoma"/>
          <w:lang w:val="es-CO"/>
        </w:rPr>
        <w:t xml:space="preserve"> para iniciar el trabajo   $ </w:t>
      </w:r>
      <w:r w:rsidR="00F83F8A">
        <w:rPr>
          <w:rFonts w:cs="Tahoma"/>
          <w:lang w:val="es-CO"/>
        </w:rPr>
        <w:t>225</w:t>
      </w:r>
      <w:r w:rsidRPr="00ED2250">
        <w:rPr>
          <w:rFonts w:cs="Tahoma"/>
          <w:lang w:val="es-CO"/>
        </w:rPr>
        <w:t xml:space="preserve">.000  </w:t>
      </w:r>
      <w:r w:rsidR="00C82F34" w:rsidRPr="00ED2250">
        <w:rPr>
          <w:rFonts w:cs="Tahoma"/>
          <w:lang w:val="es-CO"/>
        </w:rPr>
        <w:t xml:space="preserve">Noviembre </w:t>
      </w:r>
      <w:r w:rsidR="00F83F8A">
        <w:rPr>
          <w:rFonts w:cs="Tahoma"/>
          <w:lang w:val="es-CO"/>
        </w:rPr>
        <w:t>20</w:t>
      </w:r>
      <w:r w:rsidRPr="00ED2250">
        <w:rPr>
          <w:rFonts w:cs="Tahoma"/>
          <w:lang w:val="es-CO"/>
        </w:rPr>
        <w:t xml:space="preserve"> – </w:t>
      </w:r>
      <w:r w:rsidR="00F83F8A">
        <w:rPr>
          <w:rFonts w:cs="Tahoma"/>
          <w:lang w:val="es-CO"/>
        </w:rPr>
        <w:t>25</w:t>
      </w:r>
    </w:p>
    <w:p w:rsidR="00F83F8A" w:rsidRPr="00ED2250" w:rsidRDefault="00F83F8A" w:rsidP="00554BBA">
      <w:pPr>
        <w:jc w:val="both"/>
        <w:rPr>
          <w:rFonts w:cs="Tahoma"/>
          <w:lang w:val="es-CO"/>
        </w:rPr>
      </w:pPr>
      <w:r>
        <w:rPr>
          <w:rFonts w:cs="Tahoma"/>
          <w:lang w:val="es-CO"/>
        </w:rPr>
        <w:tab/>
      </w:r>
      <w:r>
        <w:rPr>
          <w:rFonts w:cs="Tahoma"/>
          <w:lang w:val="es-CO"/>
        </w:rPr>
        <w:tab/>
      </w:r>
      <w:r>
        <w:rPr>
          <w:rFonts w:cs="Tahoma"/>
          <w:lang w:val="es-CO"/>
        </w:rPr>
        <w:tab/>
      </w:r>
      <w:r>
        <w:rPr>
          <w:rFonts w:cs="Tahoma"/>
          <w:lang w:val="es-CO"/>
        </w:rPr>
        <w:tab/>
      </w:r>
      <w:r>
        <w:rPr>
          <w:rFonts w:cs="Tahoma"/>
          <w:lang w:val="es-CO"/>
        </w:rPr>
        <w:tab/>
        <w:t xml:space="preserve">$ 225.000 </w:t>
      </w:r>
      <w:r w:rsidR="00BB799C">
        <w:rPr>
          <w:rFonts w:cs="Tahoma"/>
          <w:lang w:val="es-CO"/>
        </w:rPr>
        <w:t xml:space="preserve"> </w:t>
      </w:r>
      <w:r>
        <w:rPr>
          <w:rFonts w:cs="Tahoma"/>
          <w:lang w:val="es-CO"/>
        </w:rPr>
        <w:t>Diciembre   20</w:t>
      </w:r>
      <w:r w:rsidRPr="00ED2250">
        <w:rPr>
          <w:rFonts w:cs="Tahoma"/>
          <w:lang w:val="es-CO"/>
        </w:rPr>
        <w:t xml:space="preserve"> – </w:t>
      </w:r>
      <w:r>
        <w:rPr>
          <w:rFonts w:cs="Tahoma"/>
          <w:lang w:val="es-CO"/>
        </w:rPr>
        <w:t xml:space="preserve">25 </w:t>
      </w:r>
    </w:p>
    <w:p w:rsidR="00554BBA" w:rsidRDefault="00554BBA" w:rsidP="00554BBA">
      <w:pPr>
        <w:jc w:val="both"/>
        <w:rPr>
          <w:rFonts w:cs="Tahoma"/>
          <w:lang w:val="es-CO"/>
        </w:rPr>
      </w:pPr>
      <w:r w:rsidRPr="00BB799C">
        <w:rPr>
          <w:rFonts w:cs="Tahoma"/>
          <w:b/>
          <w:lang w:val="es-CO"/>
        </w:rPr>
        <w:t>Saldo</w:t>
      </w:r>
      <w:r w:rsidRPr="00ED2250">
        <w:rPr>
          <w:rFonts w:cs="Tahoma"/>
          <w:lang w:val="es-CO"/>
        </w:rPr>
        <w:t xml:space="preserve"> distribuido en c</w:t>
      </w:r>
      <w:r w:rsidR="004468D2">
        <w:rPr>
          <w:rFonts w:cs="Tahoma"/>
          <w:lang w:val="es-CO"/>
        </w:rPr>
        <w:t>inco</w:t>
      </w:r>
      <w:r w:rsidRPr="00ED2250">
        <w:rPr>
          <w:rFonts w:cs="Tahoma"/>
          <w:lang w:val="es-CO"/>
        </w:rPr>
        <w:t xml:space="preserve"> cuotas pagaderas al mes 1, 2, 3</w:t>
      </w:r>
      <w:r w:rsidR="00C82F34" w:rsidRPr="00ED2250">
        <w:rPr>
          <w:rFonts w:cs="Tahoma"/>
          <w:lang w:val="es-CO"/>
        </w:rPr>
        <w:t>, 4</w:t>
      </w:r>
      <w:r w:rsidR="004468D2">
        <w:rPr>
          <w:rFonts w:cs="Tahoma"/>
          <w:lang w:val="es-CO"/>
        </w:rPr>
        <w:t>,</w:t>
      </w:r>
      <w:r w:rsidR="00BB799C">
        <w:rPr>
          <w:rFonts w:cs="Tahoma"/>
          <w:lang w:val="es-CO"/>
        </w:rPr>
        <w:t xml:space="preserve"> </w:t>
      </w:r>
      <w:r w:rsidR="004468D2">
        <w:rPr>
          <w:rFonts w:cs="Tahoma"/>
          <w:lang w:val="es-CO"/>
        </w:rPr>
        <w:t>5</w:t>
      </w:r>
      <w:r w:rsidR="00BB799C">
        <w:rPr>
          <w:rFonts w:cs="Tahoma"/>
          <w:lang w:val="es-CO"/>
        </w:rPr>
        <w:t xml:space="preserve"> así:</w:t>
      </w:r>
    </w:p>
    <w:p w:rsidR="00BB799C" w:rsidRPr="00ED2250" w:rsidRDefault="00BB799C" w:rsidP="00554BBA">
      <w:pPr>
        <w:jc w:val="both"/>
        <w:rPr>
          <w:rFonts w:cs="Tahoma"/>
          <w:lang w:val="es-CO"/>
        </w:rPr>
      </w:pPr>
    </w:p>
    <w:p w:rsidR="00554BBA" w:rsidRPr="00ED2250" w:rsidRDefault="00554BBA" w:rsidP="00554BBA">
      <w:pPr>
        <w:numPr>
          <w:ilvl w:val="1"/>
          <w:numId w:val="4"/>
        </w:numPr>
        <w:jc w:val="both"/>
        <w:rPr>
          <w:rFonts w:cs="Tahoma"/>
          <w:lang w:val="es-CO"/>
        </w:rPr>
      </w:pPr>
      <w:r w:rsidRPr="00ED2250">
        <w:rPr>
          <w:rFonts w:cs="Tahoma"/>
          <w:lang w:val="es-CO"/>
        </w:rPr>
        <w:t xml:space="preserve">Cuota No </w:t>
      </w:r>
      <w:r w:rsidR="00BB799C">
        <w:rPr>
          <w:rFonts w:cs="Tahoma"/>
          <w:lang w:val="es-CO"/>
        </w:rPr>
        <w:t>1</w:t>
      </w:r>
      <w:r w:rsidRPr="00ED2250">
        <w:rPr>
          <w:rFonts w:cs="Tahoma"/>
          <w:lang w:val="es-CO"/>
        </w:rPr>
        <w:tab/>
      </w:r>
      <w:r w:rsidRPr="00ED2250">
        <w:rPr>
          <w:rFonts w:cs="Tahoma"/>
          <w:lang w:val="es-CO"/>
        </w:rPr>
        <w:tab/>
      </w:r>
      <w:r w:rsidRPr="00ED2250">
        <w:rPr>
          <w:rFonts w:cs="Tahoma"/>
          <w:lang w:val="es-CO"/>
        </w:rPr>
        <w:tab/>
        <w:t xml:space="preserve">$ </w:t>
      </w:r>
      <w:r w:rsidR="009A0AB9" w:rsidRPr="00ED2250">
        <w:rPr>
          <w:rFonts w:cs="Tahoma"/>
          <w:lang w:val="es-CO"/>
        </w:rPr>
        <w:t>3</w:t>
      </w:r>
      <w:r w:rsidR="00F83F8A">
        <w:rPr>
          <w:rFonts w:cs="Tahoma"/>
          <w:lang w:val="es-CO"/>
        </w:rPr>
        <w:t>0</w:t>
      </w:r>
      <w:r w:rsidRPr="00ED2250">
        <w:rPr>
          <w:rFonts w:cs="Tahoma"/>
          <w:lang w:val="es-CO"/>
        </w:rPr>
        <w:t xml:space="preserve">0.000  </w:t>
      </w:r>
      <w:r w:rsidR="00F83F8A">
        <w:rPr>
          <w:rFonts w:cs="Tahoma"/>
          <w:lang w:val="es-CO"/>
        </w:rPr>
        <w:t>Enero</w:t>
      </w:r>
      <w:r w:rsidR="00F83F8A">
        <w:rPr>
          <w:rFonts w:cs="Tahoma"/>
          <w:lang w:val="es-CO"/>
        </w:rPr>
        <w:tab/>
        <w:t>2011</w:t>
      </w:r>
      <w:r w:rsidR="009A0AB9" w:rsidRPr="00ED2250">
        <w:rPr>
          <w:rFonts w:cs="Tahoma"/>
          <w:lang w:val="es-CO"/>
        </w:rPr>
        <w:t xml:space="preserve"> </w:t>
      </w:r>
      <w:r w:rsidR="009A0AB9" w:rsidRPr="00ED2250">
        <w:rPr>
          <w:rFonts w:cs="Tahoma"/>
          <w:lang w:val="es-CO"/>
        </w:rPr>
        <w:tab/>
      </w:r>
      <w:r w:rsidR="005D0ED8">
        <w:rPr>
          <w:rFonts w:cs="Tahoma"/>
          <w:lang w:val="es-CO"/>
        </w:rPr>
        <w:tab/>
      </w:r>
      <w:r w:rsidR="00F83F8A">
        <w:rPr>
          <w:rFonts w:cs="Tahoma"/>
          <w:lang w:val="es-CO"/>
        </w:rPr>
        <w:t xml:space="preserve">5- </w:t>
      </w:r>
      <w:r w:rsidRPr="00ED2250">
        <w:rPr>
          <w:rFonts w:cs="Tahoma"/>
          <w:lang w:val="es-CO"/>
        </w:rPr>
        <w:t>1</w:t>
      </w:r>
      <w:r w:rsidR="009A0AB9" w:rsidRPr="00ED2250">
        <w:rPr>
          <w:rFonts w:cs="Tahoma"/>
          <w:lang w:val="es-CO"/>
        </w:rPr>
        <w:t>0</w:t>
      </w:r>
      <w:r w:rsidRPr="00ED2250">
        <w:rPr>
          <w:rFonts w:cs="Tahoma"/>
          <w:lang w:val="es-CO"/>
        </w:rPr>
        <w:tab/>
      </w:r>
    </w:p>
    <w:p w:rsidR="00554BBA" w:rsidRPr="00ED2250" w:rsidRDefault="00554BBA" w:rsidP="00554BBA">
      <w:pPr>
        <w:numPr>
          <w:ilvl w:val="1"/>
          <w:numId w:val="4"/>
        </w:numPr>
        <w:jc w:val="both"/>
        <w:rPr>
          <w:rFonts w:cs="Tahoma"/>
          <w:lang w:val="es-CO"/>
        </w:rPr>
      </w:pPr>
      <w:r w:rsidRPr="00ED2250">
        <w:rPr>
          <w:rFonts w:cs="Tahoma"/>
          <w:lang w:val="es-CO"/>
        </w:rPr>
        <w:t xml:space="preserve">Cuota No </w:t>
      </w:r>
      <w:r w:rsidR="00BB799C">
        <w:rPr>
          <w:rFonts w:cs="Tahoma"/>
          <w:lang w:val="es-CO"/>
        </w:rPr>
        <w:t>2</w:t>
      </w:r>
      <w:r w:rsidRPr="00ED2250">
        <w:rPr>
          <w:rFonts w:cs="Tahoma"/>
          <w:lang w:val="es-CO"/>
        </w:rPr>
        <w:tab/>
      </w:r>
      <w:r w:rsidRPr="00ED2250">
        <w:rPr>
          <w:rFonts w:cs="Tahoma"/>
          <w:lang w:val="es-CO"/>
        </w:rPr>
        <w:tab/>
      </w:r>
      <w:r w:rsidRPr="00ED2250">
        <w:rPr>
          <w:rFonts w:cs="Tahoma"/>
          <w:lang w:val="es-CO"/>
        </w:rPr>
        <w:tab/>
        <w:t xml:space="preserve">$ </w:t>
      </w:r>
      <w:r w:rsidR="009A0AB9" w:rsidRPr="00ED2250">
        <w:rPr>
          <w:rFonts w:cs="Tahoma"/>
          <w:lang w:val="es-CO"/>
        </w:rPr>
        <w:t>3</w:t>
      </w:r>
      <w:r w:rsidR="00F83F8A">
        <w:rPr>
          <w:rFonts w:cs="Tahoma"/>
          <w:lang w:val="es-CO"/>
        </w:rPr>
        <w:t>0</w:t>
      </w:r>
      <w:r w:rsidRPr="00ED2250">
        <w:rPr>
          <w:rFonts w:cs="Tahoma"/>
          <w:lang w:val="es-CO"/>
        </w:rPr>
        <w:t xml:space="preserve">0.000  </w:t>
      </w:r>
      <w:r w:rsidR="00F83F8A">
        <w:rPr>
          <w:rFonts w:cs="Tahoma"/>
          <w:lang w:val="es-CO"/>
        </w:rPr>
        <w:t>Febrero</w:t>
      </w:r>
      <w:r w:rsidRPr="00ED2250">
        <w:rPr>
          <w:rFonts w:cs="Tahoma"/>
          <w:lang w:val="es-CO"/>
        </w:rPr>
        <w:t xml:space="preserve"> </w:t>
      </w:r>
      <w:r w:rsidR="00F83F8A">
        <w:rPr>
          <w:rFonts w:cs="Tahoma"/>
          <w:lang w:val="es-CO"/>
        </w:rPr>
        <w:tab/>
      </w:r>
      <w:r w:rsidR="009A0AB9" w:rsidRPr="00ED2250">
        <w:rPr>
          <w:rFonts w:cs="Tahoma"/>
          <w:lang w:val="es-CO"/>
        </w:rPr>
        <w:tab/>
      </w:r>
      <w:r w:rsidR="009A0AB9" w:rsidRPr="00ED2250">
        <w:rPr>
          <w:rFonts w:cs="Tahoma"/>
          <w:lang w:val="es-CO"/>
        </w:rPr>
        <w:tab/>
      </w:r>
      <w:r w:rsidR="00F83F8A">
        <w:rPr>
          <w:rFonts w:cs="Tahoma"/>
          <w:lang w:val="es-CO"/>
        </w:rPr>
        <w:t xml:space="preserve">5- </w:t>
      </w:r>
      <w:r w:rsidR="00F83F8A" w:rsidRPr="00ED2250">
        <w:rPr>
          <w:rFonts w:cs="Tahoma"/>
          <w:lang w:val="es-CO"/>
        </w:rPr>
        <w:t>10</w:t>
      </w:r>
      <w:r w:rsidRPr="00ED2250">
        <w:rPr>
          <w:rFonts w:cs="Tahoma"/>
          <w:lang w:val="es-CO"/>
        </w:rPr>
        <w:tab/>
      </w:r>
    </w:p>
    <w:p w:rsidR="00554BBA" w:rsidRPr="00ED2250" w:rsidRDefault="00554BBA" w:rsidP="00554BBA">
      <w:pPr>
        <w:numPr>
          <w:ilvl w:val="1"/>
          <w:numId w:val="4"/>
        </w:numPr>
        <w:jc w:val="both"/>
        <w:rPr>
          <w:rFonts w:cs="Tahoma"/>
          <w:b/>
          <w:lang w:val="es-CO"/>
        </w:rPr>
      </w:pPr>
      <w:r w:rsidRPr="00ED2250">
        <w:rPr>
          <w:rFonts w:cs="Tahoma"/>
          <w:lang w:val="es-CO"/>
        </w:rPr>
        <w:t xml:space="preserve">Cuota No </w:t>
      </w:r>
      <w:r w:rsidR="00BB799C">
        <w:rPr>
          <w:rFonts w:cs="Tahoma"/>
          <w:lang w:val="es-CO"/>
        </w:rPr>
        <w:t>3</w:t>
      </w:r>
      <w:r w:rsidRPr="00ED2250">
        <w:rPr>
          <w:rFonts w:cs="Tahoma"/>
          <w:lang w:val="es-CO"/>
        </w:rPr>
        <w:tab/>
      </w:r>
      <w:r w:rsidRPr="00ED2250">
        <w:rPr>
          <w:rFonts w:cs="Tahoma"/>
          <w:lang w:val="es-CO"/>
        </w:rPr>
        <w:tab/>
      </w:r>
      <w:r w:rsidRPr="00ED2250">
        <w:rPr>
          <w:rFonts w:cs="Tahoma"/>
          <w:lang w:val="es-CO"/>
        </w:rPr>
        <w:tab/>
        <w:t xml:space="preserve">$ </w:t>
      </w:r>
      <w:r w:rsidR="009A0AB9" w:rsidRPr="00ED2250">
        <w:rPr>
          <w:rFonts w:cs="Tahoma"/>
          <w:lang w:val="es-CO"/>
        </w:rPr>
        <w:t>3</w:t>
      </w:r>
      <w:r w:rsidR="00F83F8A">
        <w:rPr>
          <w:rFonts w:cs="Tahoma"/>
          <w:lang w:val="es-CO"/>
        </w:rPr>
        <w:t>0</w:t>
      </w:r>
      <w:r w:rsidRPr="00ED2250">
        <w:rPr>
          <w:rFonts w:cs="Tahoma"/>
          <w:lang w:val="es-CO"/>
        </w:rPr>
        <w:t xml:space="preserve">0.000  </w:t>
      </w:r>
      <w:r w:rsidR="00F83F8A">
        <w:rPr>
          <w:rFonts w:cs="Tahoma"/>
          <w:lang w:val="es-CO"/>
        </w:rPr>
        <w:t>Marzo</w:t>
      </w:r>
      <w:r w:rsidRPr="00ED2250">
        <w:rPr>
          <w:rFonts w:cs="Tahoma"/>
          <w:lang w:val="es-CO"/>
        </w:rPr>
        <w:t xml:space="preserve"> </w:t>
      </w:r>
      <w:r w:rsidR="009A0AB9" w:rsidRPr="00ED2250">
        <w:rPr>
          <w:rFonts w:cs="Tahoma"/>
          <w:lang w:val="es-CO"/>
        </w:rPr>
        <w:tab/>
      </w:r>
      <w:r w:rsidR="009A0AB9" w:rsidRPr="00ED2250">
        <w:rPr>
          <w:rFonts w:cs="Tahoma"/>
          <w:lang w:val="es-CO"/>
        </w:rPr>
        <w:tab/>
      </w:r>
      <w:r w:rsidR="005D0ED8">
        <w:rPr>
          <w:rFonts w:cs="Tahoma"/>
          <w:lang w:val="es-CO"/>
        </w:rPr>
        <w:tab/>
      </w:r>
      <w:r w:rsidR="00F83F8A">
        <w:rPr>
          <w:rFonts w:cs="Tahoma"/>
          <w:lang w:val="es-CO"/>
        </w:rPr>
        <w:t xml:space="preserve">5- </w:t>
      </w:r>
      <w:r w:rsidR="00F83F8A" w:rsidRPr="00ED2250">
        <w:rPr>
          <w:rFonts w:cs="Tahoma"/>
          <w:lang w:val="es-CO"/>
        </w:rPr>
        <w:t>10</w:t>
      </w:r>
    </w:p>
    <w:p w:rsidR="00C82F34" w:rsidRPr="00F83F8A" w:rsidRDefault="00C82F34" w:rsidP="00C82F34">
      <w:pPr>
        <w:numPr>
          <w:ilvl w:val="1"/>
          <w:numId w:val="4"/>
        </w:numPr>
        <w:jc w:val="both"/>
        <w:rPr>
          <w:rFonts w:cs="Tahoma"/>
          <w:b/>
          <w:lang w:val="es-CO"/>
        </w:rPr>
      </w:pPr>
      <w:r w:rsidRPr="00ED2250">
        <w:rPr>
          <w:rFonts w:cs="Tahoma"/>
          <w:lang w:val="es-CO"/>
        </w:rPr>
        <w:t xml:space="preserve">Cuota No </w:t>
      </w:r>
      <w:r w:rsidR="00BB799C">
        <w:rPr>
          <w:rFonts w:cs="Tahoma"/>
          <w:lang w:val="es-CO"/>
        </w:rPr>
        <w:t>4</w:t>
      </w:r>
      <w:r w:rsidRPr="00ED2250">
        <w:rPr>
          <w:rFonts w:cs="Tahoma"/>
          <w:lang w:val="es-CO"/>
        </w:rPr>
        <w:tab/>
      </w:r>
      <w:r w:rsidRPr="00ED2250">
        <w:rPr>
          <w:rFonts w:cs="Tahoma"/>
          <w:lang w:val="es-CO"/>
        </w:rPr>
        <w:tab/>
      </w:r>
      <w:r w:rsidRPr="00ED2250">
        <w:rPr>
          <w:rFonts w:cs="Tahoma"/>
          <w:lang w:val="es-CO"/>
        </w:rPr>
        <w:tab/>
        <w:t xml:space="preserve">$ </w:t>
      </w:r>
      <w:r w:rsidR="009A0AB9" w:rsidRPr="00ED2250">
        <w:rPr>
          <w:rFonts w:cs="Tahoma"/>
          <w:lang w:val="es-CO"/>
        </w:rPr>
        <w:t>3</w:t>
      </w:r>
      <w:r w:rsidR="00F83F8A">
        <w:rPr>
          <w:rFonts w:cs="Tahoma"/>
          <w:lang w:val="es-CO"/>
        </w:rPr>
        <w:t>0</w:t>
      </w:r>
      <w:r w:rsidRPr="00ED2250">
        <w:rPr>
          <w:rFonts w:cs="Tahoma"/>
          <w:lang w:val="es-CO"/>
        </w:rPr>
        <w:t xml:space="preserve">0.000  </w:t>
      </w:r>
      <w:r w:rsidR="00F83F8A">
        <w:rPr>
          <w:rFonts w:cs="Tahoma"/>
          <w:lang w:val="es-CO"/>
        </w:rPr>
        <w:t xml:space="preserve">Abril     </w:t>
      </w:r>
      <w:r w:rsidR="00F83F8A">
        <w:rPr>
          <w:rFonts w:cs="Tahoma"/>
          <w:lang w:val="es-CO"/>
        </w:rPr>
        <w:tab/>
      </w:r>
      <w:r w:rsidR="009A0AB9" w:rsidRPr="00ED2250">
        <w:rPr>
          <w:rFonts w:cs="Tahoma"/>
          <w:lang w:val="es-CO"/>
        </w:rPr>
        <w:tab/>
      </w:r>
      <w:r w:rsidR="005D0ED8">
        <w:rPr>
          <w:rFonts w:cs="Tahoma"/>
          <w:lang w:val="es-CO"/>
        </w:rPr>
        <w:tab/>
      </w:r>
      <w:r w:rsidR="00F83F8A">
        <w:rPr>
          <w:rFonts w:cs="Tahoma"/>
          <w:lang w:val="es-CO"/>
        </w:rPr>
        <w:t xml:space="preserve">5- </w:t>
      </w:r>
      <w:r w:rsidR="00F83F8A" w:rsidRPr="00ED2250">
        <w:rPr>
          <w:rFonts w:cs="Tahoma"/>
          <w:lang w:val="es-CO"/>
        </w:rPr>
        <w:t>10</w:t>
      </w:r>
    </w:p>
    <w:p w:rsidR="00F83F8A" w:rsidRPr="00F83F8A" w:rsidRDefault="00F83F8A" w:rsidP="00C82F34">
      <w:pPr>
        <w:numPr>
          <w:ilvl w:val="1"/>
          <w:numId w:val="4"/>
        </w:numPr>
        <w:jc w:val="both"/>
        <w:rPr>
          <w:rFonts w:cs="Tahoma"/>
          <w:b/>
          <w:lang w:val="es-CO"/>
        </w:rPr>
      </w:pPr>
      <w:r>
        <w:rPr>
          <w:rFonts w:cs="Tahoma"/>
          <w:lang w:val="es-CO"/>
        </w:rPr>
        <w:t xml:space="preserve">Cuota No </w:t>
      </w:r>
      <w:r w:rsidR="00BB799C">
        <w:rPr>
          <w:rFonts w:cs="Tahoma"/>
          <w:lang w:val="es-CO"/>
        </w:rPr>
        <w:t>5</w:t>
      </w:r>
      <w:r>
        <w:rPr>
          <w:rFonts w:cs="Tahoma"/>
          <w:lang w:val="es-CO"/>
        </w:rPr>
        <w:tab/>
      </w:r>
      <w:r>
        <w:rPr>
          <w:rFonts w:cs="Tahoma"/>
          <w:lang w:val="es-CO"/>
        </w:rPr>
        <w:tab/>
      </w:r>
      <w:r>
        <w:rPr>
          <w:rFonts w:cs="Tahoma"/>
          <w:lang w:val="es-CO"/>
        </w:rPr>
        <w:tab/>
        <w:t xml:space="preserve">$ 200.000  Mayo    </w:t>
      </w:r>
      <w:r>
        <w:rPr>
          <w:rFonts w:cs="Tahoma"/>
          <w:lang w:val="es-CO"/>
        </w:rPr>
        <w:tab/>
      </w:r>
      <w:r>
        <w:rPr>
          <w:rFonts w:cs="Tahoma"/>
          <w:lang w:val="es-CO"/>
        </w:rPr>
        <w:tab/>
      </w:r>
      <w:r>
        <w:rPr>
          <w:rFonts w:cs="Tahoma"/>
          <w:lang w:val="es-CO"/>
        </w:rPr>
        <w:tab/>
        <w:t xml:space="preserve">5- </w:t>
      </w:r>
      <w:r w:rsidRPr="00ED2250">
        <w:rPr>
          <w:rFonts w:cs="Tahoma"/>
          <w:lang w:val="es-CO"/>
        </w:rPr>
        <w:t>10</w:t>
      </w:r>
    </w:p>
    <w:p w:rsidR="00F83F8A" w:rsidRPr="00ED2250" w:rsidRDefault="00F83F8A" w:rsidP="004468D2">
      <w:pPr>
        <w:ind w:left="1080"/>
        <w:jc w:val="both"/>
        <w:rPr>
          <w:rFonts w:cs="Tahoma"/>
          <w:b/>
          <w:lang w:val="es-CO"/>
        </w:rPr>
      </w:pPr>
    </w:p>
    <w:p w:rsidR="009A0AB9" w:rsidRPr="00ED2250" w:rsidRDefault="00554BBA" w:rsidP="00554BBA">
      <w:pPr>
        <w:numPr>
          <w:ilvl w:val="0"/>
          <w:numId w:val="4"/>
        </w:numPr>
        <w:jc w:val="both"/>
        <w:rPr>
          <w:rFonts w:cs="Tahoma"/>
          <w:b/>
          <w:lang w:val="es-CO"/>
        </w:rPr>
      </w:pPr>
      <w:r w:rsidRPr="00ED2250">
        <w:rPr>
          <w:rFonts w:cs="Tahoma"/>
          <w:lang w:val="es-CO"/>
        </w:rPr>
        <w:t xml:space="preserve">Pago de anticipo </w:t>
      </w:r>
      <w:r w:rsidR="004468D2">
        <w:rPr>
          <w:rFonts w:cs="Tahoma"/>
          <w:lang w:val="es-CO"/>
        </w:rPr>
        <w:t xml:space="preserve">es indispensable </w:t>
      </w:r>
      <w:r w:rsidR="009A0AB9" w:rsidRPr="00ED2250">
        <w:rPr>
          <w:rFonts w:cs="Tahoma"/>
          <w:lang w:val="es-CO"/>
        </w:rPr>
        <w:t>para iniciar el desarrollo del proyecto.</w:t>
      </w:r>
    </w:p>
    <w:p w:rsidR="00554BBA" w:rsidRPr="00ED2250" w:rsidRDefault="005D0ED8" w:rsidP="00554BBA">
      <w:pPr>
        <w:numPr>
          <w:ilvl w:val="0"/>
          <w:numId w:val="4"/>
        </w:numPr>
        <w:jc w:val="both"/>
        <w:rPr>
          <w:rFonts w:cs="Tahoma"/>
          <w:lang w:val="es-CO"/>
        </w:rPr>
      </w:pPr>
      <w:r>
        <w:rPr>
          <w:rFonts w:cs="Tahoma"/>
          <w:lang w:val="es-CO"/>
        </w:rPr>
        <w:t>El anticipo y los p</w:t>
      </w:r>
      <w:r w:rsidRPr="00ED2250">
        <w:rPr>
          <w:rFonts w:cs="Tahoma"/>
          <w:lang w:val="es-CO"/>
        </w:rPr>
        <w:t>agos de saldos mediantes</w:t>
      </w:r>
      <w:r w:rsidR="00554BBA" w:rsidRPr="00ED2250">
        <w:rPr>
          <w:rFonts w:cs="Tahoma"/>
          <w:lang w:val="es-CO"/>
        </w:rPr>
        <w:t xml:space="preserve"> </w:t>
      </w:r>
      <w:r>
        <w:rPr>
          <w:rFonts w:cs="Tahoma"/>
          <w:lang w:val="es-CO"/>
        </w:rPr>
        <w:t xml:space="preserve">serán cobrados mediante </w:t>
      </w:r>
      <w:r w:rsidR="00554BBA" w:rsidRPr="00ED2250">
        <w:rPr>
          <w:rFonts w:cs="Tahoma"/>
          <w:lang w:val="es-CO"/>
        </w:rPr>
        <w:t>cuenta de cobro a nombre de Manuel José Obando Posada en las fechas acordadas.</w:t>
      </w:r>
    </w:p>
    <w:p w:rsidR="00554BBA" w:rsidRPr="00ED2250" w:rsidRDefault="00554BBA" w:rsidP="004900FA">
      <w:pPr>
        <w:jc w:val="both"/>
        <w:rPr>
          <w:rFonts w:cs="Tahoma"/>
          <w:b/>
          <w:lang w:val="es-CO"/>
        </w:rPr>
      </w:pPr>
    </w:p>
    <w:p w:rsidR="007E759D" w:rsidRPr="00ED2250" w:rsidRDefault="007E759D" w:rsidP="000C12F0">
      <w:pPr>
        <w:jc w:val="both"/>
        <w:rPr>
          <w:rFonts w:cs="Tahoma"/>
          <w:lang w:val="es-CO"/>
        </w:rPr>
      </w:pPr>
      <w:r w:rsidRPr="00ED2250">
        <w:rPr>
          <w:rFonts w:cs="Tahoma"/>
          <w:lang w:val="es-CO"/>
        </w:rPr>
        <w:t>Sincera y fraternamente.</w:t>
      </w:r>
    </w:p>
    <w:p w:rsidR="006A0B12" w:rsidRPr="00ED2250" w:rsidRDefault="001F3533" w:rsidP="000C12F0">
      <w:pPr>
        <w:jc w:val="both"/>
        <w:rPr>
          <w:rFonts w:cs="Tahoma"/>
          <w:b/>
          <w:lang w:val="es-CO"/>
        </w:rPr>
      </w:pPr>
      <w:r w:rsidRPr="00ED2250">
        <w:rPr>
          <w:rFonts w:cs="Tahoma"/>
          <w:b/>
          <w:noProof/>
          <w:lang w:val="es-CO" w:eastAsia="es-CO"/>
        </w:rPr>
        <w:drawing>
          <wp:inline distT="0" distB="0" distL="0" distR="0">
            <wp:extent cx="1524000" cy="1323975"/>
            <wp:effectExtent l="0" t="0" r="0" b="0"/>
            <wp:docPr id="4" name="Imagen 4" descr="firma MJO co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firma MJO cort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C12F0" w:rsidRPr="00ED2250" w:rsidRDefault="000C12F0" w:rsidP="000C12F0">
      <w:pPr>
        <w:jc w:val="both"/>
        <w:rPr>
          <w:rFonts w:cs="Tahoma"/>
          <w:lang w:val="es-CO"/>
        </w:rPr>
      </w:pPr>
      <w:r w:rsidRPr="00ED2250">
        <w:rPr>
          <w:rFonts w:cs="Tahoma"/>
          <w:b/>
          <w:bCs/>
          <w:lang w:val="es-CO"/>
        </w:rPr>
        <w:t>Manuel José Obando P.</w:t>
      </w:r>
      <w:r w:rsidR="00BB799C">
        <w:rPr>
          <w:rFonts w:cs="Tahoma"/>
          <w:b/>
          <w:bCs/>
          <w:lang w:val="es-CO"/>
        </w:rPr>
        <w:tab/>
      </w:r>
      <w:r w:rsidR="00BB799C">
        <w:rPr>
          <w:rFonts w:cs="Tahoma"/>
          <w:b/>
          <w:bCs/>
          <w:lang w:val="es-CO"/>
        </w:rPr>
        <w:tab/>
      </w:r>
      <w:r w:rsidRPr="00ED2250">
        <w:rPr>
          <w:rFonts w:cs="Tahoma"/>
          <w:lang w:val="es-CO"/>
        </w:rPr>
        <w:t xml:space="preserve">VideoExpress.org </w:t>
      </w:r>
    </w:p>
    <w:sectPr w:rsidR="000C12F0" w:rsidRPr="00ED2250" w:rsidSect="0055268A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DF4" w:rsidRDefault="000E6DF4">
      <w:r>
        <w:separator/>
      </w:r>
    </w:p>
  </w:endnote>
  <w:endnote w:type="continuationSeparator" w:id="0">
    <w:p w:rsidR="000E6DF4" w:rsidRDefault="000E6D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5A6" w:rsidRDefault="00B825A6">
    <w:pPr>
      <w:pStyle w:val="Piedepgina"/>
      <w:jc w:val="right"/>
      <w:rPr>
        <w:lang w:val="es-CO"/>
      </w:rPr>
    </w:pPr>
    <w:r>
      <w:object w:dxaOrig="5297" w:dyaOrig="8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64.75pt;height:42pt" o:ole="">
          <v:imagedata r:id="rId1" o:title=""/>
        </v:shape>
        <o:OLEObject Type="Embed" ProgID="CorelDraw.Graphic.10" ShapeID="_x0000_i1025" DrawAspect="Content" ObjectID="_1351607829" r:id="rId2"/>
      </w:obje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DF4" w:rsidRDefault="000E6DF4">
      <w:r>
        <w:separator/>
      </w:r>
    </w:p>
  </w:footnote>
  <w:footnote w:type="continuationSeparator" w:id="0">
    <w:p w:rsidR="000E6DF4" w:rsidRDefault="000E6D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5A6" w:rsidRDefault="00A77A22">
    <w:pPr>
      <w:pStyle w:val="Encabezado"/>
    </w:pPr>
    <w:r w:rsidRPr="00A77A22">
      <w:rPr>
        <w:noProof/>
        <w:sz w:val="20"/>
        <w:lang w:val="es-CO" w:eastAsia="es-CO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4098" type="#_x0000_t202" style="position:absolute;margin-left:246pt;margin-top:0;width:191.8pt;height:55.9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" stroked="f">
          <v:textbox>
            <w:txbxContent>
              <w:p w:rsidR="00B825A6" w:rsidRDefault="001F3533">
                <w:r>
                  <w:rPr>
                    <w:noProof/>
                    <w:lang w:val="es-CO" w:eastAsia="es-CO"/>
                  </w:rPr>
                  <w:drawing>
                    <wp:inline distT="0" distB="0" distL="0" distR="0">
                      <wp:extent cx="2247900" cy="609600"/>
                      <wp:effectExtent l="0" t="0" r="0" b="0"/>
                      <wp:docPr id="6" name="Imagen 6" descr="Video Expres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6" descr="Video Express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47900" cy="609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    <a:solidFill>
                                      <a:srgbClr val="FFFFFF" mc:Ignorable="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            <a:solidFill>
                                      <a:srgbClr val="000000" mc:Ignorable="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825A6">
      <w:t>BOGOTA D.C.</w:t>
    </w:r>
  </w:p>
  <w:p w:rsidR="00B825A6" w:rsidRDefault="00B825A6">
    <w:pPr>
      <w:pStyle w:val="Encabezado"/>
    </w:pPr>
    <w:r>
      <w:t>526 9007</w:t>
    </w:r>
  </w:p>
  <w:p w:rsidR="005A5A9A" w:rsidRDefault="00B825A6">
    <w:pPr>
      <w:pStyle w:val="Encabezado"/>
    </w:pPr>
    <w:r>
      <w:t>(312) 4907879</w:t>
    </w:r>
  </w:p>
  <w:p w:rsidR="00B825A6" w:rsidRDefault="005A5A9A">
    <w:pPr>
      <w:pStyle w:val="Encabezado"/>
    </w:pPr>
    <w:r>
      <w:t>gerencia</w:t>
    </w:r>
    <w:r w:rsidR="00B825A6">
      <w:t>@</w:t>
    </w:r>
    <w:r>
      <w:t>videoexpress.org</w:t>
    </w:r>
    <w:r w:rsidR="00B825A6">
      <w:t xml:space="preserve"> </w:t>
    </w:r>
  </w:p>
  <w:p w:rsidR="00B825A6" w:rsidRDefault="00B825A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64C17"/>
    <w:multiLevelType w:val="hybridMultilevel"/>
    <w:tmpl w:val="EBC0BD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422205"/>
    <w:multiLevelType w:val="hybridMultilevel"/>
    <w:tmpl w:val="A7C0F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57F47"/>
    <w:multiLevelType w:val="hybridMultilevel"/>
    <w:tmpl w:val="28628C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7B2CCC"/>
    <w:multiLevelType w:val="hybridMultilevel"/>
    <w:tmpl w:val="7C2061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D1458"/>
    <w:multiLevelType w:val="hybridMultilevel"/>
    <w:tmpl w:val="6EF2D1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7D04E9"/>
    <w:multiLevelType w:val="hybridMultilevel"/>
    <w:tmpl w:val="A9C6B9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6204BE"/>
    <w:multiLevelType w:val="hybridMultilevel"/>
    <w:tmpl w:val="3064CBB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32029B7"/>
    <w:multiLevelType w:val="hybridMultilevel"/>
    <w:tmpl w:val="F32EB4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E66FB2"/>
    <w:multiLevelType w:val="hybridMultilevel"/>
    <w:tmpl w:val="8556D0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620D77"/>
    <w:multiLevelType w:val="hybridMultilevel"/>
    <w:tmpl w:val="646CEA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E54F4E"/>
    <w:multiLevelType w:val="hybridMultilevel"/>
    <w:tmpl w:val="74F09A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E2251D"/>
    <w:multiLevelType w:val="hybridMultilevel"/>
    <w:tmpl w:val="51FE04C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10"/>
  </w:num>
  <w:num w:numId="6">
    <w:abstractNumId w:val="3"/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0173"/>
    <w:rsid w:val="00015D6F"/>
    <w:rsid w:val="000858CF"/>
    <w:rsid w:val="000C12F0"/>
    <w:rsid w:val="000E6DF4"/>
    <w:rsid w:val="00147A4A"/>
    <w:rsid w:val="0015584C"/>
    <w:rsid w:val="00165B49"/>
    <w:rsid w:val="001F3533"/>
    <w:rsid w:val="00204C8D"/>
    <w:rsid w:val="00213713"/>
    <w:rsid w:val="0028710F"/>
    <w:rsid w:val="0029674D"/>
    <w:rsid w:val="0030077E"/>
    <w:rsid w:val="00340D71"/>
    <w:rsid w:val="003468D4"/>
    <w:rsid w:val="00355EC2"/>
    <w:rsid w:val="003728C9"/>
    <w:rsid w:val="00392A93"/>
    <w:rsid w:val="004468D2"/>
    <w:rsid w:val="0046311B"/>
    <w:rsid w:val="00484087"/>
    <w:rsid w:val="004900FA"/>
    <w:rsid w:val="004A2694"/>
    <w:rsid w:val="00504B1B"/>
    <w:rsid w:val="0055268A"/>
    <w:rsid w:val="00554BBA"/>
    <w:rsid w:val="00580AC6"/>
    <w:rsid w:val="00586ECA"/>
    <w:rsid w:val="0059145A"/>
    <w:rsid w:val="00596722"/>
    <w:rsid w:val="005A470B"/>
    <w:rsid w:val="005A5A9A"/>
    <w:rsid w:val="005D0ED8"/>
    <w:rsid w:val="005D2F06"/>
    <w:rsid w:val="005D685C"/>
    <w:rsid w:val="00605405"/>
    <w:rsid w:val="00694FBF"/>
    <w:rsid w:val="006A0B12"/>
    <w:rsid w:val="00721E5A"/>
    <w:rsid w:val="0074195C"/>
    <w:rsid w:val="007519E3"/>
    <w:rsid w:val="007553D2"/>
    <w:rsid w:val="00785B9B"/>
    <w:rsid w:val="007E759D"/>
    <w:rsid w:val="00800173"/>
    <w:rsid w:val="008202B5"/>
    <w:rsid w:val="00893BA1"/>
    <w:rsid w:val="008D3FF6"/>
    <w:rsid w:val="008E65AB"/>
    <w:rsid w:val="008F1178"/>
    <w:rsid w:val="00971B45"/>
    <w:rsid w:val="009A0AB9"/>
    <w:rsid w:val="00A15576"/>
    <w:rsid w:val="00A77A22"/>
    <w:rsid w:val="00AD19A5"/>
    <w:rsid w:val="00AD5EBA"/>
    <w:rsid w:val="00B23028"/>
    <w:rsid w:val="00B6100C"/>
    <w:rsid w:val="00B825A6"/>
    <w:rsid w:val="00BA000C"/>
    <w:rsid w:val="00BB669C"/>
    <w:rsid w:val="00BB799C"/>
    <w:rsid w:val="00C3594E"/>
    <w:rsid w:val="00C7607A"/>
    <w:rsid w:val="00C808CD"/>
    <w:rsid w:val="00C82F34"/>
    <w:rsid w:val="00CC3D79"/>
    <w:rsid w:val="00CC76B7"/>
    <w:rsid w:val="00D41B86"/>
    <w:rsid w:val="00D53502"/>
    <w:rsid w:val="00D65EB5"/>
    <w:rsid w:val="00D8143C"/>
    <w:rsid w:val="00DB3A40"/>
    <w:rsid w:val="00DD26F1"/>
    <w:rsid w:val="00DF2771"/>
    <w:rsid w:val="00E15903"/>
    <w:rsid w:val="00E45092"/>
    <w:rsid w:val="00EC3621"/>
    <w:rsid w:val="00EC4104"/>
    <w:rsid w:val="00ED2250"/>
    <w:rsid w:val="00F360E7"/>
    <w:rsid w:val="00F527E1"/>
    <w:rsid w:val="00F54FAC"/>
    <w:rsid w:val="00F7591F"/>
    <w:rsid w:val="00F83F8A"/>
    <w:rsid w:val="00F85845"/>
    <w:rsid w:val="00FA1FBD"/>
    <w:rsid w:val="00FB12FC"/>
    <w:rsid w:val="00FB7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771"/>
    <w:rPr>
      <w:rFonts w:ascii="Tahoma" w:hAnsi="Tahoma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DF277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rsid w:val="00DF2771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semiHidden/>
    <w:rsid w:val="00DF2771"/>
    <w:rPr>
      <w:color w:val="0000FF"/>
      <w:u w:val="single"/>
    </w:rPr>
  </w:style>
  <w:style w:type="paragraph" w:styleId="Textoindependiente">
    <w:name w:val="Body Text"/>
    <w:basedOn w:val="Normal"/>
    <w:semiHidden/>
    <w:rsid w:val="00DF2771"/>
    <w:pPr>
      <w:jc w:val="both"/>
    </w:pPr>
    <w:rPr>
      <w:sz w:val="28"/>
      <w:lang w:val="es-CO"/>
    </w:rPr>
  </w:style>
  <w:style w:type="paragraph" w:customStyle="1" w:styleId="Default">
    <w:name w:val="Default"/>
    <w:rsid w:val="004A269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5903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90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80AC6"/>
    <w:pPr>
      <w:ind w:left="720"/>
      <w:contextualSpacing/>
    </w:pPr>
  </w:style>
  <w:style w:type="table" w:styleId="Tablaconcuadrcula">
    <w:name w:val="Table Grid"/>
    <w:basedOn w:val="Tablanormal"/>
    <w:uiPriority w:val="59"/>
    <w:rsid w:val="00EC36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3">
    <w:name w:val="Medium Shading 2 Accent 3"/>
    <w:basedOn w:val="Tablanormal"/>
    <w:uiPriority w:val="64"/>
    <w:rsid w:val="00EC362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-nfasis6">
    <w:name w:val="Medium List 1 Accent 6"/>
    <w:basedOn w:val="Tablanormal"/>
    <w:uiPriority w:val="65"/>
    <w:rsid w:val="009A0AB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Cuadrculamedia2-nfasis6">
    <w:name w:val="Medium Grid 2 Accent 6"/>
    <w:basedOn w:val="Tablanormal"/>
    <w:uiPriority w:val="68"/>
    <w:rsid w:val="009A0A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hAnsi="Tahoma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independiente">
    <w:name w:val="Body Text"/>
    <w:basedOn w:val="Normal"/>
    <w:semiHidden/>
    <w:pPr>
      <w:jc w:val="both"/>
    </w:pPr>
    <w:rPr>
      <w:sz w:val="28"/>
      <w:lang w:val="es-CO"/>
    </w:rPr>
  </w:style>
  <w:style w:type="paragraph" w:customStyle="1" w:styleId="Default">
    <w:name w:val="Default"/>
    <w:rsid w:val="004A269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5903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90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80AC6"/>
    <w:pPr>
      <w:ind w:left="720"/>
      <w:contextualSpacing/>
    </w:pPr>
  </w:style>
  <w:style w:type="table" w:styleId="Tablaconcuadrcula">
    <w:name w:val="Table Grid"/>
    <w:basedOn w:val="Tablanormal"/>
    <w:uiPriority w:val="59"/>
    <w:rsid w:val="00EC36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3">
    <w:name w:val="Medium Shading 2 Accent 3"/>
    <w:basedOn w:val="Tablanormal"/>
    <w:uiPriority w:val="64"/>
    <w:rsid w:val="00EC362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background1" w:themeFillShade="D8"/>
      </w:tcPr>
    </w:tblStylePr>
    <w:tblStylePr w:type="band1Horz">
      <w:tblPr/>
      <w:tcPr>
        <w:shd w:val="clear" w:color="auto" w:fill="D9D9D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glesiawesleyanaverbenal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umbertorodri@hotmail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tizaci&#243;n%20pagina%20catalogo%20Abril%2028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67B1B-8782-4747-8A46-DCC4825A2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Cotización pagina catalogo Abril 28</Template>
  <TotalTime>6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quine corresponda:</vt:lpstr>
    </vt:vector>
  </TitlesOfParts>
  <Company>MANUEL OBANDO DISEÑO LTDA.</Company>
  <LinksUpToDate>false</LinksUpToDate>
  <CharactersWithSpaces>1365</CharactersWithSpaces>
  <SharedDoc>false</SharedDoc>
  <HLinks>
    <vt:vector size="36" baseType="variant">
      <vt:variant>
        <vt:i4>7667724</vt:i4>
      </vt:variant>
      <vt:variant>
        <vt:i4>15</vt:i4>
      </vt:variant>
      <vt:variant>
        <vt:i4>0</vt:i4>
      </vt:variant>
      <vt:variant>
        <vt:i4>5</vt:i4>
      </vt:variant>
      <vt:variant>
        <vt:lpwstr>mailto:Claudia@redcristiana.com.co</vt:lpwstr>
      </vt:variant>
      <vt:variant>
        <vt:lpwstr/>
      </vt:variant>
      <vt:variant>
        <vt:i4>6357023</vt:i4>
      </vt:variant>
      <vt:variant>
        <vt:i4>12</vt:i4>
      </vt:variant>
      <vt:variant>
        <vt:i4>0</vt:i4>
      </vt:variant>
      <vt:variant>
        <vt:i4>5</vt:i4>
      </vt:variant>
      <vt:variant>
        <vt:lpwstr>mailto:Adriana@redcristiana.com.co</vt:lpwstr>
      </vt:variant>
      <vt:variant>
        <vt:lpwstr/>
      </vt:variant>
      <vt:variant>
        <vt:i4>6946877</vt:i4>
      </vt:variant>
      <vt:variant>
        <vt:i4>9</vt:i4>
      </vt:variant>
      <vt:variant>
        <vt:i4>0</vt:i4>
      </vt:variant>
      <vt:variant>
        <vt:i4>5</vt:i4>
      </vt:variant>
      <vt:variant>
        <vt:lpwstr>http://www.edificacion.com.co/</vt:lpwstr>
      </vt:variant>
      <vt:variant>
        <vt:lpwstr/>
      </vt:variant>
      <vt:variant>
        <vt:i4>3342372</vt:i4>
      </vt:variant>
      <vt:variant>
        <vt:i4>6</vt:i4>
      </vt:variant>
      <vt:variant>
        <vt:i4>0</vt:i4>
      </vt:variant>
      <vt:variant>
        <vt:i4>5</vt:i4>
      </vt:variant>
      <vt:variant>
        <vt:lpwstr>http://www.redlibreriacristiana.com.co/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http://www.laredlibreria.com.co/</vt:lpwstr>
      </vt:variant>
      <vt:variant>
        <vt:lpwstr/>
      </vt:variant>
      <vt:variant>
        <vt:i4>7798839</vt:i4>
      </vt:variant>
      <vt:variant>
        <vt:i4>0</vt:i4>
      </vt:variant>
      <vt:variant>
        <vt:i4>0</vt:i4>
      </vt:variant>
      <vt:variant>
        <vt:i4>5</vt:i4>
      </vt:variant>
      <vt:variant>
        <vt:lpwstr>http://www.redlibreria.com.co/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quine corresponda:</dc:title>
  <dc:creator>VideoExpress.org</dc:creator>
  <cp:lastModifiedBy>VideoExpress.org</cp:lastModifiedBy>
  <cp:revision>4</cp:revision>
  <cp:lastPrinted>2010-11-18T22:50:00Z</cp:lastPrinted>
  <dcterms:created xsi:type="dcterms:W3CDTF">2010-11-18T22:25:00Z</dcterms:created>
  <dcterms:modified xsi:type="dcterms:W3CDTF">2010-11-18T22:51:00Z</dcterms:modified>
</cp:coreProperties>
</file>