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6097" w:rsidRDefault="00A16097" w:rsidP="00A16097">
      <w:pPr>
        <w:jc w:val="center"/>
        <w:rPr>
          <w:noProof/>
          <w:color w:val="5B9BD5" w:themeColor="accent1"/>
          <w:sz w:val="48"/>
          <w:szCs w:val="48"/>
          <w:lang w:val="es-MX"/>
        </w:rPr>
      </w:pPr>
      <w:r w:rsidRPr="004E4A21">
        <w:rPr>
          <w:noProof/>
          <w:color w:val="5B9BD5" w:themeColor="accent1"/>
          <w:sz w:val="48"/>
          <w:szCs w:val="48"/>
          <w:lang w:val="es-MX"/>
        </w:rPr>
        <w:t>Erick Rubén Camacho Aguado</w:t>
      </w:r>
    </w:p>
    <w:p w:rsidR="00A16097" w:rsidRPr="004E4A21" w:rsidRDefault="00A16097" w:rsidP="00A16097">
      <w:pPr>
        <w:jc w:val="center"/>
        <w:rPr>
          <w:noProof/>
          <w:color w:val="5B9BD5" w:themeColor="accent1"/>
          <w:sz w:val="48"/>
          <w:szCs w:val="48"/>
          <w:lang w:val="es-MX"/>
        </w:rPr>
      </w:pPr>
    </w:p>
    <w:p w:rsidR="00A16097" w:rsidRDefault="00A16097" w:rsidP="00A16097">
      <w:pPr>
        <w:jc w:val="center"/>
        <w:rPr>
          <w:noProof/>
          <w:color w:val="5B9BD5" w:themeColor="accent1"/>
          <w:sz w:val="48"/>
          <w:szCs w:val="48"/>
          <w:lang w:val="es-MX"/>
        </w:rPr>
      </w:pPr>
      <w:r w:rsidRPr="00B135E2">
        <w:rPr>
          <w:noProof/>
          <w:color w:val="5B9BD5" w:themeColor="accent1"/>
          <w:sz w:val="48"/>
          <w:szCs w:val="48"/>
          <w:lang w:val="es-MX"/>
        </w:rPr>
        <w:t>Proyecto integrador. Optimización del agua</w:t>
      </w:r>
    </w:p>
    <w:p w:rsidR="00A16097" w:rsidRPr="004E4A21" w:rsidRDefault="00A16097" w:rsidP="00A16097">
      <w:pPr>
        <w:jc w:val="center"/>
        <w:rPr>
          <w:noProof/>
          <w:color w:val="5B9BD5" w:themeColor="accent1"/>
          <w:sz w:val="48"/>
          <w:szCs w:val="48"/>
          <w:lang w:val="es-MX"/>
        </w:rPr>
      </w:pPr>
    </w:p>
    <w:p w:rsidR="00A16097" w:rsidRPr="004B4F1D" w:rsidRDefault="00A16097" w:rsidP="00A16097">
      <w:pPr>
        <w:jc w:val="center"/>
        <w:rPr>
          <w:noProof/>
          <w:color w:val="5B9BD5" w:themeColor="accent1"/>
          <w:sz w:val="48"/>
          <w:szCs w:val="48"/>
          <w:lang w:val="es-MX"/>
        </w:rPr>
      </w:pPr>
      <w:r w:rsidRPr="004B4F1D">
        <w:rPr>
          <w:noProof/>
          <w:color w:val="5B9BD5" w:themeColor="accent1"/>
          <w:sz w:val="48"/>
          <w:szCs w:val="48"/>
          <w:lang w:val="es-MX"/>
        </w:rPr>
        <w:t xml:space="preserve">Grupo: </w:t>
      </w:r>
      <w:r>
        <w:rPr>
          <w:noProof/>
          <w:color w:val="5B9BD5" w:themeColor="accent1"/>
          <w:sz w:val="48"/>
          <w:szCs w:val="48"/>
          <w:lang w:val="es-MX"/>
        </w:rPr>
        <w:t>M20C1G15-BB-005</w:t>
      </w:r>
    </w:p>
    <w:p w:rsidR="00A16097" w:rsidRPr="004B4F1D" w:rsidRDefault="00A16097" w:rsidP="00A16097">
      <w:pPr>
        <w:jc w:val="center"/>
        <w:rPr>
          <w:noProof/>
          <w:color w:val="5B9BD5" w:themeColor="accent1"/>
          <w:sz w:val="48"/>
          <w:szCs w:val="48"/>
          <w:lang w:val="es-MX"/>
        </w:rPr>
      </w:pPr>
    </w:p>
    <w:p w:rsidR="00A16097" w:rsidRDefault="00A16097" w:rsidP="00A16097">
      <w:pPr>
        <w:jc w:val="center"/>
        <w:rPr>
          <w:noProof/>
          <w:color w:val="5B9BD5" w:themeColor="accent1"/>
          <w:sz w:val="48"/>
          <w:szCs w:val="48"/>
          <w:lang w:val="es-MX"/>
        </w:rPr>
      </w:pPr>
      <w:r>
        <w:rPr>
          <w:noProof/>
          <w:color w:val="5B9BD5" w:themeColor="accent1"/>
          <w:sz w:val="48"/>
          <w:szCs w:val="48"/>
          <w:lang w:val="es-MX"/>
        </w:rPr>
        <w:t>Fecha: 21 de Mayo de 2020</w:t>
      </w:r>
    </w:p>
    <w:p w:rsidR="00A16097" w:rsidRPr="004B4F1D" w:rsidRDefault="00A16097" w:rsidP="00A16097">
      <w:pPr>
        <w:jc w:val="center"/>
        <w:rPr>
          <w:noProof/>
          <w:color w:val="5B9BD5" w:themeColor="accent1"/>
          <w:sz w:val="48"/>
          <w:szCs w:val="48"/>
          <w:lang w:val="es-MX"/>
        </w:rPr>
      </w:pPr>
      <w:r>
        <w:rPr>
          <w:noProof/>
          <w:color w:val="5B9BD5" w:themeColor="accent1"/>
          <w:sz w:val="48"/>
          <w:szCs w:val="48"/>
        </w:rPr>
        <w:drawing>
          <wp:inline distT="0" distB="0" distL="0" distR="0" wp14:anchorId="2F558776" wp14:editId="7F3A9520">
            <wp:extent cx="3419475" cy="2990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de Prepa en linea sep.png"/>
                    <pic:cNvPicPr/>
                  </pic:nvPicPr>
                  <pic:blipFill>
                    <a:blip r:embed="rId4">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rsidR="00A16097" w:rsidRDefault="00A16097" w:rsidP="00A16097">
      <w:pPr>
        <w:rPr>
          <w:lang w:val="es-MX"/>
        </w:rPr>
      </w:pPr>
    </w:p>
    <w:p w:rsidR="00A16097" w:rsidRDefault="00A16097" w:rsidP="00A16097"/>
    <w:p w:rsidR="00A16097" w:rsidRDefault="00A16097" w:rsidP="00A16097"/>
    <w:p w:rsidR="00A16097" w:rsidRDefault="00A16097" w:rsidP="00A16097"/>
    <w:p w:rsidR="00A16097" w:rsidRDefault="00A16097" w:rsidP="00A16097"/>
    <w:p w:rsidR="00A16097" w:rsidRDefault="00A16097" w:rsidP="00A16097"/>
    <w:p w:rsidR="00A16097" w:rsidRPr="00DF038A" w:rsidRDefault="00A16097" w:rsidP="00A16097">
      <w:pPr>
        <w:rPr>
          <w:lang w:val="es-MX"/>
        </w:rPr>
      </w:pPr>
      <w:r w:rsidRPr="00DF038A">
        <w:rPr>
          <w:lang w:val="es-MX"/>
        </w:rPr>
        <w:lastRenderedPageBreak/>
        <w:t>Enlace del mural:</w:t>
      </w:r>
    </w:p>
    <w:p w:rsidR="00A16097" w:rsidRPr="00DF038A" w:rsidRDefault="00A16097" w:rsidP="00A16097">
      <w:pPr>
        <w:rPr>
          <w:lang w:val="es-MX"/>
        </w:rPr>
      </w:pPr>
      <w:hyperlink r:id="rId5" w:history="1">
        <w:r w:rsidRPr="00DF038A">
          <w:rPr>
            <w:rStyle w:val="Hipervnculo"/>
            <w:lang w:val="es-MX"/>
          </w:rPr>
          <w:t>https://padlet.com/carbagc30/4c31ppidk1devunz</w:t>
        </w:r>
      </w:hyperlink>
    </w:p>
    <w:p w:rsidR="00A16097" w:rsidRPr="00DF038A" w:rsidRDefault="00A16097" w:rsidP="00A16097">
      <w:pPr>
        <w:rPr>
          <w:lang w:val="es-MX"/>
        </w:rPr>
      </w:pPr>
      <w:r>
        <w:rPr>
          <w:noProof/>
        </w:rPr>
        <w:drawing>
          <wp:inline distT="0" distB="0" distL="0" distR="0" wp14:anchorId="0577F5F9" wp14:editId="662402FC">
            <wp:extent cx="6535779" cy="7391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dlet-4c31ppidk1devunz.png"/>
                    <pic:cNvPicPr/>
                  </pic:nvPicPr>
                  <pic:blipFill rotWithShape="1">
                    <a:blip r:embed="rId6">
                      <a:extLst>
                        <a:ext uri="{28A0092B-C50C-407E-A947-70E740481C1C}">
                          <a14:useLocalDpi xmlns:a14="http://schemas.microsoft.com/office/drawing/2010/main" val="0"/>
                        </a:ext>
                      </a:extLst>
                    </a:blip>
                    <a:srcRect l="-1" t="-767" r="15923" b="13657"/>
                    <a:stretch/>
                  </pic:blipFill>
                  <pic:spPr bwMode="auto">
                    <a:xfrm>
                      <a:off x="0" y="0"/>
                      <a:ext cx="6538595" cy="7394585"/>
                    </a:xfrm>
                    <a:prstGeom prst="rect">
                      <a:avLst/>
                    </a:prstGeom>
                    <a:ln>
                      <a:noFill/>
                    </a:ln>
                    <a:extLst>
                      <a:ext uri="{53640926-AAD7-44D8-BBD7-CCE9431645EC}">
                        <a14:shadowObscured xmlns:a14="http://schemas.microsoft.com/office/drawing/2010/main"/>
                      </a:ext>
                    </a:extLst>
                  </pic:spPr>
                </pic:pic>
              </a:graphicData>
            </a:graphic>
          </wp:inline>
        </w:drawing>
      </w:r>
    </w:p>
    <w:p w:rsidR="00A16097" w:rsidRPr="00DF038A" w:rsidRDefault="00A16097" w:rsidP="00A16097">
      <w:pPr>
        <w:rPr>
          <w:lang w:val="es-MX"/>
        </w:rPr>
      </w:pPr>
    </w:p>
    <w:p w:rsidR="00A16097" w:rsidRDefault="00A16097" w:rsidP="00A16097">
      <w:pPr>
        <w:jc w:val="center"/>
        <w:rPr>
          <w:noProof/>
          <w:color w:val="5B9BD5" w:themeColor="accent1"/>
          <w:sz w:val="48"/>
          <w:szCs w:val="48"/>
          <w:lang w:val="es-MX"/>
        </w:rPr>
      </w:pPr>
      <w:r w:rsidRPr="004E4A21">
        <w:rPr>
          <w:noProof/>
          <w:color w:val="5B9BD5" w:themeColor="accent1"/>
          <w:sz w:val="48"/>
          <w:szCs w:val="48"/>
          <w:lang w:val="es-MX"/>
        </w:rPr>
        <w:lastRenderedPageBreak/>
        <w:t>Erick Rubén Camacho Aguado</w:t>
      </w:r>
    </w:p>
    <w:p w:rsidR="00A16097" w:rsidRPr="004E4A21" w:rsidRDefault="00A16097" w:rsidP="00A16097">
      <w:pPr>
        <w:jc w:val="center"/>
        <w:rPr>
          <w:noProof/>
          <w:color w:val="5B9BD5" w:themeColor="accent1"/>
          <w:sz w:val="48"/>
          <w:szCs w:val="48"/>
          <w:lang w:val="es-MX"/>
        </w:rPr>
      </w:pPr>
    </w:p>
    <w:p w:rsidR="00A16097" w:rsidRDefault="00A16097" w:rsidP="00A16097">
      <w:pPr>
        <w:jc w:val="center"/>
        <w:rPr>
          <w:noProof/>
          <w:color w:val="5B9BD5" w:themeColor="accent1"/>
          <w:sz w:val="48"/>
          <w:szCs w:val="48"/>
          <w:lang w:val="es-MX"/>
        </w:rPr>
      </w:pPr>
      <w:r w:rsidRPr="00FB127E">
        <w:rPr>
          <w:noProof/>
          <w:color w:val="5B9BD5" w:themeColor="accent1"/>
          <w:sz w:val="48"/>
          <w:szCs w:val="48"/>
          <w:lang w:val="es-MX"/>
        </w:rPr>
        <w:t>Actividad integradora 6. Optimización de recursos</w:t>
      </w:r>
    </w:p>
    <w:p w:rsidR="00A16097" w:rsidRPr="004E4A21" w:rsidRDefault="00A16097" w:rsidP="00A16097">
      <w:pPr>
        <w:jc w:val="center"/>
        <w:rPr>
          <w:noProof/>
          <w:color w:val="5B9BD5" w:themeColor="accent1"/>
          <w:sz w:val="48"/>
          <w:szCs w:val="48"/>
          <w:lang w:val="es-MX"/>
        </w:rPr>
      </w:pPr>
    </w:p>
    <w:p w:rsidR="00A16097" w:rsidRPr="004B4F1D" w:rsidRDefault="00A16097" w:rsidP="00A16097">
      <w:pPr>
        <w:jc w:val="center"/>
        <w:rPr>
          <w:noProof/>
          <w:color w:val="5B9BD5" w:themeColor="accent1"/>
          <w:sz w:val="48"/>
          <w:szCs w:val="48"/>
          <w:lang w:val="es-MX"/>
        </w:rPr>
      </w:pPr>
      <w:r w:rsidRPr="004B4F1D">
        <w:rPr>
          <w:noProof/>
          <w:color w:val="5B9BD5" w:themeColor="accent1"/>
          <w:sz w:val="48"/>
          <w:szCs w:val="48"/>
          <w:lang w:val="es-MX"/>
        </w:rPr>
        <w:t xml:space="preserve">Grupo: </w:t>
      </w:r>
      <w:r>
        <w:rPr>
          <w:noProof/>
          <w:color w:val="5B9BD5" w:themeColor="accent1"/>
          <w:sz w:val="48"/>
          <w:szCs w:val="48"/>
          <w:lang w:val="es-MX"/>
        </w:rPr>
        <w:t>M20C1G15-BB-005</w:t>
      </w:r>
    </w:p>
    <w:p w:rsidR="00A16097" w:rsidRPr="004B4F1D" w:rsidRDefault="00A16097" w:rsidP="00A16097">
      <w:pPr>
        <w:jc w:val="center"/>
        <w:rPr>
          <w:noProof/>
          <w:color w:val="5B9BD5" w:themeColor="accent1"/>
          <w:sz w:val="48"/>
          <w:szCs w:val="48"/>
          <w:lang w:val="es-MX"/>
        </w:rPr>
      </w:pPr>
    </w:p>
    <w:p w:rsidR="00A16097" w:rsidRDefault="00A16097" w:rsidP="00A16097">
      <w:pPr>
        <w:jc w:val="center"/>
        <w:rPr>
          <w:noProof/>
          <w:color w:val="5B9BD5" w:themeColor="accent1"/>
          <w:sz w:val="48"/>
          <w:szCs w:val="48"/>
          <w:lang w:val="es-MX"/>
        </w:rPr>
      </w:pPr>
      <w:r>
        <w:rPr>
          <w:noProof/>
          <w:color w:val="5B9BD5" w:themeColor="accent1"/>
          <w:sz w:val="48"/>
          <w:szCs w:val="48"/>
          <w:lang w:val="es-MX"/>
        </w:rPr>
        <w:t>Fecha: 13 de Mayo de 2020</w:t>
      </w:r>
    </w:p>
    <w:p w:rsidR="00A16097" w:rsidRPr="004B4F1D" w:rsidRDefault="00A16097" w:rsidP="00A16097">
      <w:pPr>
        <w:jc w:val="center"/>
        <w:rPr>
          <w:noProof/>
          <w:color w:val="5B9BD5" w:themeColor="accent1"/>
          <w:sz w:val="48"/>
          <w:szCs w:val="48"/>
          <w:lang w:val="es-MX"/>
        </w:rPr>
      </w:pPr>
      <w:r>
        <w:rPr>
          <w:noProof/>
          <w:color w:val="5B9BD5" w:themeColor="accent1"/>
          <w:sz w:val="48"/>
          <w:szCs w:val="48"/>
        </w:rPr>
        <w:drawing>
          <wp:inline distT="0" distB="0" distL="0" distR="0" wp14:anchorId="4E02A60F" wp14:editId="56A97C1E">
            <wp:extent cx="3419475" cy="2990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de Prepa en linea sep.png"/>
                    <pic:cNvPicPr/>
                  </pic:nvPicPr>
                  <pic:blipFill>
                    <a:blip r:embed="rId4">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rsidR="00A16097" w:rsidRDefault="00A16097" w:rsidP="00A16097"/>
    <w:p w:rsidR="00A16097" w:rsidRDefault="00A16097" w:rsidP="00A16097"/>
    <w:p w:rsidR="00A16097" w:rsidRDefault="00A16097" w:rsidP="00A16097"/>
    <w:p w:rsidR="00A16097" w:rsidRDefault="00A16097" w:rsidP="00A16097"/>
    <w:p w:rsidR="00A16097" w:rsidRPr="00F03120" w:rsidRDefault="00A16097" w:rsidP="00A16097">
      <w:pPr>
        <w:rPr>
          <w:lang w:val="es-MX"/>
        </w:rPr>
      </w:pPr>
      <w:r w:rsidRPr="00F03120">
        <w:rPr>
          <w:b/>
          <w:bCs/>
          <w:lang w:val="es-MX"/>
        </w:rPr>
        <w:lastRenderedPageBreak/>
        <w:t>1.</w:t>
      </w:r>
      <w:r w:rsidRPr="00F03120">
        <w:rPr>
          <w:lang w:val="es-MX"/>
        </w:rPr>
        <w:t> </w:t>
      </w:r>
      <w:r w:rsidRPr="00F03120">
        <w:rPr>
          <w:b/>
          <w:bCs/>
          <w:lang w:val="es-MX"/>
        </w:rPr>
        <w:t>Identifica</w:t>
      </w:r>
      <w:r w:rsidRPr="00F03120">
        <w:rPr>
          <w:lang w:val="es-MX"/>
        </w:rPr>
        <w:t> el trayecto que realizarías de tu domicilio (en cualquier parte de la República Mexicana) al Castillo de Chapultepec (ubicado en el Bosque de Chapultepec, Primera sección, C. P. 11100, Ciudad de México). Para ello utiliza la herramienta </w:t>
      </w:r>
      <w:r>
        <w:fldChar w:fldCharType="begin"/>
      </w:r>
      <w:r w:rsidRPr="00A16097">
        <w:rPr>
          <w:lang w:val="es-MX"/>
        </w:rPr>
        <w:instrText xml:space="preserve"> HYPERLINK "https://www.google.com.mx/maps/preview" </w:instrText>
      </w:r>
      <w:r>
        <w:fldChar w:fldCharType="separate"/>
      </w:r>
      <w:r w:rsidRPr="00F03120">
        <w:rPr>
          <w:rStyle w:val="Hipervnculo"/>
          <w:lang w:val="es-MX"/>
        </w:rPr>
        <w:t xml:space="preserve">Google </w:t>
      </w:r>
      <w:proofErr w:type="spellStart"/>
      <w:r w:rsidRPr="00F03120">
        <w:rPr>
          <w:rStyle w:val="Hipervnculo"/>
          <w:lang w:val="es-MX"/>
        </w:rPr>
        <w:t>Maps</w:t>
      </w:r>
      <w:proofErr w:type="spellEnd"/>
      <w:r>
        <w:rPr>
          <w:rStyle w:val="Hipervnculo"/>
          <w:lang w:val="es-MX"/>
        </w:rPr>
        <w:fldChar w:fldCharType="end"/>
      </w:r>
      <w:r w:rsidRPr="00F03120">
        <w:rPr>
          <w:lang w:val="es-MX"/>
        </w:rPr>
        <w:t>.</w:t>
      </w:r>
    </w:p>
    <w:p w:rsidR="00A16097" w:rsidRPr="00F03120" w:rsidRDefault="00A16097" w:rsidP="00A16097">
      <w:pPr>
        <w:rPr>
          <w:lang w:val="es-MX"/>
        </w:rPr>
      </w:pPr>
      <w:r w:rsidRPr="00F03120">
        <w:rPr>
          <w:b/>
          <w:bCs/>
          <w:lang w:val="es-MX"/>
        </w:rPr>
        <w:t>2.</w:t>
      </w:r>
      <w:r w:rsidRPr="00F03120">
        <w:rPr>
          <w:lang w:val="es-MX"/>
        </w:rPr>
        <w:t> </w:t>
      </w:r>
      <w:r w:rsidRPr="00F03120">
        <w:rPr>
          <w:b/>
          <w:bCs/>
          <w:lang w:val="es-MX"/>
        </w:rPr>
        <w:t>Identifica</w:t>
      </w:r>
      <w:r w:rsidRPr="00F03120">
        <w:rPr>
          <w:lang w:val="es-MX"/>
        </w:rPr>
        <w:t> todos los medios de transporte y diferentes rutas que puedes utilizar.</w:t>
      </w:r>
    </w:p>
    <w:p w:rsidR="00A16097" w:rsidRPr="00F03120" w:rsidRDefault="00A16097" w:rsidP="00A16097">
      <w:pPr>
        <w:rPr>
          <w:lang w:val="es-MX"/>
        </w:rPr>
      </w:pPr>
      <w:r w:rsidRPr="00F03120">
        <w:rPr>
          <w:b/>
          <w:bCs/>
          <w:lang w:val="es-MX"/>
        </w:rPr>
        <w:t>3.</w:t>
      </w:r>
      <w:r w:rsidRPr="00F03120">
        <w:rPr>
          <w:lang w:val="es-MX"/>
        </w:rPr>
        <w:t> En la siguiente tabla </w:t>
      </w:r>
      <w:r w:rsidRPr="00F03120">
        <w:rPr>
          <w:b/>
          <w:bCs/>
          <w:lang w:val="es-MX"/>
        </w:rPr>
        <w:t>registra</w:t>
      </w:r>
      <w:r w:rsidRPr="00F03120">
        <w:rPr>
          <w:lang w:val="es-MX"/>
        </w:rPr>
        <w:t> la información. Considera que cada tipo de transporte es una variable, por ello plantea todos los que estén a tu alcance.</w:t>
      </w:r>
    </w:p>
    <w:tbl>
      <w:tblPr>
        <w:tblW w:w="12025" w:type="dxa"/>
        <w:tblInd w:w="-1642" w:type="dxa"/>
        <w:tblBorders>
          <w:top w:val="single" w:sz="6" w:space="0" w:color="FFFFFF"/>
          <w:left w:val="single" w:sz="6" w:space="0" w:color="FFFFFF"/>
          <w:bottom w:val="single" w:sz="6" w:space="0" w:color="FFFFFF"/>
          <w:right w:val="single" w:sz="6" w:space="0" w:color="FFFFFF"/>
        </w:tblBorders>
        <w:tblCellMar>
          <w:top w:w="15" w:type="dxa"/>
          <w:left w:w="15" w:type="dxa"/>
          <w:bottom w:w="15" w:type="dxa"/>
          <w:right w:w="15" w:type="dxa"/>
        </w:tblCellMar>
        <w:tblLook w:val="04A0" w:firstRow="1" w:lastRow="0" w:firstColumn="1" w:lastColumn="0" w:noHBand="0" w:noVBand="1"/>
      </w:tblPr>
      <w:tblGrid>
        <w:gridCol w:w="1791"/>
        <w:gridCol w:w="1344"/>
        <w:gridCol w:w="854"/>
        <w:gridCol w:w="1673"/>
        <w:gridCol w:w="971"/>
        <w:gridCol w:w="1946"/>
        <w:gridCol w:w="3446"/>
      </w:tblGrid>
      <w:tr w:rsidR="00A16097" w:rsidRPr="00F03120" w:rsidTr="00E84D8E">
        <w:trPr>
          <w:trHeight w:val="1160"/>
        </w:trPr>
        <w:tc>
          <w:tcPr>
            <w:tcW w:w="0" w:type="auto"/>
            <w:tcBorders>
              <w:top w:val="outset" w:sz="6" w:space="0" w:color="auto"/>
              <w:left w:val="outset" w:sz="6" w:space="0" w:color="auto"/>
              <w:bottom w:val="outset" w:sz="6" w:space="0" w:color="auto"/>
              <w:right w:val="outset" w:sz="6" w:space="0" w:color="auto"/>
            </w:tcBorders>
            <w:shd w:val="clear" w:color="auto" w:fill="17B433"/>
            <w:tcMar>
              <w:top w:w="0" w:type="dxa"/>
              <w:left w:w="0" w:type="dxa"/>
              <w:bottom w:w="0" w:type="dxa"/>
              <w:right w:w="0" w:type="dxa"/>
            </w:tcMar>
            <w:vAlign w:val="center"/>
            <w:hideMark/>
          </w:tcPr>
          <w:p w:rsidR="00A16097" w:rsidRPr="00F03120" w:rsidRDefault="00A16097" w:rsidP="00E84D8E">
            <w:r>
              <w:rPr>
                <w:b/>
                <w:bCs/>
                <w:lang w:val="es-MX"/>
              </w:rPr>
              <w:t xml:space="preserve">  </w:t>
            </w:r>
            <w:r w:rsidRPr="00F03120">
              <w:rPr>
                <w:b/>
                <w:bCs/>
                <w:lang w:val="es-MX"/>
              </w:rPr>
              <w:t> </w:t>
            </w:r>
            <w:proofErr w:type="spellStart"/>
            <w:r w:rsidRPr="00F03120">
              <w:rPr>
                <w:b/>
                <w:bCs/>
              </w:rPr>
              <w:t>Tipo</w:t>
            </w:r>
            <w:proofErr w:type="spellEnd"/>
            <w:r w:rsidRPr="00F03120">
              <w:rPr>
                <w:b/>
                <w:bCs/>
              </w:rPr>
              <w:t xml:space="preserve"> de </w:t>
            </w:r>
            <w:proofErr w:type="spellStart"/>
            <w:r w:rsidRPr="00F03120">
              <w:rPr>
                <w:b/>
                <w:bCs/>
              </w:rPr>
              <w:t>transporte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17B433"/>
            <w:tcMar>
              <w:top w:w="0" w:type="dxa"/>
              <w:left w:w="0" w:type="dxa"/>
              <w:bottom w:w="0" w:type="dxa"/>
              <w:right w:w="0" w:type="dxa"/>
            </w:tcMar>
            <w:vAlign w:val="center"/>
            <w:hideMark/>
          </w:tcPr>
          <w:p w:rsidR="00A16097" w:rsidRPr="00F03120" w:rsidRDefault="00A16097" w:rsidP="00E84D8E">
            <w:proofErr w:type="spellStart"/>
            <w:r w:rsidRPr="00F03120">
              <w:rPr>
                <w:b/>
                <w:bCs/>
              </w:rPr>
              <w:t>Rutas</w:t>
            </w:r>
            <w:proofErr w:type="spellEnd"/>
          </w:p>
          <w:p w:rsidR="00A16097" w:rsidRPr="00F03120" w:rsidRDefault="00A16097" w:rsidP="00E84D8E">
            <w:r w:rsidRPr="00F03120">
              <w:rPr>
                <w:b/>
                <w:bCs/>
              </w:rPr>
              <w:t>(</w:t>
            </w:r>
            <w:proofErr w:type="spellStart"/>
            <w:r w:rsidRPr="00F03120">
              <w:rPr>
                <w:b/>
                <w:bCs/>
              </w:rPr>
              <w:t>gratuita-peaje</w:t>
            </w:r>
            <w:proofErr w:type="spellEnd"/>
            <w:r w:rsidRPr="00F03120">
              <w:rPr>
                <w:b/>
                <w:bCs/>
              </w:rPr>
              <w:t>)</w:t>
            </w:r>
          </w:p>
        </w:tc>
        <w:tc>
          <w:tcPr>
            <w:tcW w:w="0" w:type="auto"/>
            <w:tcBorders>
              <w:top w:val="outset" w:sz="6" w:space="0" w:color="auto"/>
              <w:left w:val="outset" w:sz="6" w:space="0" w:color="auto"/>
              <w:bottom w:val="outset" w:sz="6" w:space="0" w:color="auto"/>
              <w:right w:val="outset" w:sz="6" w:space="0" w:color="auto"/>
            </w:tcBorders>
            <w:shd w:val="clear" w:color="auto" w:fill="17B433"/>
            <w:tcMar>
              <w:top w:w="0" w:type="dxa"/>
              <w:left w:w="0" w:type="dxa"/>
              <w:bottom w:w="0" w:type="dxa"/>
              <w:right w:w="0" w:type="dxa"/>
            </w:tcMar>
            <w:vAlign w:val="center"/>
            <w:hideMark/>
          </w:tcPr>
          <w:p w:rsidR="00A16097" w:rsidRPr="00F03120" w:rsidRDefault="00A16097" w:rsidP="00E84D8E">
            <w:proofErr w:type="spellStart"/>
            <w:r w:rsidRPr="00F03120">
              <w:rPr>
                <w:b/>
                <w:bCs/>
              </w:rPr>
              <w:t>Distancia</w:t>
            </w:r>
            <w:proofErr w:type="spellEnd"/>
          </w:p>
          <w:p w:rsidR="00A16097" w:rsidRPr="00F03120" w:rsidRDefault="00A16097" w:rsidP="00E84D8E">
            <w:r w:rsidRPr="00F03120">
              <w:rPr>
                <w:b/>
                <w:bCs/>
              </w:rPr>
              <w:t>(Km)</w:t>
            </w:r>
          </w:p>
        </w:tc>
        <w:tc>
          <w:tcPr>
            <w:tcW w:w="0" w:type="auto"/>
            <w:tcBorders>
              <w:top w:val="outset" w:sz="6" w:space="0" w:color="auto"/>
              <w:left w:val="outset" w:sz="6" w:space="0" w:color="auto"/>
              <w:bottom w:val="outset" w:sz="6" w:space="0" w:color="auto"/>
              <w:right w:val="outset" w:sz="6" w:space="0" w:color="auto"/>
            </w:tcBorders>
            <w:shd w:val="clear" w:color="auto" w:fill="17B433"/>
            <w:tcMar>
              <w:top w:w="0" w:type="dxa"/>
              <w:left w:w="0" w:type="dxa"/>
              <w:bottom w:w="0" w:type="dxa"/>
              <w:right w:w="0" w:type="dxa"/>
            </w:tcMar>
            <w:vAlign w:val="center"/>
            <w:hideMark/>
          </w:tcPr>
          <w:p w:rsidR="00A16097" w:rsidRPr="00F03120" w:rsidRDefault="00A16097" w:rsidP="00E84D8E">
            <w:proofErr w:type="spellStart"/>
            <w:r w:rsidRPr="00F03120">
              <w:rPr>
                <w:b/>
                <w:bCs/>
              </w:rPr>
              <w:t>Costo</w:t>
            </w:r>
            <w:proofErr w:type="spellEnd"/>
            <w:r w:rsidRPr="00F03120">
              <w:rPr>
                <w:b/>
                <w:bCs/>
              </w:rPr>
              <w:t xml:space="preserve"> </w:t>
            </w:r>
            <w:proofErr w:type="spellStart"/>
            <w:r w:rsidRPr="00F03120">
              <w:rPr>
                <w:b/>
                <w:bCs/>
              </w:rPr>
              <w:t>aproximado</w:t>
            </w:r>
            <w:proofErr w:type="spellEnd"/>
          </w:p>
          <w:p w:rsidR="00A16097" w:rsidRPr="00F03120" w:rsidRDefault="00A16097" w:rsidP="00E84D8E">
            <w:r w:rsidRPr="00F03120">
              <w:rPr>
                <w:b/>
                <w:bCs/>
              </w:rPr>
              <w:t>(pesos) </w:t>
            </w:r>
          </w:p>
        </w:tc>
        <w:tc>
          <w:tcPr>
            <w:tcW w:w="0" w:type="auto"/>
            <w:tcBorders>
              <w:top w:val="outset" w:sz="6" w:space="0" w:color="auto"/>
              <w:left w:val="outset" w:sz="6" w:space="0" w:color="auto"/>
              <w:bottom w:val="outset" w:sz="6" w:space="0" w:color="auto"/>
              <w:right w:val="outset" w:sz="6" w:space="0" w:color="auto"/>
            </w:tcBorders>
            <w:shd w:val="clear" w:color="auto" w:fill="17B433"/>
            <w:tcMar>
              <w:top w:w="0" w:type="dxa"/>
              <w:left w:w="0" w:type="dxa"/>
              <w:bottom w:w="0" w:type="dxa"/>
              <w:right w:w="0" w:type="dxa"/>
            </w:tcMar>
            <w:vAlign w:val="center"/>
            <w:hideMark/>
          </w:tcPr>
          <w:p w:rsidR="00A16097" w:rsidRPr="00F03120" w:rsidRDefault="00A16097" w:rsidP="00E84D8E">
            <w:proofErr w:type="spellStart"/>
            <w:r w:rsidRPr="00F03120">
              <w:rPr>
                <w:b/>
                <w:bCs/>
              </w:rPr>
              <w:t>Tiempo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17B433"/>
            <w:tcMar>
              <w:top w:w="0" w:type="dxa"/>
              <w:left w:w="0" w:type="dxa"/>
              <w:bottom w:w="0" w:type="dxa"/>
              <w:right w:w="0" w:type="dxa"/>
            </w:tcMar>
            <w:vAlign w:val="center"/>
            <w:hideMark/>
          </w:tcPr>
          <w:p w:rsidR="00A16097" w:rsidRPr="00F03120" w:rsidRDefault="00A16097" w:rsidP="00E84D8E">
            <w:proofErr w:type="spellStart"/>
            <w:r w:rsidRPr="00F03120">
              <w:rPr>
                <w:b/>
                <w:bCs/>
              </w:rPr>
              <w:t>Transporte</w:t>
            </w:r>
            <w:proofErr w:type="spellEnd"/>
            <w:r w:rsidRPr="00F03120">
              <w:rPr>
                <w:b/>
                <w:bCs/>
              </w:rPr>
              <w:t xml:space="preserve"> </w:t>
            </w:r>
            <w:proofErr w:type="spellStart"/>
            <w:r w:rsidRPr="00F03120">
              <w:rPr>
                <w:b/>
                <w:bCs/>
              </w:rPr>
              <w:t>sustentable</w:t>
            </w:r>
            <w:proofErr w:type="spellEnd"/>
          </w:p>
          <w:p w:rsidR="00A16097" w:rsidRPr="00F03120" w:rsidRDefault="00A16097" w:rsidP="00E84D8E">
            <w:r w:rsidRPr="00F03120">
              <w:rPr>
                <w:b/>
                <w:bCs/>
                <w:i/>
                <w:iCs/>
              </w:rPr>
              <w:t>(</w:t>
            </w:r>
            <w:proofErr w:type="spellStart"/>
            <w:r w:rsidRPr="00F03120">
              <w:rPr>
                <w:b/>
                <w:bCs/>
                <w:i/>
                <w:iCs/>
              </w:rPr>
              <w:t>Sí</w:t>
            </w:r>
            <w:proofErr w:type="spellEnd"/>
            <w:r w:rsidRPr="00F03120">
              <w:rPr>
                <w:b/>
                <w:bCs/>
                <w:i/>
                <w:iCs/>
              </w:rPr>
              <w:t>-No)</w:t>
            </w:r>
          </w:p>
        </w:tc>
        <w:tc>
          <w:tcPr>
            <w:tcW w:w="0" w:type="auto"/>
            <w:tcBorders>
              <w:top w:val="outset" w:sz="6" w:space="0" w:color="auto"/>
              <w:left w:val="outset" w:sz="6" w:space="0" w:color="auto"/>
              <w:bottom w:val="outset" w:sz="6" w:space="0" w:color="auto"/>
              <w:right w:val="outset" w:sz="6" w:space="0" w:color="auto"/>
            </w:tcBorders>
            <w:shd w:val="clear" w:color="auto" w:fill="17B433"/>
            <w:tcMar>
              <w:top w:w="0" w:type="dxa"/>
              <w:left w:w="0" w:type="dxa"/>
              <w:bottom w:w="0" w:type="dxa"/>
              <w:right w:w="0" w:type="dxa"/>
            </w:tcMar>
            <w:vAlign w:val="center"/>
            <w:hideMark/>
          </w:tcPr>
          <w:p w:rsidR="00A16097" w:rsidRPr="00F03120" w:rsidRDefault="00A16097" w:rsidP="00E84D8E">
            <w:r w:rsidRPr="00F03120">
              <w:rPr>
                <w:b/>
                <w:bCs/>
              </w:rPr>
              <w:t xml:space="preserve">Norma </w:t>
            </w:r>
            <w:proofErr w:type="spellStart"/>
            <w:r w:rsidRPr="00F03120">
              <w:rPr>
                <w:b/>
                <w:bCs/>
              </w:rPr>
              <w:t>reguladora</w:t>
            </w:r>
            <w:proofErr w:type="spellEnd"/>
          </w:p>
          <w:p w:rsidR="00A16097" w:rsidRPr="00F03120" w:rsidRDefault="00A16097" w:rsidP="00E84D8E">
            <w:r w:rsidRPr="00F03120">
              <w:rPr>
                <w:b/>
                <w:bCs/>
                <w:i/>
                <w:iCs/>
              </w:rPr>
              <w:t>(</w:t>
            </w:r>
            <w:proofErr w:type="spellStart"/>
            <w:r w:rsidRPr="00F03120">
              <w:rPr>
                <w:b/>
                <w:bCs/>
                <w:i/>
                <w:iCs/>
              </w:rPr>
              <w:t>Sí</w:t>
            </w:r>
            <w:proofErr w:type="spellEnd"/>
            <w:r w:rsidRPr="00F03120">
              <w:rPr>
                <w:b/>
                <w:bCs/>
                <w:i/>
                <w:iCs/>
              </w:rPr>
              <w:t>-No)</w:t>
            </w:r>
          </w:p>
        </w:tc>
      </w:tr>
      <w:tr w:rsidR="00A16097" w:rsidRPr="00F03120" w:rsidTr="00E84D8E">
        <w:trPr>
          <w:trHeight w:val="881"/>
        </w:trPr>
        <w:tc>
          <w:tcPr>
            <w:tcW w:w="0" w:type="auto"/>
            <w:vMerge w:val="restart"/>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roofErr w:type="spellStart"/>
            <w:r w:rsidRPr="00F03120">
              <w:t>Ej</w:t>
            </w:r>
            <w:proofErr w:type="spellEnd"/>
            <w:r w:rsidRPr="00F03120">
              <w:t xml:space="preserve">. </w:t>
            </w:r>
            <w:proofErr w:type="spellStart"/>
            <w:r w:rsidRPr="00F03120">
              <w:t>Automóvil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proofErr w:type="spellStart"/>
            <w:r w:rsidRPr="00F03120">
              <w:t>Gratuita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rsidRPr="00F03120">
              <w:t>9.2</w:t>
            </w:r>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rsidRPr="00F03120">
              <w:t>$186.76 de</w:t>
            </w:r>
          </w:p>
          <w:p w:rsidR="00A16097" w:rsidRPr="00F03120" w:rsidRDefault="00A16097" w:rsidP="00E84D8E">
            <w:proofErr w:type="spellStart"/>
            <w:r w:rsidRPr="00F03120">
              <w:t>gasolina</w:t>
            </w:r>
            <w:proofErr w:type="spellEnd"/>
            <w:r w:rsidRPr="00F03120">
              <w:t> </w:t>
            </w:r>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rsidRPr="00F03120">
              <w:t xml:space="preserve">28 </w:t>
            </w:r>
            <w:proofErr w:type="spellStart"/>
            <w:r w:rsidRPr="00F03120">
              <w:t>minutos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rsidRPr="00F03120">
              <w:t xml:space="preserve">No </w:t>
            </w:r>
            <w:proofErr w:type="spellStart"/>
            <w:r w:rsidRPr="00F03120">
              <w:t>sustentable</w:t>
            </w:r>
            <w:proofErr w:type="spellEnd"/>
            <w:r w:rsidRPr="00F03120">
              <w:t> </w:t>
            </w:r>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proofErr w:type="spellStart"/>
            <w:r w:rsidRPr="00F03120">
              <w:t>Verificación</w:t>
            </w:r>
            <w:proofErr w:type="spellEnd"/>
            <w:r w:rsidRPr="00F03120">
              <w:t xml:space="preserve"> del </w:t>
            </w:r>
            <w:proofErr w:type="spellStart"/>
            <w:r w:rsidRPr="00F03120">
              <w:t>automóvil</w:t>
            </w:r>
            <w:proofErr w:type="spellEnd"/>
          </w:p>
        </w:tc>
      </w:tr>
      <w:tr w:rsidR="00A16097" w:rsidRPr="00A16097" w:rsidTr="00E84D8E">
        <w:trPr>
          <w:trHeight w:val="1645"/>
        </w:trPr>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rsidR="00A16097" w:rsidRPr="00F03120" w:rsidRDefault="00A16097" w:rsidP="00E84D8E"/>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roofErr w:type="spellStart"/>
            <w:r w:rsidRPr="00F03120">
              <w:t>Peaje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rsidRPr="00F03120">
              <w:t>11.4</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Pr>
              <w:rPr>
                <w:lang w:val="es-MX"/>
              </w:rPr>
            </w:pPr>
            <w:r w:rsidRPr="00F03120">
              <w:rPr>
                <w:lang w:val="es-MX"/>
              </w:rPr>
              <w:t>$231.42 de gasolina</w:t>
            </w:r>
          </w:p>
          <w:p w:rsidR="00A16097" w:rsidRPr="00F03120" w:rsidRDefault="00A16097" w:rsidP="00E84D8E">
            <w:pPr>
              <w:rPr>
                <w:lang w:val="es-MX"/>
              </w:rPr>
            </w:pPr>
            <w:r w:rsidRPr="00F03120">
              <w:rPr>
                <w:lang w:val="es-MX"/>
              </w:rPr>
              <w:t>$67.00 de peaje</w:t>
            </w:r>
          </w:p>
          <w:p w:rsidR="00A16097" w:rsidRPr="00F03120" w:rsidRDefault="00A16097" w:rsidP="00E84D8E">
            <w:pPr>
              <w:rPr>
                <w:lang w:val="es-MX"/>
              </w:rPr>
            </w:pPr>
            <w:r w:rsidRPr="00F03120">
              <w:rPr>
                <w:lang w:val="es-MX"/>
              </w:rPr>
              <w:t>Total: $298.42</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rsidRPr="00F03120">
              <w:t xml:space="preserve">23 </w:t>
            </w:r>
            <w:proofErr w:type="spellStart"/>
            <w:r w:rsidRPr="00F03120">
              <w:t>minutos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rsidRPr="00F03120">
              <w:t xml:space="preserve"> No </w:t>
            </w:r>
            <w:proofErr w:type="spellStart"/>
            <w:r w:rsidRPr="00F03120">
              <w:t>sustentable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Pr>
              <w:rPr>
                <w:lang w:val="es-MX"/>
              </w:rPr>
            </w:pPr>
            <w:r w:rsidRPr="00F03120">
              <w:rPr>
                <w:lang w:val="es-MX"/>
              </w:rPr>
              <w:t>Verificación del automóvil</w:t>
            </w:r>
          </w:p>
          <w:p w:rsidR="00A16097" w:rsidRPr="00F03120" w:rsidRDefault="00A16097" w:rsidP="00E84D8E">
            <w:pPr>
              <w:rPr>
                <w:lang w:val="es-MX"/>
              </w:rPr>
            </w:pPr>
            <w:r w:rsidRPr="00F03120">
              <w:rPr>
                <w:lang w:val="es-MX"/>
              </w:rPr>
              <w:t>Seguro de pista con peaje</w:t>
            </w:r>
          </w:p>
        </w:tc>
      </w:tr>
      <w:tr w:rsidR="00A16097" w:rsidRPr="00A16097" w:rsidTr="00E84D8E">
        <w:trPr>
          <w:trHeight w:val="719"/>
        </w:trPr>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proofErr w:type="spellStart"/>
            <w:r w:rsidRPr="00F03120">
              <w:t>Ej</w:t>
            </w:r>
            <w:proofErr w:type="spellEnd"/>
            <w:r w:rsidRPr="00F03120">
              <w:t xml:space="preserve">. </w:t>
            </w:r>
            <w:proofErr w:type="spellStart"/>
            <w:r w:rsidRPr="00F03120">
              <w:t>Transporte</w:t>
            </w:r>
            <w:proofErr w:type="spellEnd"/>
            <w:r w:rsidRPr="00F03120">
              <w:t xml:space="preserve"> </w:t>
            </w:r>
            <w:proofErr w:type="spellStart"/>
            <w:r w:rsidRPr="00F03120">
              <w:t>público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proofErr w:type="spellStart"/>
            <w:r>
              <w:t>Gratuita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t>12 km</w:t>
            </w:r>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t>11 pesos de metro</w:t>
            </w:r>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t xml:space="preserve">25 </w:t>
            </w:r>
            <w:proofErr w:type="spellStart"/>
            <w:r>
              <w:t>minutos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t xml:space="preserve">No </w:t>
            </w:r>
            <w:proofErr w:type="spellStart"/>
            <w:r>
              <w:t>sustentable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B5D60" w:rsidRDefault="00A16097" w:rsidP="00E84D8E">
            <w:pPr>
              <w:rPr>
                <w:lang w:val="es-MX"/>
              </w:rPr>
            </w:pPr>
            <w:r w:rsidRPr="00FB5D60">
              <w:rPr>
                <w:b/>
                <w:bCs/>
                <w:lang w:val="es-MX"/>
              </w:rPr>
              <w:t> Seguro de vida para el pasajero y cuota fija</w:t>
            </w:r>
          </w:p>
        </w:tc>
      </w:tr>
      <w:tr w:rsidR="00A16097" w:rsidRPr="00F03120" w:rsidTr="00E84D8E">
        <w:trPr>
          <w:trHeight w:val="440"/>
        </w:trPr>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roofErr w:type="spellStart"/>
            <w:r w:rsidRPr="00F03120">
              <w:t>Ej</w:t>
            </w:r>
            <w:proofErr w:type="spellEnd"/>
            <w:r w:rsidRPr="00F03120">
              <w:t>. A pie</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roofErr w:type="spellStart"/>
            <w:r>
              <w:rPr>
                <w:b/>
                <w:bCs/>
              </w:rPr>
              <w:t>Gratuita</w:t>
            </w:r>
            <w:proofErr w:type="spellEnd"/>
            <w:r w:rsidRPr="00F03120">
              <w:rPr>
                <w:b/>
                <w:bCs/>
              </w:rPr>
              <w:t> </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t>10.2 km</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t>0 pesos</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t>2h 11 min</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roofErr w:type="spellStart"/>
            <w:r>
              <w:t>Sustentable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t>No</w:t>
            </w:r>
          </w:p>
        </w:tc>
      </w:tr>
      <w:tr w:rsidR="00A16097" w:rsidRPr="00F03120" w:rsidTr="00E84D8E">
        <w:trPr>
          <w:trHeight w:val="719"/>
        </w:trPr>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proofErr w:type="spellStart"/>
            <w:r w:rsidRPr="00F03120">
              <w:t>Ej</w:t>
            </w:r>
            <w:proofErr w:type="spellEnd"/>
            <w:r w:rsidRPr="00F03120">
              <w:t xml:space="preserve">. </w:t>
            </w:r>
            <w:proofErr w:type="spellStart"/>
            <w:r w:rsidRPr="00F03120">
              <w:t>Bicicleta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rsidRPr="00F03120">
              <w:rPr>
                <w:b/>
                <w:bCs/>
              </w:rPr>
              <w:t> </w:t>
            </w:r>
            <w:proofErr w:type="spellStart"/>
            <w:r>
              <w:rPr>
                <w:b/>
                <w:bCs/>
              </w:rPr>
              <w:t>Gratuita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rsidRPr="00F03120">
              <w:rPr>
                <w:b/>
                <w:bCs/>
              </w:rPr>
              <w:t> </w:t>
            </w:r>
            <w:r>
              <w:rPr>
                <w:b/>
                <w:bCs/>
              </w:rPr>
              <w:t>9.7 km</w:t>
            </w:r>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t>0 pesos</w:t>
            </w:r>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t xml:space="preserve">39 </w:t>
            </w:r>
            <w:proofErr w:type="spellStart"/>
            <w:r>
              <w:t>minutos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proofErr w:type="spellStart"/>
            <w:r>
              <w:t>Sustentable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C2EBCA"/>
            <w:tcMar>
              <w:top w:w="0" w:type="dxa"/>
              <w:left w:w="0" w:type="dxa"/>
              <w:bottom w:w="0" w:type="dxa"/>
              <w:right w:w="0" w:type="dxa"/>
            </w:tcMar>
            <w:vAlign w:val="center"/>
            <w:hideMark/>
          </w:tcPr>
          <w:p w:rsidR="00A16097" w:rsidRPr="00F03120" w:rsidRDefault="00A16097" w:rsidP="00E84D8E">
            <w:r>
              <w:t>No</w:t>
            </w:r>
          </w:p>
        </w:tc>
      </w:tr>
      <w:tr w:rsidR="00A16097" w:rsidRPr="00F03120" w:rsidTr="00E84D8E">
        <w:trPr>
          <w:trHeight w:val="719"/>
        </w:trPr>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roofErr w:type="spellStart"/>
            <w:r>
              <w:t>Ej</w:t>
            </w:r>
            <w:proofErr w:type="spellEnd"/>
            <w:r>
              <w:t>. Auto</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rsidRPr="00F03120">
              <w:rPr>
                <w:b/>
                <w:bCs/>
              </w:rPr>
              <w:t> </w:t>
            </w:r>
            <w:proofErr w:type="spellStart"/>
            <w:r>
              <w:rPr>
                <w:b/>
                <w:bCs/>
              </w:rPr>
              <w:t>Gratuita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rsidRPr="00F03120">
              <w:rPr>
                <w:b/>
                <w:bCs/>
              </w:rPr>
              <w:t> </w:t>
            </w:r>
            <w:r>
              <w:rPr>
                <w:b/>
                <w:bCs/>
              </w:rPr>
              <w:t>11 km</w:t>
            </w:r>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t xml:space="preserve">$200 de </w:t>
            </w:r>
            <w:proofErr w:type="spellStart"/>
            <w:r>
              <w:t>gasolina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t xml:space="preserve">24 </w:t>
            </w:r>
            <w:proofErr w:type="spellStart"/>
            <w:r>
              <w:t>minutos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r>
              <w:t xml:space="preserve">No </w:t>
            </w:r>
            <w:proofErr w:type="spellStart"/>
            <w:r>
              <w:t>sustentable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57C96C"/>
            <w:tcMar>
              <w:top w:w="0" w:type="dxa"/>
              <w:left w:w="0" w:type="dxa"/>
              <w:bottom w:w="0" w:type="dxa"/>
              <w:right w:w="0" w:type="dxa"/>
            </w:tcMar>
            <w:vAlign w:val="center"/>
            <w:hideMark/>
          </w:tcPr>
          <w:p w:rsidR="00A16097" w:rsidRPr="00F03120" w:rsidRDefault="00A16097" w:rsidP="00E84D8E">
            <w:proofErr w:type="spellStart"/>
            <w:r>
              <w:t>Verificación</w:t>
            </w:r>
            <w:proofErr w:type="spellEnd"/>
            <w:r>
              <w:t xml:space="preserve"> del auto</w:t>
            </w:r>
          </w:p>
        </w:tc>
      </w:tr>
    </w:tbl>
    <w:p w:rsidR="00A16097" w:rsidRDefault="00A16097" w:rsidP="00A16097">
      <w:pPr>
        <w:rPr>
          <w:lang w:val="es-MX"/>
        </w:rPr>
      </w:pPr>
      <w:r w:rsidRPr="00F03120">
        <w:rPr>
          <w:b/>
          <w:bCs/>
          <w:lang w:val="es-MX"/>
        </w:rPr>
        <w:t>4.</w:t>
      </w:r>
      <w:r w:rsidRPr="00F03120">
        <w:rPr>
          <w:lang w:val="es-MX"/>
        </w:rPr>
        <w:t> Con base en tus conocimientos previos de estadística, </w:t>
      </w:r>
      <w:r w:rsidRPr="00F03120">
        <w:rPr>
          <w:b/>
          <w:bCs/>
          <w:lang w:val="es-MX"/>
        </w:rPr>
        <w:t>elabora</w:t>
      </w:r>
      <w:r w:rsidRPr="00F03120">
        <w:rPr>
          <w:lang w:val="es-MX"/>
        </w:rPr>
        <w:t> una gráfica de barras con las siguientes variables:</w:t>
      </w:r>
      <w:r w:rsidRPr="00F03120">
        <w:rPr>
          <w:lang w:val="es-MX"/>
        </w:rPr>
        <w:br/>
        <w:t>        a) Tipo de transporte</w:t>
      </w:r>
      <w:r w:rsidRPr="00F03120">
        <w:rPr>
          <w:lang w:val="es-MX"/>
        </w:rPr>
        <w:br/>
        <w:t>        b) Distancia</w:t>
      </w:r>
      <w:r w:rsidRPr="00F03120">
        <w:rPr>
          <w:lang w:val="es-MX"/>
        </w:rPr>
        <w:br/>
        <w:t>        c) Tiempo</w:t>
      </w:r>
      <w:r w:rsidRPr="00F03120">
        <w:rPr>
          <w:lang w:val="es-MX"/>
        </w:rPr>
        <w:br/>
        <w:t>        d) Costo aproximado</w:t>
      </w:r>
    </w:p>
    <w:p w:rsidR="00A16097" w:rsidRDefault="00A16097" w:rsidP="00A16097">
      <w:pPr>
        <w:rPr>
          <w:lang w:val="es-MX"/>
        </w:rPr>
      </w:pPr>
    </w:p>
    <w:p w:rsidR="00A16097" w:rsidRDefault="00A16097" w:rsidP="00A16097">
      <w:pPr>
        <w:rPr>
          <w:lang w:val="es-MX"/>
        </w:rPr>
      </w:pPr>
      <w:r>
        <w:rPr>
          <w:noProof/>
        </w:rPr>
        <w:lastRenderedPageBreak/>
        <w:drawing>
          <wp:inline distT="0" distB="0" distL="0" distR="0" wp14:anchorId="3F0B6F9A" wp14:editId="34C54595">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A16097" w:rsidRPr="00F03120" w:rsidRDefault="00A16097" w:rsidP="00A16097">
      <w:pPr>
        <w:rPr>
          <w:lang w:val="es-MX"/>
        </w:rPr>
      </w:pPr>
    </w:p>
    <w:p w:rsidR="00A16097" w:rsidRPr="00FB127E" w:rsidRDefault="00A16097" w:rsidP="00A16097">
      <w:pPr>
        <w:rPr>
          <w:color w:val="FF0000"/>
          <w:lang w:val="es-MX"/>
        </w:rPr>
      </w:pPr>
      <w:r w:rsidRPr="00FB127E">
        <w:rPr>
          <w:b/>
          <w:bCs/>
          <w:color w:val="FF0000"/>
          <w:lang w:val="es-MX"/>
        </w:rPr>
        <w:t>5.</w:t>
      </w:r>
      <w:r w:rsidRPr="00FB127E">
        <w:rPr>
          <w:color w:val="FF0000"/>
          <w:lang w:val="es-MX"/>
        </w:rPr>
        <w:t> Analiza la gráfica y </w:t>
      </w:r>
      <w:r w:rsidRPr="00FB127E">
        <w:rPr>
          <w:b/>
          <w:bCs/>
          <w:color w:val="FF0000"/>
          <w:lang w:val="es-MX"/>
        </w:rPr>
        <w:t>responde</w:t>
      </w:r>
      <w:r w:rsidRPr="00FB127E">
        <w:rPr>
          <w:color w:val="FF0000"/>
          <w:lang w:val="es-MX"/>
        </w:rPr>
        <w:t> las siguientes preguntas:</w:t>
      </w:r>
      <w:r w:rsidRPr="00FB127E">
        <w:rPr>
          <w:color w:val="FF0000"/>
          <w:lang w:val="es-MX"/>
        </w:rPr>
        <w:br/>
        <w:t>        a) ¿De qué manera el tipo de transporte impacta en tu medioambiente?</w:t>
      </w:r>
    </w:p>
    <w:p w:rsidR="00A16097" w:rsidRPr="00FB127E" w:rsidRDefault="00A16097" w:rsidP="00A16097">
      <w:pPr>
        <w:rPr>
          <w:color w:val="FF0000"/>
          <w:lang w:val="es-MX"/>
        </w:rPr>
      </w:pPr>
      <w:r w:rsidRPr="00FB127E">
        <w:rPr>
          <w:lang w:val="es-MX"/>
        </w:rPr>
        <w:t>El tipo de transporte que se utiliza impacta directamente el medio ambiente. Por un lado, medios particulares, como los carros y las motos, generan grandes cantidades de CO2, que contribuye al deterioro del medio ambiente. Mientras que utilizar medios colectivos como el bus, hace que la cantidad de CO2 por persona rebaje mucho. Además, algunos medios generan contaminaci</w:t>
      </w:r>
      <w:r>
        <w:rPr>
          <w:lang w:val="es-MX"/>
        </w:rPr>
        <w:t>ón auditiva en los ecosistemas. Por eso es recomendable usar transportes como el trolebús o el tren ligero</w:t>
      </w:r>
      <w:r w:rsidRPr="00F03120">
        <w:rPr>
          <w:lang w:val="es-MX"/>
        </w:rPr>
        <w:br/>
      </w:r>
      <w:r w:rsidRPr="00FB127E">
        <w:rPr>
          <w:color w:val="FF0000"/>
          <w:lang w:val="es-MX"/>
        </w:rPr>
        <w:t>        b) ¿Cómo impacta el costo del trayecto en tu inversión de tiempo?</w:t>
      </w:r>
    </w:p>
    <w:p w:rsidR="00A16097" w:rsidRDefault="00A16097" w:rsidP="00A16097">
      <w:pPr>
        <w:rPr>
          <w:lang w:val="es-MX"/>
        </w:rPr>
      </w:pPr>
      <w:r w:rsidRPr="00FB127E">
        <w:rPr>
          <w:lang w:val="es-MX"/>
        </w:rPr>
        <w:t>Hay cierta relación: Un trasporte más rápido generalmente necesita de menos tiempo para llegar al destino</w:t>
      </w:r>
      <w:r w:rsidRPr="00F03120">
        <w:rPr>
          <w:lang w:val="es-MX"/>
        </w:rPr>
        <w:br/>
      </w:r>
      <w:r w:rsidRPr="00FB127E">
        <w:rPr>
          <w:color w:val="FF0000"/>
          <w:lang w:val="es-MX"/>
        </w:rPr>
        <w:t>        c) Menciona, ¿cómo el tipo de transporte propicia un impacto positivo en tu inversión de tiempo?</w:t>
      </w:r>
    </w:p>
    <w:p w:rsidR="00A16097" w:rsidRDefault="00A16097" w:rsidP="00A16097">
      <w:pPr>
        <w:rPr>
          <w:lang w:val="es-MX"/>
        </w:rPr>
      </w:pPr>
      <w:r w:rsidRPr="00FB127E">
        <w:rPr>
          <w:lang w:val="es-MX"/>
        </w:rPr>
        <w:t>El transporte genera un impacto positivo en mi tiempo ya que hace que recorrer grandes distancias tomen menos de este. No es lo mismo caminar 10 Km a pie, que tardaría de 3-5 horas, que hacerlo en ca</w:t>
      </w:r>
      <w:r>
        <w:rPr>
          <w:lang w:val="es-MX"/>
        </w:rPr>
        <w:t>rro, que tardaría menos de una.</w:t>
      </w:r>
    </w:p>
    <w:p w:rsidR="00A16097" w:rsidRDefault="00A16097" w:rsidP="00A16097">
      <w:pPr>
        <w:rPr>
          <w:color w:val="FF0000"/>
          <w:lang w:val="es-MX"/>
        </w:rPr>
      </w:pPr>
      <w:r w:rsidRPr="00F03120">
        <w:rPr>
          <w:lang w:val="es-MX"/>
        </w:rPr>
        <w:br/>
      </w:r>
      <w:r w:rsidRPr="00FB127E">
        <w:rPr>
          <w:color w:val="FF0000"/>
          <w:lang w:val="es-MX"/>
        </w:rPr>
        <w:t>        e. </w:t>
      </w:r>
      <w:r w:rsidRPr="00FB127E">
        <w:rPr>
          <w:b/>
          <w:bCs/>
          <w:color w:val="FF0000"/>
          <w:lang w:val="es-MX"/>
        </w:rPr>
        <w:t>Conclusión</w:t>
      </w:r>
      <w:r w:rsidRPr="00FB127E">
        <w:rPr>
          <w:color w:val="FF0000"/>
          <w:lang w:val="es-MX"/>
        </w:rPr>
        <w:t> de la gráfica de variables, que responda el siguiente planteamiento: ¿qué transporte utilizarías y de qué manera reducirías el impacto en la transformación del entorno natural?</w:t>
      </w:r>
    </w:p>
    <w:p w:rsidR="00A16097" w:rsidRPr="00FB127E" w:rsidRDefault="00A16097" w:rsidP="00A16097">
      <w:pPr>
        <w:rPr>
          <w:color w:val="000000" w:themeColor="text1"/>
          <w:lang w:val="es-MX"/>
        </w:rPr>
      </w:pPr>
      <w:r>
        <w:rPr>
          <w:color w:val="000000" w:themeColor="text1"/>
          <w:lang w:val="es-MX"/>
        </w:rPr>
        <w:t xml:space="preserve">En mi caso utilizaría la bicicleta ya que es un medio de transporte que no contamina ya que no utiliza gasolina y no provoca gases que dañen el medio ambiente, además que me ayuda a </w:t>
      </w:r>
      <w:r>
        <w:rPr>
          <w:color w:val="000000" w:themeColor="text1"/>
          <w:lang w:val="es-MX"/>
        </w:rPr>
        <w:lastRenderedPageBreak/>
        <w:t>ejercitarme y disfruto de la naturaleza en el viaje. El que use este transporte ayuda a no utilizar gasolina, ósea no utilizar los recursos no renovables como el petróleo, además que no genera contaminación auditiva.</w:t>
      </w:r>
    </w:p>
    <w:p w:rsidR="00A16097" w:rsidRPr="00F03120" w:rsidRDefault="00A16097" w:rsidP="00A16097">
      <w:pPr>
        <w:rPr>
          <w:lang w:val="es-MX"/>
        </w:rPr>
      </w:pPr>
    </w:p>
    <w:p w:rsidR="001C231B" w:rsidRPr="00A16097" w:rsidRDefault="001C231B">
      <w:pPr>
        <w:rPr>
          <w:lang w:val="es-MX"/>
        </w:rPr>
      </w:pPr>
      <w:bookmarkStart w:id="0" w:name="_GoBack"/>
      <w:bookmarkEnd w:id="0"/>
    </w:p>
    <w:sectPr w:rsidR="001C231B" w:rsidRPr="00A1609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097"/>
    <w:rsid w:val="001C231B"/>
    <w:rsid w:val="00A16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85571C-6DB1-411E-BA4C-DA491D718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609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160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hart" Target="charts/chart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padlet.com/carbagc30/4c31ppidk1devunz" TargetMode="External"/><Relationship Id="rId4" Type="http://schemas.openxmlformats.org/officeDocument/2006/relationships/image" Target="media/image1.png"/><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Hoja1!$B$1</c:f>
              <c:strCache>
                <c:ptCount val="1"/>
                <c:pt idx="0">
                  <c:v>tranporte publico</c:v>
                </c:pt>
              </c:strCache>
            </c:strRef>
          </c:tx>
          <c:spPr>
            <a:solidFill>
              <a:schemeClr val="accent1"/>
            </a:solidFill>
            <a:ln>
              <a:noFill/>
            </a:ln>
            <a:effectLst/>
          </c:spPr>
          <c:invertIfNegative val="0"/>
          <c:cat>
            <c:strRef>
              <c:f>Hoja1!$A$2:$A$4</c:f>
              <c:strCache>
                <c:ptCount val="3"/>
                <c:pt idx="0">
                  <c:v>Distancia</c:v>
                </c:pt>
                <c:pt idx="1">
                  <c:v>tiempo</c:v>
                </c:pt>
                <c:pt idx="2">
                  <c:v>Costo aprox</c:v>
                </c:pt>
              </c:strCache>
            </c:strRef>
          </c:cat>
          <c:val>
            <c:numRef>
              <c:f>Hoja1!$B$2:$B$4</c:f>
              <c:numCache>
                <c:formatCode>General</c:formatCode>
                <c:ptCount val="3"/>
                <c:pt idx="0">
                  <c:v>12</c:v>
                </c:pt>
                <c:pt idx="1">
                  <c:v>25</c:v>
                </c:pt>
                <c:pt idx="2">
                  <c:v>11</c:v>
                </c:pt>
              </c:numCache>
            </c:numRef>
          </c:val>
          <c:extLst>
            <c:ext xmlns:c16="http://schemas.microsoft.com/office/drawing/2014/chart" uri="{C3380CC4-5D6E-409C-BE32-E72D297353CC}">
              <c16:uniqueId val="{00000000-3C85-4478-B211-20540A886383}"/>
            </c:ext>
          </c:extLst>
        </c:ser>
        <c:ser>
          <c:idx val="1"/>
          <c:order val="1"/>
          <c:tx>
            <c:strRef>
              <c:f>Hoja1!$C$1</c:f>
              <c:strCache>
                <c:ptCount val="1"/>
                <c:pt idx="0">
                  <c:v>bici</c:v>
                </c:pt>
              </c:strCache>
            </c:strRef>
          </c:tx>
          <c:spPr>
            <a:solidFill>
              <a:schemeClr val="accent2"/>
            </a:solidFill>
            <a:ln>
              <a:noFill/>
            </a:ln>
            <a:effectLst/>
          </c:spPr>
          <c:invertIfNegative val="0"/>
          <c:cat>
            <c:strRef>
              <c:f>Hoja1!$A$2:$A$4</c:f>
              <c:strCache>
                <c:ptCount val="3"/>
                <c:pt idx="0">
                  <c:v>Distancia</c:v>
                </c:pt>
                <c:pt idx="1">
                  <c:v>tiempo</c:v>
                </c:pt>
                <c:pt idx="2">
                  <c:v>Costo aprox</c:v>
                </c:pt>
              </c:strCache>
            </c:strRef>
          </c:cat>
          <c:val>
            <c:numRef>
              <c:f>Hoja1!$C$2:$C$4</c:f>
              <c:numCache>
                <c:formatCode>General</c:formatCode>
                <c:ptCount val="3"/>
                <c:pt idx="0">
                  <c:v>9.6999999999999993</c:v>
                </c:pt>
                <c:pt idx="1">
                  <c:v>39</c:v>
                </c:pt>
                <c:pt idx="2">
                  <c:v>0</c:v>
                </c:pt>
              </c:numCache>
            </c:numRef>
          </c:val>
          <c:extLst>
            <c:ext xmlns:c16="http://schemas.microsoft.com/office/drawing/2014/chart" uri="{C3380CC4-5D6E-409C-BE32-E72D297353CC}">
              <c16:uniqueId val="{00000001-3C85-4478-B211-20540A886383}"/>
            </c:ext>
          </c:extLst>
        </c:ser>
        <c:ser>
          <c:idx val="2"/>
          <c:order val="2"/>
          <c:tx>
            <c:strRef>
              <c:f>Hoja1!$D$1</c:f>
              <c:strCache>
                <c:ptCount val="1"/>
                <c:pt idx="0">
                  <c:v>auto</c:v>
                </c:pt>
              </c:strCache>
            </c:strRef>
          </c:tx>
          <c:spPr>
            <a:solidFill>
              <a:schemeClr val="accent3"/>
            </a:solidFill>
            <a:ln>
              <a:noFill/>
            </a:ln>
            <a:effectLst/>
          </c:spPr>
          <c:invertIfNegative val="0"/>
          <c:cat>
            <c:strRef>
              <c:f>Hoja1!$A$2:$A$4</c:f>
              <c:strCache>
                <c:ptCount val="3"/>
                <c:pt idx="0">
                  <c:v>Distancia</c:v>
                </c:pt>
                <c:pt idx="1">
                  <c:v>tiempo</c:v>
                </c:pt>
                <c:pt idx="2">
                  <c:v>Costo aprox</c:v>
                </c:pt>
              </c:strCache>
            </c:strRef>
          </c:cat>
          <c:val>
            <c:numRef>
              <c:f>Hoja1!$D$2:$D$4</c:f>
              <c:numCache>
                <c:formatCode>General</c:formatCode>
                <c:ptCount val="3"/>
                <c:pt idx="0">
                  <c:v>11</c:v>
                </c:pt>
                <c:pt idx="1">
                  <c:v>24</c:v>
                </c:pt>
                <c:pt idx="2">
                  <c:v>200</c:v>
                </c:pt>
              </c:numCache>
            </c:numRef>
          </c:val>
          <c:extLst>
            <c:ext xmlns:c16="http://schemas.microsoft.com/office/drawing/2014/chart" uri="{C3380CC4-5D6E-409C-BE32-E72D297353CC}">
              <c16:uniqueId val="{00000002-3C85-4478-B211-20540A886383}"/>
            </c:ext>
          </c:extLst>
        </c:ser>
        <c:ser>
          <c:idx val="3"/>
          <c:order val="3"/>
          <c:tx>
            <c:strRef>
              <c:f>Hoja1!$E$1</c:f>
              <c:strCache>
                <c:ptCount val="1"/>
                <c:pt idx="0">
                  <c:v>A pie</c:v>
                </c:pt>
              </c:strCache>
            </c:strRef>
          </c:tx>
          <c:spPr>
            <a:solidFill>
              <a:schemeClr val="accent4"/>
            </a:solidFill>
            <a:ln>
              <a:noFill/>
            </a:ln>
            <a:effectLst/>
          </c:spPr>
          <c:invertIfNegative val="0"/>
          <c:cat>
            <c:strRef>
              <c:f>Hoja1!$A$2:$A$4</c:f>
              <c:strCache>
                <c:ptCount val="3"/>
                <c:pt idx="0">
                  <c:v>Distancia</c:v>
                </c:pt>
                <c:pt idx="1">
                  <c:v>tiempo</c:v>
                </c:pt>
                <c:pt idx="2">
                  <c:v>Costo aprox</c:v>
                </c:pt>
              </c:strCache>
            </c:strRef>
          </c:cat>
          <c:val>
            <c:numRef>
              <c:f>Hoja1!$E$2:$E$4</c:f>
              <c:numCache>
                <c:formatCode>General</c:formatCode>
                <c:ptCount val="3"/>
                <c:pt idx="0">
                  <c:v>10.199999999999999</c:v>
                </c:pt>
                <c:pt idx="1">
                  <c:v>131</c:v>
                </c:pt>
                <c:pt idx="2">
                  <c:v>0</c:v>
                </c:pt>
              </c:numCache>
            </c:numRef>
          </c:val>
          <c:extLst>
            <c:ext xmlns:c16="http://schemas.microsoft.com/office/drawing/2014/chart" uri="{C3380CC4-5D6E-409C-BE32-E72D297353CC}">
              <c16:uniqueId val="{00000003-3C85-4478-B211-20540A886383}"/>
            </c:ext>
          </c:extLst>
        </c:ser>
        <c:dLbls>
          <c:showLegendKey val="0"/>
          <c:showVal val="0"/>
          <c:showCatName val="0"/>
          <c:showSerName val="0"/>
          <c:showPercent val="0"/>
          <c:showBubbleSize val="0"/>
        </c:dLbls>
        <c:gapWidth val="182"/>
        <c:axId val="2034921552"/>
        <c:axId val="2034919888"/>
      </c:barChart>
      <c:catAx>
        <c:axId val="2034921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919888"/>
        <c:crosses val="autoZero"/>
        <c:auto val="1"/>
        <c:lblAlgn val="ctr"/>
        <c:lblOffset val="100"/>
        <c:noMultiLvlLbl val="0"/>
      </c:catAx>
      <c:valAx>
        <c:axId val="2034919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921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544</Words>
  <Characters>3107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Rubèn Camacho Pantoja</dc:creator>
  <cp:keywords/>
  <dc:description/>
  <cp:lastModifiedBy>Rubèn Camacho Pantoja</cp:lastModifiedBy>
  <cp:revision>1</cp:revision>
  <dcterms:created xsi:type="dcterms:W3CDTF">2020-12-06T04:07:00Z</dcterms:created>
  <dcterms:modified xsi:type="dcterms:W3CDTF">2020-12-06T04:09:00Z</dcterms:modified>
</cp:coreProperties>
</file>