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160"/>
        <w:jc w:val="center"/>
        <w:rPr>
          <w:rFonts w:ascii="Arial" w:hAnsi="Arial" w:cs="Arial"/>
          <w:b/>
          <w:b/>
          <w:bCs/>
          <w:color w:val="C00000"/>
          <w:sz w:val="40"/>
          <w:szCs w:val="40"/>
        </w:rPr>
      </w:pPr>
      <w:r>
        <w:rPr>
          <w:rFonts w:cs="Arial" w:ascii="Arial" w:hAnsi="Arial"/>
          <w:b/>
          <w:bCs/>
          <w:color w:val="C00000"/>
          <w:sz w:val="40"/>
          <w:szCs w:val="40"/>
        </w:rPr>
        <w:t xml:space="preserve">Carnatic Music Association of Georgia </w:t>
        <w:br/>
        <w:t>(CAMAGA)</w:t>
      </w:r>
    </w:p>
    <w:p>
      <w:pPr>
        <w:pStyle w:val="NormalWeb"/>
        <w:spacing w:beforeAutospacing="0" w:before="0" w:afterAutospacing="0" w:after="160"/>
        <w:jc w:val="center"/>
        <w:rPr>
          <w:rFonts w:ascii="Arial" w:hAnsi="Arial" w:cs="Arial"/>
          <w:b/>
          <w:b/>
          <w:bCs/>
          <w:color w:val="000000" w:themeColor="text1"/>
          <w:sz w:val="28"/>
          <w:szCs w:val="28"/>
        </w:rPr>
      </w:pPr>
      <w:r>
        <w:rPr>
          <w:rFonts w:cs="Arial" w:ascii="Arial" w:hAnsi="Arial"/>
          <w:b/>
          <w:bCs/>
          <w:color w:val="C00000"/>
          <w:sz w:val="21"/>
          <w:szCs w:val="21"/>
        </w:rPr>
        <w:br/>
      </w:r>
      <w:r>
        <w:rPr>
          <w:rFonts w:cs="Arial" w:ascii="Arial" w:hAnsi="Arial"/>
          <w:b/>
          <w:bCs/>
          <w:color w:val="000000" w:themeColor="text1"/>
          <w:sz w:val="28"/>
          <w:szCs w:val="28"/>
        </w:rPr>
        <w:t xml:space="preserve">Celebrates Great Composers’  Day celebrations (in person) </w:t>
        <w:br/>
        <w:t>Saturday Feb. 18  and Sunday Feb 19, 2023</w:t>
      </w:r>
    </w:p>
    <w:p>
      <w:pPr>
        <w:pStyle w:val="NormalWeb"/>
        <w:spacing w:beforeAutospacing="0" w:before="0" w:afterAutospacing="0" w:after="160"/>
        <w:rPr>
          <w:rFonts w:ascii="Calibri" w:hAnsi="Calibri" w:cs="Calibri" w:asciiTheme="minorHAnsi" w:cstheme="minorHAnsi" w:hAnsiTheme="minorHAnsi"/>
        </w:rPr>
      </w:pPr>
      <w:r>
        <w:rPr>
          <w:rFonts w:cs="Calibri" w:ascii="Calibri" w:hAnsi="Calibri" w:asciiTheme="minorHAnsi" w:cstheme="minorHAnsi" w:hAnsiTheme="minorHAnsi"/>
          <w:b/>
          <w:bCs/>
          <w:color w:val="333333"/>
        </w:rPr>
        <w:t>Format</w:t>
      </w:r>
      <w:r>
        <w:rPr>
          <w:rFonts w:cs="Calibri" w:ascii="Calibri" w:hAnsi="Calibri" w:asciiTheme="minorHAnsi" w:cstheme="minorHAnsi" w:hAnsiTheme="minorHAnsi"/>
          <w:color w:val="333333"/>
        </w:rPr>
        <w:t>: Participants can choose compositions of pre-Trinity, Trinity, and post-Trinity.</w:t>
      </w:r>
    </w:p>
    <w:p>
      <w:pPr>
        <w:pStyle w:val="NormalWeb"/>
        <w:spacing w:beforeAutospacing="0" w:before="0" w:afterAutospacing="0" w:after="160"/>
        <w:rPr>
          <w:rFonts w:ascii="Calibri" w:hAnsi="Calibri" w:cs="Calibri" w:asciiTheme="minorHAnsi" w:cstheme="minorHAnsi" w:hAnsiTheme="minorHAnsi"/>
        </w:rPr>
      </w:pPr>
      <w:r>
        <w:rPr>
          <w:rFonts w:cs="Calibri" w:ascii="Calibri" w:hAnsi="Calibri" w:asciiTheme="minorHAnsi" w:cstheme="minorHAnsi" w:hAnsiTheme="minorHAnsi"/>
          <w:b/>
          <w:bCs/>
          <w:color w:val="333333"/>
        </w:rPr>
        <w:t>Participation slot</w:t>
      </w:r>
      <w:r>
        <w:rPr>
          <w:rFonts w:cs="Calibri" w:ascii="Calibri" w:hAnsi="Calibri" w:asciiTheme="minorHAnsi" w:cstheme="minorHAnsi" w:hAnsiTheme="minorHAnsi"/>
          <w:color w:val="333333"/>
        </w:rPr>
        <w:t xml:space="preserve">: Because generally there are overwhelming registrations, CAMAGA will assign </w:t>
      </w:r>
      <w:r>
        <w:rPr>
          <w:rFonts w:cs="Calibri" w:ascii="Calibri" w:hAnsi="Calibri" w:asciiTheme="minorHAnsi" w:cstheme="minorHAnsi" w:hAnsiTheme="minorHAnsi"/>
          <w:b/>
          <w:bCs/>
          <w:color w:val="333333"/>
          <w:u w:val="single"/>
        </w:rPr>
        <w:t>ONLY</w:t>
      </w:r>
      <w:r>
        <w:rPr>
          <w:rFonts w:cs="Calibri" w:ascii="Calibri" w:hAnsi="Calibri" w:asciiTheme="minorHAnsi" w:cstheme="minorHAnsi" w:hAnsiTheme="minorHAnsi"/>
          <w:color w:val="333333"/>
        </w:rPr>
        <w:t xml:space="preserve"> one slot per participant. For example, if a registrant is proficient in three categories: Vocal, Veena, and Violin, the registrant must choose which category to participate. However, this restriction would not apply to individuals who also participate as member of a group, e.g., individuals who provide instrumental support.</w:t>
      </w:r>
    </w:p>
    <w:p>
      <w:pPr>
        <w:pStyle w:val="NormalWeb"/>
        <w:spacing w:beforeAutospacing="0" w:before="0" w:afterAutospacing="0" w:after="160"/>
        <w:rPr>
          <w:rFonts w:ascii="Calibri" w:hAnsi="Calibri" w:cs="Calibri" w:asciiTheme="minorHAnsi" w:cstheme="minorHAnsi" w:hAnsiTheme="minorHAnsi"/>
          <w:u w:val="single"/>
        </w:rPr>
      </w:pPr>
      <w:r>
        <w:rPr>
          <w:rFonts w:cs="Calibri" w:ascii="Calibri" w:hAnsi="Calibri" w:asciiTheme="minorHAnsi" w:cstheme="minorHAnsi" w:hAnsiTheme="minorHAnsi"/>
          <w:b/>
          <w:bCs/>
          <w:color w:val="333333"/>
          <w:u w:val="single"/>
        </w:rPr>
        <w:t>Registration Form – filling and submitting it to CAMAGA</w:t>
      </w:r>
      <w:r>
        <w:rPr>
          <w:rFonts w:cs="Calibri" w:ascii="Calibri" w:hAnsi="Calibri" w:asciiTheme="minorHAnsi" w:cstheme="minorHAnsi" w:hAnsiTheme="minorHAnsi"/>
          <w:color w:val="333333"/>
          <w:u w:val="single"/>
        </w:rPr>
        <w:t>:</w:t>
      </w:r>
    </w:p>
    <w:p>
      <w:pPr>
        <w:pStyle w:val="NormalWeb"/>
        <w:spacing w:beforeAutospacing="0" w:before="0" w:afterAutospacing="0" w:after="160"/>
        <w:rPr>
          <w:rFonts w:ascii="Calibri" w:hAnsi="Calibri" w:cs="Calibri" w:asciiTheme="minorHAnsi" w:cstheme="minorHAnsi" w:hAnsiTheme="minorHAnsi"/>
          <w:b/>
          <w:b/>
          <w:bCs/>
          <w:color w:val="333333"/>
        </w:rPr>
      </w:pPr>
      <w:r>
        <w:rPr>
          <w:rFonts w:cs="Calibri" w:ascii="Calibri" w:hAnsi="Calibri" w:asciiTheme="minorHAnsi" w:cstheme="minorHAnsi" w:hAnsiTheme="minorHAnsi"/>
          <w:color w:val="333333"/>
        </w:rPr>
        <w:t xml:space="preserve">If you are interested in registering to participate, </w:t>
      </w:r>
      <w:r>
        <w:rPr>
          <w:rFonts w:cs="Calibri" w:ascii="Calibri" w:hAnsi="Calibri" w:asciiTheme="minorHAnsi" w:cstheme="minorHAnsi" w:hAnsiTheme="minorHAnsi"/>
          <w:b/>
          <w:bCs/>
          <w:color w:val="333333"/>
        </w:rPr>
        <w:t xml:space="preserve">kindly fill in the registration form provided at the end of this message (page 3).  When you respond to this message and include the message as part of your response, it would facilitate your filling in the registration form on the message itself.  You can then return the entire message to </w:t>
      </w:r>
      <w:hyperlink r:id="rId2">
        <w:r>
          <w:rPr>
            <w:rStyle w:val="InternetLink"/>
            <w:rFonts w:cs="Calibri" w:ascii="Calibri" w:hAnsi="Calibri" w:asciiTheme="minorHAnsi" w:cstheme="minorHAnsi" w:hAnsiTheme="minorHAnsi"/>
            <w:b/>
            <w:bCs/>
          </w:rPr>
          <w:t>camaga.atlanta@gmail.com</w:t>
        </w:r>
      </w:hyperlink>
      <w:r>
        <w:rPr>
          <w:rFonts w:cs="Calibri" w:ascii="Calibri" w:hAnsi="Calibri" w:asciiTheme="minorHAnsi" w:cstheme="minorHAnsi" w:hAnsiTheme="minorHAnsi"/>
          <w:b/>
          <w:bCs/>
          <w:color w:val="333333"/>
        </w:rPr>
        <w:t xml:space="preserve">.  </w:t>
      </w:r>
    </w:p>
    <w:p>
      <w:pPr>
        <w:pStyle w:val="NormalWeb"/>
        <w:spacing w:beforeAutospacing="0" w:before="0" w:afterAutospacing="0" w:after="160"/>
        <w:rPr>
          <w:rFonts w:ascii="Calibri" w:hAnsi="Calibri" w:cs="Calibri" w:asciiTheme="minorHAnsi" w:cstheme="minorHAnsi" w:hAnsiTheme="minorHAnsi"/>
          <w:color w:val="333333"/>
        </w:rPr>
      </w:pPr>
      <w:r>
        <w:rPr>
          <w:rFonts w:cs="Calibri" w:ascii="Calibri" w:hAnsi="Calibri" w:asciiTheme="minorHAnsi" w:cstheme="minorHAnsi" w:hAnsiTheme="minorHAnsi"/>
          <w:b/>
          <w:bCs/>
          <w:color w:val="333333"/>
        </w:rPr>
        <w:t>Kindly note that a</w:t>
      </w:r>
      <w:r>
        <w:rPr>
          <w:rFonts w:cs="Calibri" w:ascii="Calibri" w:hAnsi="Calibri" w:asciiTheme="minorHAnsi" w:cstheme="minorHAnsi" w:hAnsiTheme="minorHAnsi"/>
          <w:b/>
          <w:bCs/>
          <w:color w:val="333333"/>
          <w:u w:val="single"/>
        </w:rPr>
        <w:t xml:space="preserve"> registration form is required</w:t>
      </w:r>
      <w:r>
        <w:rPr>
          <w:rFonts w:cs="Calibri" w:ascii="Calibri" w:hAnsi="Calibri" w:asciiTheme="minorHAnsi" w:cstheme="minorHAnsi" w:hAnsiTheme="minorHAnsi"/>
          <w:color w:val="333333"/>
        </w:rPr>
        <w:t xml:space="preserve"> from 1) Individual performers; 2) group participants; 3) accompanists, and 4) and, also, individuals interested in participating in the group singing of Pancharathna Kritis/Utsav Sampradaya kritis.  </w:t>
      </w:r>
    </w:p>
    <w:p>
      <w:pPr>
        <w:pStyle w:val="NormalWeb"/>
        <w:tabs>
          <w:tab w:val="clear" w:pos="720"/>
          <w:tab w:val="left" w:pos="2385" w:leader="none"/>
        </w:tabs>
        <w:spacing w:beforeAutospacing="0" w:before="0" w:afterAutospacing="0" w:after="160"/>
        <w:rPr>
          <w:rFonts w:ascii="Calibri" w:hAnsi="Calibri" w:cs="Calibri" w:asciiTheme="minorHAnsi" w:cstheme="minorHAnsi" w:hAnsiTheme="minorHAnsi"/>
          <w:color w:val="333333"/>
        </w:rPr>
      </w:pPr>
      <w:r>
        <w:rPr>
          <w:rFonts w:cs="Calibri" w:ascii="Calibri" w:hAnsi="Calibri" w:asciiTheme="minorHAnsi" w:cstheme="minorHAnsi" w:hAnsiTheme="minorHAnsi"/>
          <w:b/>
          <w:bCs/>
          <w:color w:val="333333"/>
          <w:u w:val="single"/>
        </w:rPr>
        <w:t>Registration form - Request to Teachers/Group leaders</w:t>
      </w:r>
      <w:r>
        <w:rPr>
          <w:rFonts w:cs="Calibri" w:ascii="Calibri" w:hAnsi="Calibri" w:asciiTheme="minorHAnsi" w:cstheme="minorHAnsi" w:hAnsiTheme="minorHAnsi"/>
          <w:color w:val="333333"/>
        </w:rPr>
        <w:t>:   When submitting the registration form for a group, please list the name of each group member and assign a number to each participant from a group (only the teacher/group leader must decide the members of his or her group).  This would help in gathering all participants on stage before they begin to perform.</w:t>
      </w:r>
    </w:p>
    <w:p>
      <w:pPr>
        <w:pStyle w:val="NormalWeb"/>
        <w:tabs>
          <w:tab w:val="clear" w:pos="720"/>
          <w:tab w:val="left" w:pos="2385" w:leader="none"/>
        </w:tabs>
        <w:spacing w:beforeAutospacing="0" w:before="0" w:afterAutospacing="0" w:after="160"/>
        <w:rPr>
          <w:rFonts w:ascii="Calibri" w:hAnsi="Calibri" w:cs="Calibri" w:asciiTheme="minorHAnsi" w:cstheme="minorHAnsi" w:hAnsiTheme="minorHAnsi"/>
          <w:b/>
          <w:b/>
          <w:bCs/>
          <w:color w:val="333333"/>
          <w:u w:val="single"/>
        </w:rPr>
      </w:pPr>
      <w:r>
        <w:rPr>
          <w:rFonts w:cs="Calibri" w:ascii="Calibri" w:hAnsi="Calibri" w:asciiTheme="minorHAnsi" w:cstheme="minorHAnsi" w:hAnsiTheme="minorHAnsi"/>
          <w:color w:val="333333"/>
        </w:rPr>
        <w:t xml:space="preserve">Kindly note that CAMAGA would not accept registration forms sent directly by a member of a group or by his/her parent.  </w:t>
      </w:r>
      <w:r>
        <w:rPr>
          <w:rFonts w:cs="Calibri" w:ascii="Calibri" w:hAnsi="Calibri" w:asciiTheme="minorHAnsi" w:cstheme="minorHAnsi" w:hAnsiTheme="minorHAnsi"/>
          <w:b/>
          <w:bCs/>
          <w:color w:val="333333"/>
          <w:u w:val="single"/>
        </w:rPr>
        <w:t>Only the group leader must send in such information.</w:t>
      </w:r>
    </w:p>
    <w:p>
      <w:pPr>
        <w:pStyle w:val="NormalWeb"/>
        <w:tabs>
          <w:tab w:val="clear" w:pos="720"/>
          <w:tab w:val="left" w:pos="2385" w:leader="none"/>
        </w:tabs>
        <w:spacing w:beforeAutospacing="0" w:before="0" w:afterAutospacing="0" w:after="160"/>
        <w:rPr>
          <w:rFonts w:ascii="Calibri" w:hAnsi="Calibri" w:cs="Calibri" w:asciiTheme="minorHAnsi" w:cstheme="minorHAnsi" w:hAnsiTheme="minorHAnsi"/>
          <w:b/>
          <w:b/>
          <w:bCs/>
        </w:rPr>
      </w:pPr>
      <w:r>
        <w:rPr>
          <w:rFonts w:cs="Calibri" w:ascii="Calibri" w:hAnsi="Calibri" w:asciiTheme="minorHAnsi" w:cstheme="minorHAnsi" w:hAnsiTheme="minorHAnsi"/>
          <w:color w:val="333333"/>
        </w:rPr>
        <w:t>Please also note that, for groups, the teacher (or group leader) must submit the registration form on behalf of all the members within the group and the</w:t>
      </w:r>
      <w:r>
        <w:rPr>
          <w:rFonts w:cs="Calibri" w:ascii="Calibri" w:hAnsi="Calibri" w:asciiTheme="minorHAnsi" w:cstheme="minorHAnsi" w:hAnsiTheme="minorHAnsi"/>
          <w:b/>
          <w:bCs/>
          <w:color w:val="333333"/>
        </w:rPr>
        <w:t xml:space="preserve">: </w:t>
      </w:r>
      <w:r>
        <w:rPr>
          <w:rFonts w:cs="Calibri" w:ascii="Calibri" w:hAnsi="Calibri" w:asciiTheme="minorHAnsi" w:cstheme="minorHAnsi" w:hAnsiTheme="minorHAnsi"/>
          <w:b/>
          <w:bCs/>
          <w:color w:val="000000"/>
          <w:u w:val="single"/>
        </w:rPr>
        <w:t xml:space="preserve">the teacher/group leader must collect the registration fee on behalf of the entire group. </w:t>
      </w:r>
      <w:r>
        <w:rPr>
          <w:rFonts w:cs="Calibri" w:ascii="Calibri" w:hAnsi="Calibri" w:asciiTheme="minorHAnsi" w:cstheme="minorHAnsi" w:hAnsiTheme="minorHAnsi"/>
          <w:b/>
          <w:bCs/>
          <w:color w:val="333333"/>
        </w:rPr>
        <w:br/>
      </w:r>
      <w:r>
        <w:rPr>
          <w:rFonts w:cs="Calibri" w:ascii="Calibri" w:hAnsi="Calibri" w:asciiTheme="minorHAnsi" w:cstheme="minorHAnsi" w:hAnsiTheme="minorHAnsi"/>
          <w:b/>
          <w:bCs/>
          <w:u w:val="single"/>
          <w:shd w:fill="FFFFFF" w:val="clear"/>
        </w:rPr>
        <w:br/>
        <w:t>Each participant – individual or member of a group – is required to pay a registration fee.</w:t>
      </w:r>
      <w:r>
        <w:rPr>
          <w:rFonts w:cs="Calibri" w:ascii="Calibri" w:hAnsi="Calibri" w:asciiTheme="minorHAnsi" w:cstheme="minorHAnsi" w:hAnsiTheme="minorHAnsi"/>
          <w:b/>
          <w:bCs/>
          <w:shd w:fill="FFFFFF" w:val="clear"/>
        </w:rPr>
        <w:t xml:space="preserve"> </w:t>
      </w:r>
      <w:r>
        <w:rPr>
          <w:rFonts w:cs="Calibri" w:ascii="Calibri" w:hAnsi="Calibri" w:asciiTheme="minorHAnsi" w:cstheme="minorHAnsi" w:hAnsiTheme="minorHAnsi"/>
          <w:b/>
          <w:bCs/>
          <w:color w:val="333333"/>
          <w:shd w:fill="FFFFFF" w:val="clear"/>
        </w:rPr>
        <w:t>The</w:t>
      </w:r>
      <w:r>
        <w:rPr>
          <w:rFonts w:cs="Calibri" w:ascii="Calibri" w:hAnsi="Calibri" w:asciiTheme="minorHAnsi" w:cstheme="minorHAnsi" w:hAnsiTheme="minorHAnsi"/>
          <w:color w:val="333333"/>
          <w:shd w:fill="FFFFFF" w:val="clear"/>
        </w:rPr>
        <w:t> </w:t>
      </w:r>
      <w:r>
        <w:rPr>
          <w:rFonts w:cs="Calibri" w:ascii="Calibri" w:hAnsi="Calibri" w:asciiTheme="minorHAnsi" w:cstheme="minorHAnsi" w:hAnsiTheme="minorHAnsi"/>
          <w:b/>
          <w:bCs/>
          <w:color w:val="333333"/>
          <w:shd w:fill="FFFFFF" w:val="clear"/>
        </w:rPr>
        <w:t xml:space="preserve">registration fee is $25 per participant.  </w:t>
        <w:br/>
        <w:br/>
        <w:t xml:space="preserve">Please remit the registration fee through Zelle transfer facility (details provided in the registration form).  </w:t>
      </w:r>
      <w:r>
        <w:rPr>
          <w:rFonts w:cs="Calibri" w:ascii="Calibri" w:hAnsi="Calibri" w:asciiTheme="minorHAnsi" w:cstheme="minorHAnsi" w:hAnsiTheme="minorHAnsi"/>
          <w:b/>
          <w:bCs/>
        </w:rPr>
        <w:t>The registration fee should be received by CAMAGA, latest by January 31, 2023.</w:t>
      </w:r>
    </w:p>
    <w:p>
      <w:pPr>
        <w:pStyle w:val="NormalWeb"/>
        <w:spacing w:beforeAutospacing="0" w:before="0" w:afterAutospacing="0" w:after="160"/>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br/>
      </w:r>
    </w:p>
    <w:p>
      <w:pPr>
        <w:pStyle w:val="NormalWeb"/>
        <w:spacing w:beforeAutospacing="0" w:before="0" w:afterAutospacing="0" w:after="160"/>
        <w:rPr>
          <w:rFonts w:ascii="Calibri" w:hAnsi="Calibri" w:cs="Calibri" w:asciiTheme="minorHAnsi" w:cstheme="minorHAnsi" w:hAnsiTheme="minorHAnsi"/>
        </w:rPr>
      </w:pPr>
      <w:r>
        <w:rPr>
          <w:rFonts w:cs="Calibri" w:ascii="Calibri" w:hAnsi="Calibri" w:asciiTheme="minorHAnsi" w:cstheme="minorHAnsi" w:hAnsiTheme="minorHAnsi"/>
          <w:color w:val="333333"/>
        </w:rPr>
        <w:t xml:space="preserve">2)  </w:t>
      </w:r>
      <w:r>
        <w:rPr>
          <w:rFonts w:cs="Calibri" w:ascii="Calibri" w:hAnsi="Calibri" w:asciiTheme="minorHAnsi" w:cstheme="minorHAnsi" w:hAnsiTheme="minorHAnsi"/>
          <w:b/>
          <w:bCs/>
          <w:color w:val="333333"/>
          <w:u w:val="single"/>
        </w:rPr>
        <w:t>Deadline for receipt of the registration form and fees:</w:t>
      </w:r>
      <w:r>
        <w:rPr>
          <w:rFonts w:cs="Calibri" w:ascii="Calibri" w:hAnsi="Calibri" w:asciiTheme="minorHAnsi" w:cstheme="minorHAnsi" w:hAnsiTheme="minorHAnsi"/>
          <w:b/>
          <w:bCs/>
          <w:color w:val="333333"/>
        </w:rPr>
        <w:t xml:space="preserve"> The registration fee must be received</w:t>
      </w:r>
      <w:r>
        <w:rPr>
          <w:rFonts w:cs="Calibri" w:ascii="Calibri" w:hAnsi="Calibri" w:asciiTheme="minorHAnsi" w:cstheme="minorHAnsi" w:hAnsiTheme="minorHAnsi"/>
          <w:color w:val="333333"/>
        </w:rPr>
        <w:t xml:space="preserve"> </w:t>
      </w:r>
      <w:r>
        <w:rPr>
          <w:rFonts w:cs="Calibri" w:ascii="Calibri" w:hAnsi="Calibri" w:asciiTheme="minorHAnsi" w:cstheme="minorHAnsi" w:hAnsiTheme="minorHAnsi"/>
          <w:b/>
          <w:bCs/>
          <w:color w:val="333333"/>
        </w:rPr>
        <w:t>by January 31, 2023</w:t>
      </w:r>
      <w:r>
        <w:rPr>
          <w:rFonts w:cs="Calibri" w:ascii="Calibri" w:hAnsi="Calibri" w:asciiTheme="minorHAnsi" w:cstheme="minorHAnsi" w:hAnsiTheme="minorHAnsi"/>
          <w:color w:val="333333"/>
        </w:rPr>
        <w:t>. After this date,  CAMAGA will assume that the registrant has decided not to participate, and, accordingly will delete the name from the group list.</w:t>
      </w:r>
    </w:p>
    <w:p>
      <w:pPr>
        <w:pStyle w:val="NormalWeb"/>
        <w:spacing w:beforeAutospacing="0" w:before="0" w:afterAutospacing="0" w:after="160"/>
        <w:rPr>
          <w:rFonts w:ascii="Calibri" w:hAnsi="Calibri" w:cs="Calibri" w:asciiTheme="minorHAnsi" w:cstheme="minorHAnsi" w:hAnsiTheme="minorHAnsi"/>
          <w:color w:val="333333"/>
        </w:rPr>
      </w:pPr>
      <w:r>
        <w:rPr>
          <w:rFonts w:cs="Calibri" w:ascii="Calibri" w:hAnsi="Calibri" w:asciiTheme="minorHAnsi" w:cstheme="minorHAnsi" w:hAnsiTheme="minorHAnsi"/>
          <w:b/>
          <w:bCs/>
          <w:color w:val="333333"/>
          <w:u w:val="single"/>
        </w:rPr>
        <w:t>Registration acknowledgment</w:t>
      </w:r>
      <w:r>
        <w:rPr>
          <w:rFonts w:cs="Calibri" w:ascii="Calibri" w:hAnsi="Calibri" w:asciiTheme="minorHAnsi" w:cstheme="minorHAnsi" w:hAnsiTheme="minorHAnsi"/>
          <w:color w:val="333333"/>
          <w:u w:val="single"/>
        </w:rPr>
        <w:t>:</w:t>
      </w:r>
      <w:r>
        <w:rPr>
          <w:rFonts w:cs="Calibri" w:ascii="Calibri" w:hAnsi="Calibri" w:asciiTheme="minorHAnsi" w:cstheme="minorHAnsi" w:hAnsiTheme="minorHAnsi"/>
          <w:color w:val="333333"/>
        </w:rPr>
        <w:t xml:space="preserve"> After CAMAGA receives the registration email and attached form</w:t>
      </w:r>
      <w:r>
        <w:rPr>
          <w:rFonts w:cs="Calibri" w:ascii="Calibri" w:hAnsi="Calibri" w:asciiTheme="minorHAnsi" w:cstheme="minorHAnsi" w:hAnsiTheme="minorHAnsi"/>
          <w:b/>
          <w:bCs/>
          <w:color w:val="333333"/>
        </w:rPr>
        <w:t xml:space="preserve">, CAMAGA will send an acknowledgment confirming receipt of the registration form </w:t>
      </w:r>
      <w:r>
        <w:rPr>
          <w:rFonts w:cs="Calibri" w:ascii="Calibri" w:hAnsi="Calibri" w:asciiTheme="minorHAnsi" w:cstheme="minorHAnsi" w:hAnsiTheme="minorHAnsi"/>
          <w:color w:val="333333"/>
        </w:rPr>
        <w:t xml:space="preserve">(in the case of groups, an acknowledgement will be sent to the teacher or the group leader). If you do not receive an acknowledgment within four days of sending in the registration through email, please contact CAMAGA immediately and obtain a confirmation. If you do not resolve the issue within four days of sending in the registrations, CAMAGA cannot take responsibility for the non-receipt of the registration. </w:t>
      </w:r>
    </w:p>
    <w:p>
      <w:pPr>
        <w:pStyle w:val="NormalWeb"/>
        <w:spacing w:beforeAutospacing="0" w:before="0" w:afterAutospacing="0" w:after="160"/>
        <w:rPr>
          <w:rFonts w:ascii="Calibri" w:hAnsi="Calibri" w:cs="Calibri" w:asciiTheme="minorHAnsi" w:cstheme="minorHAnsi" w:hAnsiTheme="minorHAnsi"/>
          <w:b/>
          <w:b/>
          <w:bCs/>
        </w:rPr>
      </w:pPr>
      <w:r>
        <w:rPr>
          <w:rFonts w:cs="Calibri" w:ascii="Calibri" w:hAnsi="Calibri" w:asciiTheme="minorHAnsi" w:cstheme="minorHAnsi" w:hAnsiTheme="minorHAnsi"/>
          <w:b/>
          <w:bCs/>
          <w:color w:val="333333"/>
        </w:rPr>
        <w:t>Please also note that after receipt of the registration forms, CAMAGA would make no further changes to it.  It also will not accept requests to substitute one participant’s name from a specific slot and time to another.</w:t>
      </w:r>
    </w:p>
    <w:p>
      <w:pPr>
        <w:pStyle w:val="NormalWeb"/>
        <w:spacing w:beforeAutospacing="0" w:before="0" w:afterAutospacing="0" w:after="160"/>
        <w:rPr>
          <w:rFonts w:ascii="Calibri" w:hAnsi="Calibri" w:cs="Calibri" w:asciiTheme="minorHAnsi" w:cstheme="minorHAnsi" w:hAnsiTheme="minorHAnsi"/>
        </w:rPr>
      </w:pPr>
      <w:r>
        <w:rPr>
          <w:rFonts w:cs="Calibri" w:ascii="Calibri" w:hAnsi="Calibri" w:asciiTheme="minorHAnsi" w:cstheme="minorHAnsi" w:hAnsiTheme="minorHAnsi"/>
          <w:b/>
          <w:bCs/>
          <w:color w:val="333333"/>
          <w:u w:val="single"/>
        </w:rPr>
        <w:t>Early closure of registration</w:t>
      </w:r>
      <w:r>
        <w:rPr>
          <w:rFonts w:cs="Calibri" w:ascii="Calibri" w:hAnsi="Calibri" w:asciiTheme="minorHAnsi" w:cstheme="minorHAnsi" w:hAnsiTheme="minorHAnsi"/>
          <w:color w:val="333333"/>
        </w:rPr>
        <w:t>: If CAMAGA receives more participation requests than it could accommodate – since it is a two day function and is time constrained - CAMAGA might decide to close the registration earlier than announced date (currently denoted as: January 31, 2023) and would no longer accept registrations received after this date.  </w:t>
      </w:r>
    </w:p>
    <w:p>
      <w:pPr>
        <w:pStyle w:val="Normal"/>
        <w:spacing w:before="0" w:after="160"/>
        <w:rPr>
          <w:rFonts w:cs="Calibri" w:cstheme="minorHAnsi"/>
          <w:b/>
          <w:b/>
          <w:color w:val="000000" w:themeColor="text1"/>
          <w:sz w:val="32"/>
          <w:szCs w:val="32"/>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c7dda"/>
    <w:rPr>
      <w:color w:val="0000FF"/>
      <w:u w:val="single"/>
    </w:rPr>
  </w:style>
  <w:style w:type="character" w:styleId="UnresolvedMention">
    <w:name w:val="Unresolved Mention"/>
    <w:basedOn w:val="DefaultParagraphFont"/>
    <w:uiPriority w:val="99"/>
    <w:semiHidden/>
    <w:unhideWhenUsed/>
    <w:qFormat/>
    <w:rsid w:val="0057230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unhideWhenUsed/>
    <w:qFormat/>
    <w:rsid w:val="004c7dd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bd7a2a"/>
    <w:pPr>
      <w:spacing w:lineRule="auto" w:line="276" w:before="0" w:after="200"/>
      <w:ind w:left="720" w:hanging="0"/>
      <w:contextualSpacing/>
    </w:pPr>
    <w:rPr>
      <w:rFonts w:ascii="Calibri" w:hAnsi="Calibri" w:eastAsia="Calibri"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maga.atlanta@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LibreOffice/7.4.3.2$Linux_X86_64 LibreOffice_project/40$Build-2</Application>
  <AppVersion>15.0000</AppVersion>
  <Pages>2</Pages>
  <Words>597</Words>
  <Characters>3251</Characters>
  <CharactersWithSpaces>3866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2022-12-24T15:23:00Z</dcterms:created>
  <dc:creator>Ram Sriram</dc:creator>
  <dc:description/>
  <dc:language>en-US</dc:language>
  <cp:lastModifiedBy/>
  <dcterms:modified xsi:type="dcterms:W3CDTF">2022-12-25T08:50:46Z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