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1F" w:rsidRPr="00BE6F1F" w:rsidRDefault="00BE6F1F" w:rsidP="00BE6F1F">
      <w:pPr>
        <w:jc w:val="center"/>
        <w:rPr>
          <w:rFonts w:ascii="Times New Roman" w:eastAsia="Times New Roman" w:hAnsi="Times New Roman"/>
          <w:b/>
          <w:bCs/>
          <w:sz w:val="28"/>
          <w:szCs w:val="24"/>
        </w:rPr>
      </w:pPr>
      <w:smartTag w:uri="urn:schemas-microsoft-com:office:smarttags" w:element="PersonName">
        <w:r w:rsidRPr="00BE6F1F">
          <w:rPr>
            <w:rFonts w:ascii="Times New Roman" w:eastAsia="Times New Roman" w:hAnsi="Times New Roman"/>
            <w:b/>
            <w:bCs/>
            <w:sz w:val="28"/>
            <w:szCs w:val="24"/>
          </w:rPr>
          <w:t>CAMAGA</w:t>
        </w:r>
      </w:smartTag>
      <w:r w:rsidRPr="00BE6F1F">
        <w:rPr>
          <w:rFonts w:ascii="Times New Roman" w:eastAsia="Times New Roman" w:hAnsi="Times New Roman"/>
          <w:b/>
          <w:bCs/>
          <w:sz w:val="28"/>
          <w:szCs w:val="24"/>
        </w:rPr>
        <w:t xml:space="preserve"> BYLAW</w:t>
      </w:r>
    </w:p>
    <w:p w:rsidR="00BE6F1F" w:rsidRPr="00BE6F1F" w:rsidRDefault="00BE6F1F" w:rsidP="00BE6F1F">
      <w:pPr>
        <w:jc w:val="center"/>
        <w:rPr>
          <w:rFonts w:ascii="Times New Roman" w:eastAsia="Times New Roman" w:hAnsi="Times New Roman"/>
          <w:b/>
          <w:bCs/>
          <w:sz w:val="28"/>
          <w:szCs w:val="24"/>
        </w:rPr>
      </w:pPr>
      <w:r w:rsidRPr="00BE6F1F">
        <w:rPr>
          <w:rFonts w:ascii="Times New Roman" w:eastAsia="Times New Roman" w:hAnsi="Times New Roman"/>
          <w:b/>
          <w:bCs/>
          <w:sz w:val="28"/>
          <w:szCs w:val="24"/>
        </w:rPr>
        <w:t>TABLE OF CONTENTS</w:t>
      </w:r>
    </w:p>
    <w:p w:rsidR="00BE6F1F" w:rsidRPr="00BE6F1F" w:rsidRDefault="00BE6F1F" w:rsidP="00BE6F1F">
      <w:pPr>
        <w:jc w:val="center"/>
        <w:rPr>
          <w:rFonts w:ascii="Times New Roman" w:eastAsia="Times New Roman" w:hAnsi="Times New Roman"/>
          <w:b/>
          <w:bCs/>
          <w:sz w:val="28"/>
          <w:szCs w:val="24"/>
        </w:rPr>
      </w:pPr>
      <w:r w:rsidRPr="00BE6F1F">
        <w:rPr>
          <w:rFonts w:ascii="Times New Roman" w:eastAsia="Times New Roman" w:hAnsi="Times New Roman"/>
          <w:b/>
          <w:bCs/>
          <w:sz w:val="28"/>
          <w:szCs w:val="24"/>
        </w:rPr>
        <w:t xml:space="preserve">LAST AMENDED BY THE GENERAL BODY 0N </w:t>
      </w:r>
      <w:smartTag w:uri="urn:schemas-microsoft-com:office:smarttags" w:element="date">
        <w:smartTagPr>
          <w:attr w:name="Year" w:val="2004"/>
          <w:attr w:name="Day" w:val="10"/>
          <w:attr w:name="Month" w:val="12"/>
        </w:smartTagPr>
        <w:r w:rsidRPr="00BE6F1F">
          <w:rPr>
            <w:rFonts w:ascii="Times New Roman" w:eastAsia="Times New Roman" w:hAnsi="Times New Roman"/>
            <w:b/>
            <w:bCs/>
            <w:sz w:val="28"/>
            <w:szCs w:val="24"/>
          </w:rPr>
          <w:t>12/10/2004</w:t>
        </w:r>
      </w:smartTag>
    </w:p>
    <w:p w:rsidR="00BE6F1F" w:rsidRPr="00BE6F1F" w:rsidRDefault="00BE6F1F" w:rsidP="00BE6F1F">
      <w:pPr>
        <w:rPr>
          <w:rFonts w:ascii="Times New Roman" w:eastAsia="Times New Roman" w:hAnsi="Times New Roman"/>
          <w:szCs w:val="24"/>
        </w:rPr>
      </w:pPr>
    </w:p>
    <w:p w:rsidR="00BE6F1F" w:rsidRPr="00BE6F1F" w:rsidRDefault="00BE6F1F" w:rsidP="00BE6F1F">
      <w:pPr>
        <w:rPr>
          <w:rFonts w:ascii="Times New Roman" w:eastAsia="Times New Roman" w:hAnsi="Times New Roman"/>
          <w:b/>
          <w:bCs/>
          <w:szCs w:val="24"/>
        </w:rPr>
      </w:pP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CONSTITUTION</w:t>
      </w:r>
      <w:r w:rsidRPr="00BE6F1F">
        <w:rPr>
          <w:rFonts w:ascii="Times New Roman" w:eastAsia="Times New Roman" w:hAnsi="Times New Roman"/>
          <w:szCs w:val="24"/>
        </w:rPr>
        <w:tab/>
      </w:r>
    </w:p>
    <w:p w:rsidR="00BE6F1F" w:rsidRPr="00BE6F1F" w:rsidRDefault="00BE6F1F" w:rsidP="00BE6F1F">
      <w:pPr>
        <w:rPr>
          <w:rFonts w:ascii="Times New Roman" w:eastAsia="Times New Roman" w:hAnsi="Times New Roman"/>
          <w:szCs w:val="24"/>
        </w:rPr>
      </w:pP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1</w:t>
      </w:r>
      <w:r w:rsidRPr="00BE6F1F">
        <w:rPr>
          <w:rFonts w:ascii="Times New Roman" w:eastAsia="Times New Roman" w:hAnsi="Times New Roman"/>
          <w:szCs w:val="24"/>
        </w:rPr>
        <w:tab/>
      </w:r>
      <w:r w:rsidRPr="00BE6F1F">
        <w:rPr>
          <w:rFonts w:ascii="Times New Roman" w:eastAsia="Times New Roman" w:hAnsi="Times New Roman"/>
          <w:szCs w:val="24"/>
        </w:rPr>
        <w:tab/>
        <w:t>………………………………………………………</w:t>
      </w:r>
      <w:r w:rsidRPr="00BE6F1F">
        <w:rPr>
          <w:rFonts w:ascii="Times New Roman" w:eastAsia="Times New Roman" w:hAnsi="Times New Roman"/>
          <w:szCs w:val="24"/>
        </w:rPr>
        <w:tab/>
        <w:t>1</w:t>
      </w:r>
      <w:r w:rsidRPr="00BE6F1F">
        <w:rPr>
          <w:rFonts w:ascii="Times New Roman" w:eastAsia="Times New Roman" w:hAnsi="Times New Roman"/>
          <w:szCs w:val="24"/>
        </w:rPr>
        <w:tab/>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1 -</w:t>
      </w:r>
      <w:r w:rsidRPr="00BE6F1F">
        <w:rPr>
          <w:rFonts w:ascii="Times New Roman" w:eastAsia="Times New Roman" w:hAnsi="Times New Roman"/>
          <w:szCs w:val="24"/>
        </w:rPr>
        <w:tab/>
      </w:r>
      <w:r w:rsidRPr="00BE6F1F">
        <w:rPr>
          <w:rFonts w:ascii="Times New Roman" w:eastAsia="Times New Roman" w:hAnsi="Times New Roman"/>
          <w:szCs w:val="24"/>
        </w:rPr>
        <w:tab/>
        <w:t>Name of the Association……….……………………</w:t>
      </w:r>
      <w:r w:rsidRPr="00BE6F1F">
        <w:rPr>
          <w:rFonts w:ascii="Times New Roman" w:eastAsia="Times New Roman" w:hAnsi="Times New Roman"/>
          <w:szCs w:val="24"/>
        </w:rPr>
        <w:tab/>
      </w:r>
      <w:r w:rsidRPr="00BE6F1F">
        <w:rPr>
          <w:rFonts w:ascii="Times New Roman" w:eastAsia="Times New Roman" w:hAnsi="Times New Roman"/>
          <w:szCs w:val="24"/>
        </w:rPr>
        <w:tab/>
        <w:t>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II</w:t>
      </w:r>
      <w:r w:rsidRPr="00BE6F1F">
        <w:rPr>
          <w:rFonts w:ascii="Times New Roman" w:eastAsia="Times New Roman" w:hAnsi="Times New Roman"/>
          <w:szCs w:val="24"/>
        </w:rPr>
        <w:tab/>
      </w:r>
      <w:r w:rsidRPr="00BE6F1F">
        <w:rPr>
          <w:rFonts w:ascii="Times New Roman" w:eastAsia="Times New Roman" w:hAnsi="Times New Roman"/>
          <w:szCs w:val="24"/>
        </w:rPr>
        <w:tab/>
        <w:t>………………………………………………………</w:t>
      </w:r>
      <w:r w:rsidRPr="00BE6F1F">
        <w:rPr>
          <w:rFonts w:ascii="Times New Roman" w:eastAsia="Times New Roman" w:hAnsi="Times New Roman"/>
          <w:szCs w:val="24"/>
        </w:rPr>
        <w:tab/>
        <w:t>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2 -</w:t>
      </w:r>
      <w:r w:rsidRPr="00BE6F1F">
        <w:rPr>
          <w:rFonts w:ascii="Times New Roman" w:eastAsia="Times New Roman" w:hAnsi="Times New Roman"/>
          <w:szCs w:val="24"/>
        </w:rPr>
        <w:tab/>
      </w:r>
      <w:r w:rsidRPr="00BE6F1F">
        <w:rPr>
          <w:rFonts w:ascii="Times New Roman" w:eastAsia="Times New Roman" w:hAnsi="Times New Roman"/>
          <w:szCs w:val="24"/>
        </w:rPr>
        <w:tab/>
        <w:t>Constitution…………………………….……...…….</w:t>
      </w:r>
      <w:r w:rsidRPr="00BE6F1F">
        <w:rPr>
          <w:rFonts w:ascii="Times New Roman" w:eastAsia="Times New Roman" w:hAnsi="Times New Roman"/>
          <w:szCs w:val="24"/>
        </w:rPr>
        <w:tab/>
      </w:r>
      <w:r w:rsidRPr="00BE6F1F">
        <w:rPr>
          <w:rFonts w:ascii="Times New Roman" w:eastAsia="Times New Roman" w:hAnsi="Times New Roman"/>
          <w:szCs w:val="24"/>
        </w:rPr>
        <w:tab/>
        <w:t>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III</w:t>
      </w:r>
      <w:r w:rsidRPr="00BE6F1F">
        <w:rPr>
          <w:rFonts w:ascii="Times New Roman" w:eastAsia="Times New Roman" w:hAnsi="Times New Roman"/>
          <w:szCs w:val="24"/>
        </w:rPr>
        <w:tab/>
        <w:t>…………………………………………….…………</w:t>
      </w:r>
      <w:r w:rsidRPr="00BE6F1F">
        <w:rPr>
          <w:rFonts w:ascii="Times New Roman" w:eastAsia="Times New Roman" w:hAnsi="Times New Roman"/>
          <w:szCs w:val="24"/>
        </w:rPr>
        <w:tab/>
        <w:t>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3 -</w:t>
      </w:r>
      <w:r w:rsidRPr="00BE6F1F">
        <w:rPr>
          <w:rFonts w:ascii="Times New Roman" w:eastAsia="Times New Roman" w:hAnsi="Times New Roman"/>
          <w:szCs w:val="24"/>
        </w:rPr>
        <w:tab/>
      </w:r>
      <w:r w:rsidRPr="00BE6F1F">
        <w:rPr>
          <w:rFonts w:ascii="Times New Roman" w:eastAsia="Times New Roman" w:hAnsi="Times New Roman"/>
          <w:szCs w:val="24"/>
        </w:rPr>
        <w:tab/>
        <w:t>Objectives……………...…………………………….</w:t>
      </w:r>
      <w:r w:rsidRPr="00BE6F1F">
        <w:rPr>
          <w:rFonts w:ascii="Times New Roman" w:eastAsia="Times New Roman" w:hAnsi="Times New Roman"/>
          <w:szCs w:val="24"/>
        </w:rPr>
        <w:tab/>
        <w:t>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IV</w:t>
      </w:r>
      <w:r w:rsidRPr="00BE6F1F">
        <w:rPr>
          <w:rFonts w:ascii="Times New Roman" w:eastAsia="Times New Roman" w:hAnsi="Times New Roman"/>
          <w:szCs w:val="24"/>
        </w:rPr>
        <w:tab/>
        <w:t>……………………………………………………….</w:t>
      </w:r>
      <w:r w:rsidRPr="00BE6F1F">
        <w:rPr>
          <w:rFonts w:ascii="Times New Roman" w:eastAsia="Times New Roman" w:hAnsi="Times New Roman"/>
          <w:szCs w:val="24"/>
        </w:rPr>
        <w:tab/>
        <w:t>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4</w:t>
      </w:r>
      <w:r w:rsidRPr="00BE6F1F">
        <w:rPr>
          <w:rFonts w:ascii="Times New Roman" w:eastAsia="Times New Roman" w:hAnsi="Times New Roman"/>
          <w:szCs w:val="24"/>
        </w:rPr>
        <w:tab/>
      </w:r>
      <w:r w:rsidRPr="00BE6F1F">
        <w:rPr>
          <w:rFonts w:ascii="Times New Roman" w:eastAsia="Times New Roman" w:hAnsi="Times New Roman"/>
          <w:szCs w:val="24"/>
        </w:rPr>
        <w:tab/>
        <w:t>Accessibility to membership…………………………</w:t>
      </w:r>
      <w:r w:rsidRPr="00BE6F1F">
        <w:rPr>
          <w:rFonts w:ascii="Times New Roman" w:eastAsia="Times New Roman" w:hAnsi="Times New Roman"/>
          <w:szCs w:val="24"/>
        </w:rPr>
        <w:tab/>
      </w:r>
      <w:r w:rsidRPr="00BE6F1F">
        <w:rPr>
          <w:rFonts w:ascii="Times New Roman" w:eastAsia="Times New Roman" w:hAnsi="Times New Roman"/>
          <w:szCs w:val="24"/>
        </w:rPr>
        <w:tab/>
        <w:t>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5</w:t>
      </w:r>
      <w:r w:rsidRPr="00BE6F1F">
        <w:rPr>
          <w:rFonts w:ascii="Times New Roman" w:eastAsia="Times New Roman" w:hAnsi="Times New Roman"/>
          <w:szCs w:val="24"/>
        </w:rPr>
        <w:tab/>
      </w:r>
      <w:r w:rsidRPr="00BE6F1F">
        <w:rPr>
          <w:rFonts w:ascii="Times New Roman" w:eastAsia="Times New Roman" w:hAnsi="Times New Roman"/>
          <w:szCs w:val="24"/>
        </w:rPr>
        <w:tab/>
        <w:t>Membership……………….…………………………</w:t>
      </w:r>
      <w:r w:rsidRPr="00BE6F1F">
        <w:rPr>
          <w:rFonts w:ascii="Times New Roman" w:eastAsia="Times New Roman" w:hAnsi="Times New Roman"/>
          <w:szCs w:val="24"/>
        </w:rPr>
        <w:tab/>
        <w:t>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6</w:t>
      </w:r>
      <w:r w:rsidRPr="00BE6F1F">
        <w:rPr>
          <w:rFonts w:ascii="Times New Roman" w:eastAsia="Times New Roman" w:hAnsi="Times New Roman"/>
          <w:szCs w:val="24"/>
        </w:rPr>
        <w:tab/>
      </w:r>
      <w:r w:rsidRPr="00BE6F1F">
        <w:rPr>
          <w:rFonts w:ascii="Times New Roman" w:eastAsia="Times New Roman" w:hAnsi="Times New Roman"/>
          <w:szCs w:val="24"/>
        </w:rPr>
        <w:tab/>
        <w:t>Membership meetings……..…………………………</w:t>
      </w:r>
      <w:r w:rsidRPr="00BE6F1F">
        <w:rPr>
          <w:rFonts w:ascii="Times New Roman" w:eastAsia="Times New Roman" w:hAnsi="Times New Roman"/>
          <w:szCs w:val="24"/>
        </w:rPr>
        <w:tab/>
      </w:r>
      <w:r w:rsidRPr="00BE6F1F">
        <w:rPr>
          <w:rFonts w:ascii="Times New Roman" w:eastAsia="Times New Roman" w:hAnsi="Times New Roman"/>
          <w:szCs w:val="24"/>
        </w:rPr>
        <w:tab/>
        <w:t>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V</w:t>
      </w:r>
      <w:r w:rsidRPr="00BE6F1F">
        <w:rPr>
          <w:rFonts w:ascii="Times New Roman" w:eastAsia="Times New Roman" w:hAnsi="Times New Roman"/>
          <w:szCs w:val="24"/>
        </w:rPr>
        <w:tab/>
      </w:r>
      <w:r w:rsidRPr="00BE6F1F">
        <w:rPr>
          <w:rFonts w:ascii="Times New Roman" w:eastAsia="Times New Roman" w:hAnsi="Times New Roman"/>
          <w:szCs w:val="24"/>
        </w:rPr>
        <w:tab/>
        <w:t>……………………………………………………….</w:t>
      </w:r>
      <w:r w:rsidRPr="00BE6F1F">
        <w:rPr>
          <w:rFonts w:ascii="Times New Roman" w:eastAsia="Times New Roman" w:hAnsi="Times New Roman"/>
          <w:szCs w:val="24"/>
        </w:rPr>
        <w:tab/>
        <w:t>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7</w:t>
      </w:r>
      <w:r w:rsidRPr="00BE6F1F">
        <w:rPr>
          <w:rFonts w:ascii="Times New Roman" w:eastAsia="Times New Roman" w:hAnsi="Times New Roman"/>
          <w:szCs w:val="24"/>
        </w:rPr>
        <w:tab/>
      </w:r>
      <w:r w:rsidRPr="00BE6F1F">
        <w:rPr>
          <w:rFonts w:ascii="Times New Roman" w:eastAsia="Times New Roman" w:hAnsi="Times New Roman"/>
          <w:szCs w:val="24"/>
        </w:rPr>
        <w:tab/>
        <w:t>Office bearers …..………….………………………...</w:t>
      </w:r>
      <w:r w:rsidRPr="00BE6F1F">
        <w:rPr>
          <w:rFonts w:ascii="Times New Roman" w:eastAsia="Times New Roman" w:hAnsi="Times New Roman"/>
          <w:szCs w:val="24"/>
        </w:rPr>
        <w:tab/>
        <w:t>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8</w:t>
      </w:r>
      <w:r w:rsidRPr="00BE6F1F">
        <w:rPr>
          <w:rFonts w:ascii="Times New Roman" w:eastAsia="Times New Roman" w:hAnsi="Times New Roman"/>
          <w:szCs w:val="24"/>
        </w:rPr>
        <w:tab/>
      </w:r>
      <w:r w:rsidRPr="00BE6F1F">
        <w:rPr>
          <w:rFonts w:ascii="Times New Roman" w:eastAsia="Times New Roman" w:hAnsi="Times New Roman"/>
          <w:szCs w:val="24"/>
        </w:rPr>
        <w:tab/>
        <w:t>Functions of the President ……………………………</w:t>
      </w:r>
      <w:r w:rsidRPr="00BE6F1F">
        <w:rPr>
          <w:rFonts w:ascii="Times New Roman" w:eastAsia="Times New Roman" w:hAnsi="Times New Roman"/>
          <w:szCs w:val="24"/>
        </w:rPr>
        <w:tab/>
        <w:t>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9</w:t>
      </w:r>
      <w:r w:rsidRPr="00BE6F1F">
        <w:rPr>
          <w:rFonts w:ascii="Times New Roman" w:eastAsia="Times New Roman" w:hAnsi="Times New Roman"/>
          <w:szCs w:val="24"/>
        </w:rPr>
        <w:tab/>
      </w:r>
      <w:r w:rsidRPr="00BE6F1F">
        <w:rPr>
          <w:rFonts w:ascii="Times New Roman" w:eastAsia="Times New Roman" w:hAnsi="Times New Roman"/>
          <w:szCs w:val="24"/>
        </w:rPr>
        <w:tab/>
        <w:t>Functions of the Secretary……………………………</w:t>
      </w:r>
      <w:r w:rsidRPr="00BE6F1F">
        <w:rPr>
          <w:rFonts w:ascii="Times New Roman" w:eastAsia="Times New Roman" w:hAnsi="Times New Roman"/>
          <w:szCs w:val="24"/>
        </w:rPr>
        <w:tab/>
      </w:r>
      <w:r w:rsidRPr="00BE6F1F">
        <w:rPr>
          <w:rFonts w:ascii="Times New Roman" w:eastAsia="Times New Roman" w:hAnsi="Times New Roman"/>
          <w:szCs w:val="24"/>
        </w:rPr>
        <w:tab/>
        <w:t>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10</w:t>
      </w:r>
      <w:r w:rsidRPr="00BE6F1F">
        <w:rPr>
          <w:rFonts w:ascii="Times New Roman" w:eastAsia="Times New Roman" w:hAnsi="Times New Roman"/>
          <w:szCs w:val="24"/>
        </w:rPr>
        <w:tab/>
      </w:r>
      <w:r w:rsidRPr="00BE6F1F">
        <w:rPr>
          <w:rFonts w:ascii="Times New Roman" w:eastAsia="Times New Roman" w:hAnsi="Times New Roman"/>
          <w:szCs w:val="24"/>
        </w:rPr>
        <w:tab/>
        <w:t>Functions of the Treasurer……………………………..</w:t>
      </w:r>
      <w:r w:rsidRPr="00BE6F1F">
        <w:rPr>
          <w:rFonts w:ascii="Times New Roman" w:eastAsia="Times New Roman" w:hAnsi="Times New Roman"/>
          <w:szCs w:val="24"/>
        </w:rPr>
        <w:tab/>
        <w:t>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11</w:t>
      </w:r>
      <w:r w:rsidRPr="00BE6F1F">
        <w:rPr>
          <w:rFonts w:ascii="Times New Roman" w:eastAsia="Times New Roman" w:hAnsi="Times New Roman"/>
          <w:szCs w:val="24"/>
        </w:rPr>
        <w:tab/>
      </w:r>
      <w:r w:rsidRPr="00BE6F1F">
        <w:rPr>
          <w:rFonts w:ascii="Times New Roman" w:eastAsia="Times New Roman" w:hAnsi="Times New Roman"/>
          <w:szCs w:val="24"/>
        </w:rPr>
        <w:tab/>
        <w:t>Functions of the Board……..…………………………</w:t>
      </w:r>
      <w:r w:rsidRPr="00BE6F1F">
        <w:rPr>
          <w:rFonts w:ascii="Times New Roman" w:eastAsia="Times New Roman" w:hAnsi="Times New Roman"/>
          <w:szCs w:val="24"/>
        </w:rPr>
        <w:tab/>
        <w:t>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12</w:t>
      </w:r>
      <w:r w:rsidRPr="00BE6F1F">
        <w:rPr>
          <w:rFonts w:ascii="Times New Roman" w:eastAsia="Times New Roman" w:hAnsi="Times New Roman"/>
          <w:szCs w:val="24"/>
        </w:rPr>
        <w:tab/>
      </w:r>
      <w:r w:rsidRPr="00BE6F1F">
        <w:rPr>
          <w:rFonts w:ascii="Times New Roman" w:eastAsia="Times New Roman" w:hAnsi="Times New Roman"/>
          <w:szCs w:val="24"/>
        </w:rPr>
        <w:tab/>
        <w:t>Responsibilities of the Board</w:t>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w:t>
      </w:r>
      <w:r w:rsidRPr="00BE6F1F">
        <w:rPr>
          <w:rFonts w:ascii="Times New Roman" w:eastAsia="Times New Roman" w:hAnsi="Times New Roman"/>
          <w:szCs w:val="24"/>
        </w:rPr>
        <w:tab/>
        <w:t>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13</w:t>
      </w:r>
      <w:r w:rsidRPr="00BE6F1F">
        <w:rPr>
          <w:rFonts w:ascii="Times New Roman" w:eastAsia="Times New Roman" w:hAnsi="Times New Roman"/>
          <w:szCs w:val="24"/>
        </w:rPr>
        <w:tab/>
      </w:r>
      <w:r w:rsidRPr="00BE6F1F">
        <w:rPr>
          <w:rFonts w:ascii="Times New Roman" w:eastAsia="Times New Roman" w:hAnsi="Times New Roman"/>
          <w:szCs w:val="24"/>
        </w:rPr>
        <w:tab/>
        <w:t>Terms of office of the office bearers and Board…………</w:t>
      </w:r>
      <w:r w:rsidRPr="00BE6F1F">
        <w:rPr>
          <w:rFonts w:ascii="Times New Roman" w:eastAsia="Times New Roman" w:hAnsi="Times New Roman"/>
          <w:szCs w:val="24"/>
        </w:rPr>
        <w:tab/>
        <w:t>4</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14</w:t>
      </w:r>
      <w:r w:rsidRPr="00BE6F1F">
        <w:rPr>
          <w:rFonts w:ascii="Times New Roman" w:eastAsia="Times New Roman" w:hAnsi="Times New Roman"/>
          <w:szCs w:val="24"/>
        </w:rPr>
        <w:tab/>
      </w:r>
      <w:r w:rsidRPr="00BE6F1F">
        <w:rPr>
          <w:rFonts w:ascii="Times New Roman" w:eastAsia="Times New Roman" w:hAnsi="Times New Roman"/>
          <w:szCs w:val="24"/>
        </w:rPr>
        <w:tab/>
        <w:t>Program committee…</w:t>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ab/>
      </w:r>
      <w:r w:rsidRPr="00BE6F1F">
        <w:rPr>
          <w:rFonts w:ascii="Times New Roman" w:eastAsia="Times New Roman" w:hAnsi="Times New Roman"/>
          <w:szCs w:val="24"/>
        </w:rPr>
        <w:tab/>
        <w:t>4</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15</w:t>
      </w:r>
      <w:r w:rsidRPr="00BE6F1F">
        <w:rPr>
          <w:rFonts w:ascii="Times New Roman" w:eastAsia="Times New Roman" w:hAnsi="Times New Roman"/>
          <w:szCs w:val="24"/>
        </w:rPr>
        <w:tab/>
      </w:r>
      <w:r w:rsidRPr="00BE6F1F">
        <w:rPr>
          <w:rFonts w:ascii="Times New Roman" w:eastAsia="Times New Roman" w:hAnsi="Times New Roman"/>
          <w:szCs w:val="24"/>
        </w:rPr>
        <w:tab/>
        <w:t>Functions of Treasurer...…..………………………….</w:t>
      </w:r>
      <w:r w:rsidRPr="00BE6F1F">
        <w:rPr>
          <w:rFonts w:ascii="Times New Roman" w:eastAsia="Times New Roman" w:hAnsi="Times New Roman"/>
          <w:szCs w:val="24"/>
        </w:rPr>
        <w:tab/>
        <w:t>4</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16</w:t>
      </w:r>
      <w:r w:rsidRPr="00BE6F1F">
        <w:rPr>
          <w:rFonts w:ascii="Times New Roman" w:eastAsia="Times New Roman" w:hAnsi="Times New Roman"/>
          <w:szCs w:val="24"/>
        </w:rPr>
        <w:tab/>
      </w:r>
      <w:r w:rsidRPr="00BE6F1F">
        <w:rPr>
          <w:rFonts w:ascii="Times New Roman" w:eastAsia="Times New Roman" w:hAnsi="Times New Roman"/>
          <w:szCs w:val="24"/>
        </w:rPr>
        <w:tab/>
        <w:t>Conflict of jurisdiction</w:t>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w:t>
      </w:r>
      <w:r w:rsidRPr="00BE6F1F">
        <w:rPr>
          <w:rFonts w:ascii="Times New Roman" w:eastAsia="Times New Roman" w:hAnsi="Times New Roman"/>
          <w:szCs w:val="24"/>
        </w:rPr>
        <w:tab/>
      </w:r>
      <w:r w:rsidRPr="00BE6F1F">
        <w:rPr>
          <w:rFonts w:ascii="Times New Roman" w:eastAsia="Times New Roman" w:hAnsi="Times New Roman"/>
          <w:szCs w:val="24"/>
        </w:rPr>
        <w:tab/>
        <w:t>4</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VI</w:t>
      </w:r>
      <w:r w:rsidRPr="00BE6F1F">
        <w:rPr>
          <w:rFonts w:ascii="Times New Roman" w:eastAsia="Times New Roman" w:hAnsi="Times New Roman"/>
          <w:szCs w:val="24"/>
        </w:rPr>
        <w:tab/>
        <w:t>………………………………………………………..</w:t>
      </w:r>
      <w:r w:rsidRPr="00BE6F1F">
        <w:rPr>
          <w:rFonts w:ascii="Times New Roman" w:eastAsia="Times New Roman" w:hAnsi="Times New Roman"/>
          <w:szCs w:val="24"/>
        </w:rPr>
        <w:tab/>
        <w:t>4</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16</w:t>
      </w:r>
      <w:r w:rsidRPr="00BE6F1F">
        <w:rPr>
          <w:rFonts w:ascii="Times New Roman" w:eastAsia="Times New Roman" w:hAnsi="Times New Roman"/>
          <w:szCs w:val="24"/>
        </w:rPr>
        <w:tab/>
      </w:r>
      <w:r w:rsidRPr="00BE6F1F">
        <w:rPr>
          <w:rFonts w:ascii="Times New Roman" w:eastAsia="Times New Roman" w:hAnsi="Times New Roman"/>
          <w:szCs w:val="24"/>
        </w:rPr>
        <w:tab/>
        <w:t xml:space="preserve">Banking </w:t>
      </w:r>
      <w:proofErr w:type="gramStart"/>
      <w:r w:rsidRPr="00BE6F1F">
        <w:rPr>
          <w:rFonts w:ascii="Times New Roman" w:eastAsia="Times New Roman" w:hAnsi="Times New Roman"/>
          <w:szCs w:val="24"/>
        </w:rPr>
        <w:t>Procedures.…..……….….………………….</w:t>
      </w:r>
      <w:proofErr w:type="gramEnd"/>
      <w:r w:rsidRPr="00BE6F1F">
        <w:rPr>
          <w:rFonts w:ascii="Times New Roman" w:eastAsia="Times New Roman" w:hAnsi="Times New Roman"/>
          <w:szCs w:val="24"/>
        </w:rPr>
        <w:tab/>
        <w:t>4</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17</w:t>
      </w:r>
      <w:r w:rsidRPr="00BE6F1F">
        <w:rPr>
          <w:rFonts w:ascii="Times New Roman" w:eastAsia="Times New Roman" w:hAnsi="Times New Roman"/>
          <w:szCs w:val="24"/>
        </w:rPr>
        <w:tab/>
      </w:r>
      <w:r w:rsidRPr="00BE6F1F">
        <w:rPr>
          <w:rFonts w:ascii="Times New Roman" w:eastAsia="Times New Roman" w:hAnsi="Times New Roman"/>
          <w:szCs w:val="24"/>
        </w:rPr>
        <w:tab/>
        <w:t xml:space="preserve">Audit of </w:t>
      </w:r>
      <w:proofErr w:type="gramStart"/>
      <w:r w:rsidRPr="00BE6F1F">
        <w:rPr>
          <w:rFonts w:ascii="Times New Roman" w:eastAsia="Times New Roman" w:hAnsi="Times New Roman"/>
          <w:szCs w:val="24"/>
        </w:rPr>
        <w:t>Accounts.……..………….………………….</w:t>
      </w:r>
      <w:proofErr w:type="gramEnd"/>
      <w:r w:rsidRPr="00BE6F1F">
        <w:rPr>
          <w:rFonts w:ascii="Times New Roman" w:eastAsia="Times New Roman" w:hAnsi="Times New Roman"/>
          <w:szCs w:val="24"/>
        </w:rPr>
        <w:tab/>
        <w:t>5</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VII</w:t>
      </w:r>
      <w:r w:rsidRPr="00BE6F1F">
        <w:rPr>
          <w:rFonts w:ascii="Times New Roman" w:eastAsia="Times New Roman" w:hAnsi="Times New Roman"/>
          <w:szCs w:val="24"/>
        </w:rPr>
        <w:tab/>
        <w:t>………………………………………………………..</w:t>
      </w:r>
      <w:r w:rsidRPr="00BE6F1F">
        <w:rPr>
          <w:rFonts w:ascii="Times New Roman" w:eastAsia="Times New Roman" w:hAnsi="Times New Roman"/>
          <w:szCs w:val="24"/>
        </w:rPr>
        <w:tab/>
        <w:t>6</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18</w:t>
      </w:r>
      <w:r w:rsidRPr="00BE6F1F">
        <w:rPr>
          <w:rFonts w:ascii="Times New Roman" w:eastAsia="Times New Roman" w:hAnsi="Times New Roman"/>
          <w:szCs w:val="24"/>
        </w:rPr>
        <w:tab/>
      </w:r>
      <w:r w:rsidRPr="00BE6F1F">
        <w:rPr>
          <w:rFonts w:ascii="Times New Roman" w:eastAsia="Times New Roman" w:hAnsi="Times New Roman"/>
          <w:szCs w:val="24"/>
        </w:rPr>
        <w:tab/>
        <w:t xml:space="preserve">Rules of </w:t>
      </w:r>
      <w:proofErr w:type="gramStart"/>
      <w:r w:rsidRPr="00BE6F1F">
        <w:rPr>
          <w:rFonts w:ascii="Times New Roman" w:eastAsia="Times New Roman" w:hAnsi="Times New Roman"/>
          <w:szCs w:val="24"/>
        </w:rPr>
        <w:t>Procedures.…..……….….………………….</w:t>
      </w:r>
      <w:proofErr w:type="gramEnd"/>
      <w:r w:rsidRPr="00BE6F1F">
        <w:rPr>
          <w:rFonts w:ascii="Times New Roman" w:eastAsia="Times New Roman" w:hAnsi="Times New Roman"/>
          <w:szCs w:val="24"/>
        </w:rPr>
        <w:tab/>
        <w:t>6</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19</w:t>
      </w:r>
      <w:r w:rsidRPr="00BE6F1F">
        <w:rPr>
          <w:rFonts w:ascii="Times New Roman" w:eastAsia="Times New Roman" w:hAnsi="Times New Roman"/>
          <w:szCs w:val="24"/>
        </w:rPr>
        <w:tab/>
      </w:r>
      <w:r w:rsidRPr="00BE6F1F">
        <w:rPr>
          <w:rFonts w:ascii="Times New Roman" w:eastAsia="Times New Roman" w:hAnsi="Times New Roman"/>
          <w:szCs w:val="24"/>
        </w:rPr>
        <w:tab/>
        <w:t>Election by-laws</w:t>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w:t>
      </w:r>
      <w:r w:rsidRPr="00BE6F1F">
        <w:rPr>
          <w:rFonts w:ascii="Times New Roman" w:eastAsia="Times New Roman" w:hAnsi="Times New Roman"/>
          <w:szCs w:val="24"/>
        </w:rPr>
        <w:tab/>
        <w:t>6</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VIII</w:t>
      </w:r>
      <w:r w:rsidRPr="00BE6F1F">
        <w:rPr>
          <w:rFonts w:ascii="Times New Roman" w:eastAsia="Times New Roman" w:hAnsi="Times New Roman"/>
          <w:szCs w:val="24"/>
        </w:rPr>
        <w:tab/>
        <w:t>………………………………………………………..</w:t>
      </w:r>
      <w:r w:rsidRPr="00BE6F1F">
        <w:rPr>
          <w:rFonts w:ascii="Times New Roman" w:eastAsia="Times New Roman" w:hAnsi="Times New Roman"/>
          <w:szCs w:val="24"/>
        </w:rPr>
        <w:tab/>
        <w:t>6</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20</w:t>
      </w:r>
      <w:r w:rsidRPr="00BE6F1F">
        <w:rPr>
          <w:rFonts w:ascii="Times New Roman" w:eastAsia="Times New Roman" w:hAnsi="Times New Roman"/>
          <w:szCs w:val="24"/>
        </w:rPr>
        <w:tab/>
      </w:r>
      <w:r w:rsidRPr="00BE6F1F">
        <w:rPr>
          <w:rFonts w:ascii="Times New Roman" w:eastAsia="Times New Roman" w:hAnsi="Times New Roman"/>
          <w:szCs w:val="24"/>
        </w:rPr>
        <w:tab/>
        <w:t>Amending of the Constitution….….………………….</w:t>
      </w:r>
      <w:r w:rsidRPr="00BE6F1F">
        <w:rPr>
          <w:rFonts w:ascii="Times New Roman" w:eastAsia="Times New Roman" w:hAnsi="Times New Roman"/>
          <w:szCs w:val="24"/>
        </w:rPr>
        <w:tab/>
      </w:r>
      <w:r w:rsidRPr="00BE6F1F">
        <w:rPr>
          <w:rFonts w:ascii="Times New Roman" w:eastAsia="Times New Roman" w:hAnsi="Times New Roman"/>
          <w:szCs w:val="24"/>
        </w:rPr>
        <w:tab/>
        <w:t>6</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21</w:t>
      </w:r>
      <w:r w:rsidRPr="00BE6F1F">
        <w:rPr>
          <w:rFonts w:ascii="Times New Roman" w:eastAsia="Times New Roman" w:hAnsi="Times New Roman"/>
          <w:szCs w:val="24"/>
        </w:rPr>
        <w:tab/>
      </w:r>
      <w:r w:rsidRPr="00BE6F1F">
        <w:rPr>
          <w:rFonts w:ascii="Times New Roman" w:eastAsia="Times New Roman" w:hAnsi="Times New Roman"/>
          <w:szCs w:val="24"/>
        </w:rPr>
        <w:tab/>
        <w:t>Proposal for Amendments...……….………………….</w:t>
      </w:r>
      <w:r w:rsidRPr="00BE6F1F">
        <w:rPr>
          <w:rFonts w:ascii="Times New Roman" w:eastAsia="Times New Roman" w:hAnsi="Times New Roman"/>
          <w:szCs w:val="24"/>
        </w:rPr>
        <w:tab/>
        <w:t>6</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b/>
          <w:bCs/>
          <w:szCs w:val="24"/>
        </w:rPr>
        <w:t>CHAPTER IX</w:t>
      </w:r>
      <w:r w:rsidRPr="00BE6F1F">
        <w:rPr>
          <w:rFonts w:ascii="Times New Roman" w:eastAsia="Times New Roman" w:hAnsi="Times New Roman"/>
          <w:szCs w:val="24"/>
        </w:rPr>
        <w:tab/>
        <w:t>………………………………………………………..</w:t>
      </w:r>
      <w:r w:rsidRPr="00BE6F1F">
        <w:rPr>
          <w:rFonts w:ascii="Times New Roman" w:eastAsia="Times New Roman" w:hAnsi="Times New Roman"/>
          <w:szCs w:val="24"/>
        </w:rPr>
        <w:tab/>
        <w:t>7</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16</w:t>
      </w:r>
      <w:r w:rsidRPr="00BE6F1F">
        <w:rPr>
          <w:rFonts w:ascii="Times New Roman" w:eastAsia="Times New Roman" w:hAnsi="Times New Roman"/>
          <w:szCs w:val="24"/>
        </w:rPr>
        <w:tab/>
      </w:r>
      <w:r w:rsidRPr="00BE6F1F">
        <w:rPr>
          <w:rFonts w:ascii="Times New Roman" w:eastAsia="Times New Roman" w:hAnsi="Times New Roman"/>
          <w:szCs w:val="24"/>
        </w:rPr>
        <w:tab/>
        <w:t>Proposal for Dissolution……….….………………….</w:t>
      </w:r>
      <w:r w:rsidRPr="00BE6F1F">
        <w:rPr>
          <w:rFonts w:ascii="Times New Roman" w:eastAsia="Times New Roman" w:hAnsi="Times New Roman"/>
          <w:szCs w:val="24"/>
        </w:rPr>
        <w:tab/>
      </w:r>
      <w:r w:rsidRPr="00BE6F1F">
        <w:rPr>
          <w:rFonts w:ascii="Times New Roman" w:eastAsia="Times New Roman" w:hAnsi="Times New Roman"/>
          <w:szCs w:val="24"/>
        </w:rPr>
        <w:tab/>
        <w:t>7</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17</w:t>
      </w:r>
      <w:r w:rsidRPr="00BE6F1F">
        <w:rPr>
          <w:rFonts w:ascii="Times New Roman" w:eastAsia="Times New Roman" w:hAnsi="Times New Roman"/>
          <w:szCs w:val="24"/>
        </w:rPr>
        <w:tab/>
      </w:r>
      <w:r w:rsidRPr="00BE6F1F">
        <w:rPr>
          <w:rFonts w:ascii="Times New Roman" w:eastAsia="Times New Roman" w:hAnsi="Times New Roman"/>
          <w:szCs w:val="24"/>
        </w:rPr>
        <w:tab/>
        <w:t>Dissolution</w:t>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w:t>
      </w:r>
      <w:r w:rsidRPr="00BE6F1F">
        <w:rPr>
          <w:rFonts w:ascii="Times New Roman" w:eastAsia="Times New Roman" w:hAnsi="Times New Roman"/>
          <w:szCs w:val="24"/>
        </w:rPr>
        <w:tab/>
        <w:t>7</w:t>
      </w:r>
    </w:p>
    <w:p w:rsidR="00BE6F1F" w:rsidRPr="00BE6F1F" w:rsidRDefault="00BE6F1F" w:rsidP="00BE6F1F">
      <w:pPr>
        <w:rPr>
          <w:rFonts w:ascii="Times New Roman" w:eastAsia="Times New Roman" w:hAnsi="Times New Roman"/>
          <w:szCs w:val="24"/>
        </w:rPr>
      </w:pPr>
    </w:p>
    <w:p w:rsidR="00BE6F1F" w:rsidRPr="00BE6F1F" w:rsidRDefault="00BE6F1F" w:rsidP="00BE6F1F">
      <w:pPr>
        <w:rPr>
          <w:rFonts w:ascii="Times New Roman" w:eastAsia="Times New Roman" w:hAnsi="Times New Roman"/>
          <w:szCs w:val="24"/>
        </w:rPr>
      </w:pPr>
    </w:p>
    <w:p w:rsidR="00BE6F1F" w:rsidRPr="00BE6F1F" w:rsidRDefault="00BE6F1F" w:rsidP="00BE6F1F">
      <w:pPr>
        <w:jc w:val="center"/>
        <w:rPr>
          <w:rFonts w:ascii="Times New Roman" w:eastAsia="Times New Roman" w:hAnsi="Times New Roman"/>
          <w:szCs w:val="24"/>
        </w:rPr>
      </w:pPr>
      <w:proofErr w:type="spellStart"/>
      <w:proofErr w:type="gramStart"/>
      <w:r w:rsidRPr="00BE6F1F">
        <w:rPr>
          <w:rFonts w:ascii="Times New Roman" w:eastAsia="Times New Roman" w:hAnsi="Times New Roman"/>
          <w:szCs w:val="24"/>
        </w:rPr>
        <w:t>i</w:t>
      </w:r>
      <w:proofErr w:type="spellEnd"/>
      <w:proofErr w:type="gramEnd"/>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keepNext/>
        <w:outlineLvl w:val="1"/>
        <w:rPr>
          <w:rFonts w:ascii="Times New Roman" w:eastAsia="Times New Roman" w:hAnsi="Times New Roman"/>
          <w:b/>
          <w:bCs/>
          <w:szCs w:val="24"/>
        </w:rPr>
      </w:pP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BY-LAWS</w:t>
      </w:r>
    </w:p>
    <w:p w:rsidR="00BE6F1F" w:rsidRPr="00BE6F1F" w:rsidRDefault="00BE6F1F" w:rsidP="00BE6F1F">
      <w:pPr>
        <w:rPr>
          <w:rFonts w:ascii="Times New Roman" w:eastAsia="Times New Roman" w:hAnsi="Times New Roman"/>
          <w:szCs w:val="24"/>
        </w:rPr>
      </w:pP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8</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w:t>
      </w:r>
      <w:r w:rsidRPr="00BE6F1F">
        <w:rPr>
          <w:rFonts w:ascii="Times New Roman" w:eastAsia="Times New Roman" w:hAnsi="Times New Roman"/>
          <w:szCs w:val="24"/>
        </w:rPr>
        <w:tab/>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ab/>
      </w:r>
      <w:r w:rsidRPr="00BE6F1F">
        <w:rPr>
          <w:rFonts w:ascii="Times New Roman" w:eastAsia="Times New Roman" w:hAnsi="Times New Roman"/>
          <w:szCs w:val="24"/>
        </w:rPr>
        <w:tab/>
        <w:t>8</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3</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8</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4</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9</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5</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9</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6</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9</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7</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9</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8</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9</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9</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10</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10</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10</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11</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10</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12</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10</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13</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14</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15</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16</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17</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18</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11</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19</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20</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20</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21</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22</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23</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12</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24</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25</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26</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27</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28</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13</w:t>
      </w:r>
    </w:p>
    <w:p w:rsidR="00BE6F1F" w:rsidRPr="00BE6F1F" w:rsidRDefault="00BE6F1F" w:rsidP="00BE6F1F">
      <w:pPr>
        <w:rPr>
          <w:rFonts w:ascii="Times New Roman" w:eastAsia="Times New Roman" w:hAnsi="Times New Roman"/>
          <w:szCs w:val="24"/>
        </w:rPr>
      </w:pPr>
      <w:r w:rsidRPr="00BE6F1F">
        <w:rPr>
          <w:rFonts w:ascii="Times New Roman" w:eastAsia="Times New Roman" w:hAnsi="Times New Roman"/>
          <w:szCs w:val="24"/>
        </w:rPr>
        <w:t>Article 29</w:t>
      </w:r>
      <w:r w:rsidRPr="00BE6F1F">
        <w:rPr>
          <w:rFonts w:ascii="Times New Roman" w:eastAsia="Times New Roman" w:hAnsi="Times New Roman"/>
          <w:szCs w:val="24"/>
        </w:rPr>
        <w:tab/>
        <w:t>………………………………………………..……………</w:t>
      </w:r>
      <w:r w:rsidRPr="00BE6F1F">
        <w:rPr>
          <w:rFonts w:ascii="Times New Roman" w:eastAsia="Times New Roman" w:hAnsi="Times New Roman"/>
          <w:szCs w:val="24"/>
        </w:rPr>
        <w:tab/>
      </w:r>
      <w:r w:rsidRPr="00BE6F1F">
        <w:rPr>
          <w:rFonts w:ascii="Times New Roman" w:eastAsia="Times New Roman" w:hAnsi="Times New Roman"/>
          <w:szCs w:val="24"/>
        </w:rPr>
        <w:tab/>
        <w:t>14</w:t>
      </w:r>
    </w:p>
    <w:p w:rsidR="00BE6F1F" w:rsidRPr="00BE6F1F" w:rsidRDefault="00BE6F1F" w:rsidP="00BE6F1F">
      <w:pPr>
        <w:rPr>
          <w:rFonts w:ascii="Times New Roman" w:eastAsia="Times New Roman" w:hAnsi="Times New Roman"/>
          <w:szCs w:val="24"/>
        </w:rPr>
      </w:pPr>
    </w:p>
    <w:p w:rsidR="00BE6F1F" w:rsidRPr="00BE6F1F" w:rsidRDefault="00BE6F1F" w:rsidP="00BE6F1F">
      <w:pPr>
        <w:jc w:val="center"/>
        <w:rPr>
          <w:rFonts w:ascii="Times New Roman" w:eastAsia="Times New Roman" w:hAnsi="Times New Roman"/>
          <w:szCs w:val="24"/>
        </w:rPr>
      </w:pPr>
      <w:proofErr w:type="gramStart"/>
      <w:r w:rsidRPr="00BE6F1F">
        <w:rPr>
          <w:rFonts w:ascii="Times New Roman" w:eastAsia="Times New Roman" w:hAnsi="Times New Roman"/>
          <w:szCs w:val="24"/>
        </w:rPr>
        <w:t>ii</w:t>
      </w:r>
      <w:proofErr w:type="gramEnd"/>
    </w:p>
    <w:p w:rsidR="00BE6F1F" w:rsidRPr="00BE6F1F" w:rsidRDefault="00BE6F1F" w:rsidP="00BE6F1F">
      <w:pPr>
        <w:jc w:val="center"/>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jc w:val="center"/>
        <w:rPr>
          <w:rFonts w:ascii="Times New Roman" w:eastAsia="Times New Roman" w:hAnsi="Times New Roman"/>
          <w:b/>
          <w:bCs/>
          <w:szCs w:val="24"/>
        </w:rPr>
      </w:pPr>
    </w:p>
    <w:p w:rsidR="00BE6F1F" w:rsidRPr="00BE6F1F" w:rsidRDefault="00BE6F1F" w:rsidP="00BE6F1F">
      <w:pPr>
        <w:keepNext/>
        <w:jc w:val="center"/>
        <w:outlineLvl w:val="3"/>
        <w:rPr>
          <w:rFonts w:ascii="Times New Roman" w:eastAsia="Times New Roman" w:hAnsi="Times New Roman"/>
          <w:b/>
          <w:bCs/>
          <w:sz w:val="28"/>
          <w:szCs w:val="24"/>
        </w:rPr>
      </w:pPr>
      <w:r w:rsidRPr="00BE6F1F">
        <w:rPr>
          <w:rFonts w:ascii="Times New Roman" w:eastAsia="Times New Roman" w:hAnsi="Times New Roman"/>
          <w:b/>
          <w:bCs/>
          <w:sz w:val="28"/>
          <w:szCs w:val="24"/>
        </w:rPr>
        <w:t>CONSTITUTION</w:t>
      </w:r>
    </w:p>
    <w:p w:rsidR="00BE6F1F" w:rsidRPr="00BE6F1F" w:rsidRDefault="00BE6F1F" w:rsidP="00BE6F1F">
      <w:pPr>
        <w:rPr>
          <w:rFonts w:ascii="Times New Roman" w:eastAsia="Times New Roman" w:hAnsi="Times New Roman"/>
          <w:szCs w:val="24"/>
        </w:rPr>
      </w:pPr>
    </w:p>
    <w:p w:rsidR="00BE6F1F" w:rsidRPr="00BE6F1F" w:rsidRDefault="00BE6F1F" w:rsidP="00BE6F1F">
      <w:pPr>
        <w:rPr>
          <w:rFonts w:ascii="Times New Roman" w:eastAsia="Times New Roman" w:hAnsi="Times New Roman"/>
          <w:szCs w:val="24"/>
        </w:rPr>
      </w:pP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CHAPTER I</w:t>
      </w:r>
    </w:p>
    <w:p w:rsidR="00BE6F1F" w:rsidRPr="00BE6F1F" w:rsidRDefault="00BE6F1F" w:rsidP="00BE6F1F">
      <w:pP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 – Name of the Association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The Association shall be known as the </w:t>
      </w:r>
      <w:proofErr w:type="spellStart"/>
      <w:r w:rsidRPr="00BE6F1F">
        <w:rPr>
          <w:rFonts w:ascii="Times New Roman" w:eastAsia="Times New Roman" w:hAnsi="Times New Roman"/>
          <w:szCs w:val="24"/>
        </w:rPr>
        <w:t>Carnatic</w:t>
      </w:r>
      <w:proofErr w:type="spellEnd"/>
      <w:r w:rsidRPr="00BE6F1F">
        <w:rPr>
          <w:rFonts w:ascii="Times New Roman" w:eastAsia="Times New Roman" w:hAnsi="Times New Roman"/>
          <w:szCs w:val="24"/>
        </w:rPr>
        <w:t xml:space="preserve"> Music Association of Georgia (In these articles,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shall mean </w:t>
      </w:r>
      <w:proofErr w:type="spellStart"/>
      <w:r w:rsidRPr="00BE6F1F">
        <w:rPr>
          <w:rFonts w:ascii="Times New Roman" w:eastAsia="Times New Roman" w:hAnsi="Times New Roman"/>
          <w:szCs w:val="24"/>
        </w:rPr>
        <w:t>Carnatic</w:t>
      </w:r>
      <w:proofErr w:type="spellEnd"/>
      <w:r w:rsidRPr="00BE6F1F">
        <w:rPr>
          <w:rFonts w:ascii="Times New Roman" w:eastAsia="Times New Roman" w:hAnsi="Times New Roman"/>
          <w:szCs w:val="24"/>
        </w:rPr>
        <w:t xml:space="preserve"> Music Association of Georgia).</w:t>
      </w:r>
    </w:p>
    <w:p w:rsidR="00BE6F1F" w:rsidRPr="00BE6F1F" w:rsidRDefault="00BE6F1F" w:rsidP="00BE6F1F">
      <w:pPr>
        <w:rPr>
          <w:rFonts w:ascii="Times New Roman" w:eastAsia="Times New Roman" w:hAnsi="Times New Roman"/>
          <w:szCs w:val="24"/>
        </w:rPr>
      </w:pP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CHAPTER II</w:t>
      </w:r>
    </w:p>
    <w:p w:rsidR="00BE6F1F" w:rsidRPr="00BE6F1F" w:rsidRDefault="00BE6F1F" w:rsidP="00BE6F1F">
      <w:pP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2 – Constitution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Herein referred to as the “CONSTITUTION”, this document governs all activities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The president will rule on constitutional interpretations during </w:t>
      </w:r>
      <w:proofErr w:type="spellStart"/>
      <w:r w:rsidRPr="00BE6F1F">
        <w:rPr>
          <w:rFonts w:ascii="Times New Roman" w:eastAsia="Times New Roman" w:hAnsi="Times New Roman"/>
          <w:szCs w:val="24"/>
        </w:rPr>
        <w:t>and</w:t>
      </w:r>
      <w:proofErr w:type="spellEnd"/>
      <w:r w:rsidRPr="00BE6F1F">
        <w:rPr>
          <w:rFonts w:ascii="Times New Roman" w:eastAsia="Times New Roman" w:hAnsi="Times New Roman"/>
          <w:szCs w:val="24"/>
        </w:rPr>
        <w:t xml:space="preserve"> in-between meetings. Such interpretations may be changed by a two-thirds majority vote of the Board of Trustees (as defined in CHAPTER V).</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CHAPTER III</w:t>
      </w:r>
    </w:p>
    <w:p w:rsidR="00BE6F1F" w:rsidRPr="00BE6F1F" w:rsidRDefault="00BE6F1F" w:rsidP="00BE6F1F">
      <w:pP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3 – Objectives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The objectives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shall be:</w:t>
      </w:r>
    </w:p>
    <w:p w:rsidR="00BE6F1F" w:rsidRPr="00BE6F1F" w:rsidRDefault="00BE6F1F" w:rsidP="00BE6F1F">
      <w:pPr>
        <w:numPr>
          <w:ilvl w:val="0"/>
          <w:numId w:val="1"/>
        </w:numPr>
        <w:rPr>
          <w:rFonts w:ascii="Times New Roman" w:eastAsia="Times New Roman" w:hAnsi="Times New Roman"/>
          <w:szCs w:val="24"/>
        </w:rPr>
      </w:pPr>
      <w:r w:rsidRPr="00BE6F1F">
        <w:rPr>
          <w:rFonts w:ascii="Times New Roman" w:eastAsia="Times New Roman" w:hAnsi="Times New Roman"/>
          <w:szCs w:val="24"/>
        </w:rPr>
        <w:t xml:space="preserve">To maintain a non-sectarian, non-political and non-profit, cultural organization with a view to educating in the form of training of individuals or groups in the </w:t>
      </w:r>
      <w:proofErr w:type="spellStart"/>
      <w:r w:rsidRPr="00BE6F1F">
        <w:rPr>
          <w:rFonts w:ascii="Times New Roman" w:eastAsia="Times New Roman" w:hAnsi="Times New Roman"/>
          <w:szCs w:val="24"/>
        </w:rPr>
        <w:t>Carnatic</w:t>
      </w:r>
      <w:proofErr w:type="spellEnd"/>
      <w:r w:rsidRPr="00BE6F1F">
        <w:rPr>
          <w:rFonts w:ascii="Times New Roman" w:eastAsia="Times New Roman" w:hAnsi="Times New Roman"/>
          <w:szCs w:val="24"/>
        </w:rPr>
        <w:t xml:space="preserve"> music of India and related activities pertaining to South India, and promoting the aesthetic tastes of the public by the direct performance/presentation of </w:t>
      </w:r>
      <w:proofErr w:type="spellStart"/>
      <w:r w:rsidRPr="00BE6F1F">
        <w:rPr>
          <w:rFonts w:ascii="Times New Roman" w:eastAsia="Times New Roman" w:hAnsi="Times New Roman"/>
          <w:szCs w:val="24"/>
        </w:rPr>
        <w:t>Carnatic</w:t>
      </w:r>
      <w:proofErr w:type="spellEnd"/>
      <w:r w:rsidRPr="00BE6F1F">
        <w:rPr>
          <w:rFonts w:ascii="Times New Roman" w:eastAsia="Times New Roman" w:hAnsi="Times New Roman"/>
          <w:szCs w:val="24"/>
        </w:rPr>
        <w:t xml:space="preserve"> music works.</w:t>
      </w:r>
    </w:p>
    <w:p w:rsidR="00BE6F1F" w:rsidRPr="00BE6F1F" w:rsidRDefault="00BE6F1F" w:rsidP="00BE6F1F">
      <w:pPr>
        <w:numPr>
          <w:ilvl w:val="0"/>
          <w:numId w:val="1"/>
        </w:numPr>
        <w:rPr>
          <w:rFonts w:ascii="Times New Roman" w:eastAsia="Times New Roman" w:hAnsi="Times New Roman"/>
          <w:szCs w:val="24"/>
        </w:rPr>
      </w:pPr>
      <w:r w:rsidRPr="00BE6F1F">
        <w:rPr>
          <w:rFonts w:ascii="Times New Roman" w:eastAsia="Times New Roman" w:hAnsi="Times New Roman"/>
          <w:szCs w:val="24"/>
        </w:rPr>
        <w:t xml:space="preserve">To organize concerts and performances in cooperation with other cultural associations with similar objectives in Georgia and the rest of </w:t>
      </w:r>
      <w:smartTag w:uri="urn:schemas-microsoft-com:office:smarttags" w:element="place">
        <w:r w:rsidRPr="00BE6F1F">
          <w:rPr>
            <w:rFonts w:ascii="Times New Roman" w:eastAsia="Times New Roman" w:hAnsi="Times New Roman"/>
            <w:szCs w:val="24"/>
          </w:rPr>
          <w:t>North America</w:t>
        </w:r>
      </w:smartTag>
      <w:r w:rsidRPr="00BE6F1F">
        <w:rPr>
          <w:rFonts w:ascii="Times New Roman" w:eastAsia="Times New Roman" w:hAnsi="Times New Roman"/>
          <w:szCs w:val="24"/>
        </w:rPr>
        <w:t>.</w:t>
      </w:r>
    </w:p>
    <w:p w:rsidR="00BE6F1F" w:rsidRPr="00BE6F1F" w:rsidRDefault="00BE6F1F" w:rsidP="00BE6F1F">
      <w:pPr>
        <w:numPr>
          <w:ilvl w:val="0"/>
          <w:numId w:val="1"/>
        </w:numPr>
        <w:rPr>
          <w:rFonts w:ascii="Times New Roman" w:eastAsia="Times New Roman" w:hAnsi="Times New Roman"/>
          <w:szCs w:val="24"/>
        </w:rPr>
      </w:pPr>
      <w:r w:rsidRPr="00BE6F1F">
        <w:rPr>
          <w:rFonts w:ascii="Times New Roman" w:eastAsia="Times New Roman" w:hAnsi="Times New Roman"/>
          <w:szCs w:val="24"/>
        </w:rPr>
        <w:t>To assist in establishing and operating music classes as appropriate; and</w:t>
      </w:r>
    </w:p>
    <w:p w:rsidR="00BE6F1F" w:rsidRPr="00BE6F1F" w:rsidRDefault="00BE6F1F" w:rsidP="00BE6F1F">
      <w:pPr>
        <w:numPr>
          <w:ilvl w:val="0"/>
          <w:numId w:val="1"/>
        </w:numPr>
        <w:rPr>
          <w:rFonts w:ascii="Times New Roman" w:eastAsia="Times New Roman" w:hAnsi="Times New Roman"/>
          <w:szCs w:val="24"/>
        </w:rPr>
      </w:pPr>
      <w:r w:rsidRPr="00BE6F1F">
        <w:rPr>
          <w:rFonts w:ascii="Times New Roman" w:eastAsia="Times New Roman" w:hAnsi="Times New Roman"/>
          <w:szCs w:val="24"/>
        </w:rPr>
        <w:t>To promote and encourage other expressions of fine arts.</w:t>
      </w:r>
    </w:p>
    <w:p w:rsidR="00BE6F1F" w:rsidRPr="00BE6F1F" w:rsidRDefault="00BE6F1F" w:rsidP="00BE6F1F">
      <w:pPr>
        <w:rPr>
          <w:rFonts w:ascii="Times New Roman" w:eastAsia="Times New Roman" w:hAnsi="Times New Roman"/>
          <w:szCs w:val="24"/>
        </w:rPr>
      </w:pPr>
    </w:p>
    <w:p w:rsidR="00BE6F1F" w:rsidRPr="00BE6F1F" w:rsidRDefault="00BE6F1F" w:rsidP="00BE6F1F">
      <w:pPr>
        <w:jc w:val="center"/>
        <w:rPr>
          <w:rFonts w:ascii="Times New Roman" w:eastAsia="Times New Roman" w:hAnsi="Times New Roman"/>
          <w:szCs w:val="24"/>
        </w:rPr>
      </w:pPr>
      <w:r w:rsidRPr="00BE6F1F">
        <w:rPr>
          <w:rFonts w:ascii="Times New Roman" w:eastAsia="Times New Roman" w:hAnsi="Times New Roman"/>
          <w:szCs w:val="24"/>
        </w:rPr>
        <w:t>1</w:t>
      </w:r>
    </w:p>
    <w:p w:rsidR="00BE6F1F" w:rsidRPr="00BE6F1F" w:rsidRDefault="00BE6F1F" w:rsidP="00BE6F1F">
      <w:pPr>
        <w:rPr>
          <w:rFonts w:ascii="Times New Roman" w:eastAsia="Times New Roman" w:hAnsi="Times New Roman"/>
          <w:b/>
          <w:bCs/>
          <w:szCs w:val="24"/>
        </w:rPr>
      </w:pPr>
      <w:r w:rsidRPr="00BE6F1F">
        <w:rPr>
          <w:rFonts w:ascii="Times New Roman" w:eastAsia="Times New Roman" w:hAnsi="Times New Roman"/>
          <w:szCs w:val="24"/>
        </w:rPr>
        <w:br w:type="page"/>
      </w:r>
      <w:r w:rsidRPr="00BE6F1F">
        <w:rPr>
          <w:rFonts w:ascii="Times New Roman" w:eastAsia="Times New Roman" w:hAnsi="Times New Roman"/>
          <w:b/>
          <w:bCs/>
          <w:szCs w:val="24"/>
        </w:rPr>
        <w:lastRenderedPageBreak/>
        <w:t>CHAPTER IV</w:t>
      </w:r>
    </w:p>
    <w:p w:rsidR="00BE6F1F" w:rsidRPr="00BE6F1F" w:rsidRDefault="00BE6F1F" w:rsidP="00BE6F1F">
      <w:pP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4 – Accessibility to Membership</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Membership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be open to all adults who are desirous of furthering the objectives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and remains in effect after the initial approval by the Board of Trustees as long as the member remains in good standing, having paid all the current dues as set out in the by-laws, and abides by the Constitution.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5 – Membership</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Membership shall consist of five types: Benefactors, Donors, Patrons, Family Members and Single Members.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numPr>
          <w:ilvl w:val="0"/>
          <w:numId w:val="2"/>
        </w:numPr>
        <w:rPr>
          <w:rFonts w:ascii="Times New Roman" w:eastAsia="Times New Roman" w:hAnsi="Times New Roman"/>
          <w:szCs w:val="24"/>
        </w:rPr>
      </w:pPr>
      <w:r w:rsidRPr="00BE6F1F">
        <w:rPr>
          <w:rFonts w:ascii="Times New Roman" w:eastAsia="Times New Roman" w:hAnsi="Times New Roman"/>
          <w:szCs w:val="24"/>
        </w:rPr>
        <w:t>A Benefactor is an individual, married couple or an institution who makes an appropriate donation as set out in the bye-laws;</w:t>
      </w:r>
    </w:p>
    <w:p w:rsidR="00BE6F1F" w:rsidRPr="00BE6F1F" w:rsidRDefault="00BE6F1F" w:rsidP="00BE6F1F">
      <w:pPr>
        <w:numPr>
          <w:ilvl w:val="0"/>
          <w:numId w:val="2"/>
        </w:numPr>
        <w:rPr>
          <w:rFonts w:ascii="Times New Roman" w:eastAsia="Times New Roman" w:hAnsi="Times New Roman"/>
          <w:szCs w:val="24"/>
        </w:rPr>
      </w:pPr>
      <w:r w:rsidRPr="00BE6F1F">
        <w:rPr>
          <w:rFonts w:ascii="Times New Roman" w:eastAsia="Times New Roman" w:hAnsi="Times New Roman"/>
          <w:szCs w:val="24"/>
        </w:rPr>
        <w:t>A Patron is an individual, a Company or a Corporation who makes the appropriate donation as set out in the by-laws;</w:t>
      </w:r>
    </w:p>
    <w:p w:rsidR="00BE6F1F" w:rsidRPr="00BE6F1F" w:rsidRDefault="00BE6F1F" w:rsidP="00BE6F1F">
      <w:pPr>
        <w:numPr>
          <w:ilvl w:val="0"/>
          <w:numId w:val="2"/>
        </w:numPr>
        <w:rPr>
          <w:rFonts w:ascii="Times New Roman" w:eastAsia="Times New Roman" w:hAnsi="Times New Roman"/>
          <w:szCs w:val="24"/>
        </w:rPr>
      </w:pPr>
      <w:r w:rsidRPr="00BE6F1F">
        <w:rPr>
          <w:rFonts w:ascii="Times New Roman" w:eastAsia="Times New Roman" w:hAnsi="Times New Roman"/>
          <w:szCs w:val="24"/>
        </w:rPr>
        <w:t>A Donor may be an individual, a Company or a Corporation who makes the appropriate donation as set out in the by-laws;</w:t>
      </w:r>
    </w:p>
    <w:p w:rsidR="00BE6F1F" w:rsidRPr="00BE6F1F" w:rsidRDefault="00BE6F1F" w:rsidP="00BE6F1F">
      <w:pPr>
        <w:numPr>
          <w:ilvl w:val="0"/>
          <w:numId w:val="2"/>
        </w:numPr>
        <w:rPr>
          <w:rFonts w:ascii="Times New Roman" w:eastAsia="Times New Roman" w:hAnsi="Times New Roman"/>
          <w:szCs w:val="24"/>
        </w:rPr>
      </w:pPr>
      <w:r w:rsidRPr="00BE6F1F">
        <w:rPr>
          <w:rFonts w:ascii="Times New Roman" w:eastAsia="Times New Roman" w:hAnsi="Times New Roman"/>
          <w:szCs w:val="24"/>
        </w:rPr>
        <w:t>Annual membership, both family and single, shall expire on 31 December, unless renewed;</w:t>
      </w:r>
    </w:p>
    <w:p w:rsidR="00BE6F1F" w:rsidRPr="00BE6F1F" w:rsidRDefault="00BE6F1F" w:rsidP="00BE6F1F">
      <w:pPr>
        <w:numPr>
          <w:ilvl w:val="0"/>
          <w:numId w:val="2"/>
        </w:numPr>
        <w:rPr>
          <w:rFonts w:ascii="Times New Roman" w:eastAsia="Times New Roman" w:hAnsi="Times New Roman"/>
          <w:szCs w:val="24"/>
        </w:rPr>
      </w:pPr>
      <w:r w:rsidRPr="00BE6F1F">
        <w:rPr>
          <w:rFonts w:ascii="Times New Roman" w:eastAsia="Times New Roman" w:hAnsi="Times New Roman"/>
          <w:szCs w:val="24"/>
        </w:rPr>
        <w:t>Family membership includes husband, wife and children and is restricted to a maximum of four individuals per family.</w:t>
      </w:r>
    </w:p>
    <w:p w:rsidR="00BE6F1F" w:rsidRPr="00BE6F1F" w:rsidRDefault="00BE6F1F" w:rsidP="00BE6F1F">
      <w:pP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6 – Membership Meetings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hold membership meetings in accordance with the by-laws.</w:t>
      </w:r>
    </w:p>
    <w:p w:rsidR="00BE6F1F" w:rsidRPr="00BE6F1F" w:rsidRDefault="00BE6F1F" w:rsidP="00BE6F1F">
      <w:pPr>
        <w:rPr>
          <w:rFonts w:ascii="Times New Roman" w:eastAsia="Times New Roman" w:hAnsi="Times New Roman"/>
          <w:szCs w:val="24"/>
        </w:rPr>
      </w:pP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CHAPTER V</w:t>
      </w:r>
    </w:p>
    <w:p w:rsidR="00BE6F1F" w:rsidRPr="00BE6F1F" w:rsidRDefault="00BE6F1F" w:rsidP="00BE6F1F">
      <w:pP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7 – Office-bearers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numPr>
          <w:ilvl w:val="0"/>
          <w:numId w:val="3"/>
        </w:numPr>
        <w:tabs>
          <w:tab w:val="clear" w:pos="1080"/>
          <w:tab w:val="num" w:pos="1800"/>
        </w:tabs>
        <w:ind w:left="1800"/>
        <w:rPr>
          <w:rFonts w:ascii="Times New Roman" w:eastAsia="Times New Roman" w:hAnsi="Times New Roman"/>
          <w:szCs w:val="24"/>
        </w:rPr>
      </w:pPr>
      <w:r w:rsidRPr="00BE6F1F">
        <w:rPr>
          <w:rFonts w:ascii="Times New Roman" w:eastAsia="Times New Roman" w:hAnsi="Times New Roman"/>
          <w:szCs w:val="24"/>
        </w:rPr>
        <w:t>The business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be conducted by the office-bearers, comprising of President, Secretary and Treasurer and, four elected Board of Trustees.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8 – Functions of President</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President provides general leadership and coordination, presides at meetings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and signs official documents. The President is an ex-officio member of all committees. The President shall as necessary appoint any committee set up for a specific purpose with specified terms of reference; The President provides general leadership and coordination, presides at meetings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and signs official documents. The President is an ex-officio member of all committees.  The President shall as necessary appoint any committee set up for a specific purpose with specified terms of reference, as </w:t>
      </w:r>
      <w:r w:rsidRPr="00BE6F1F">
        <w:rPr>
          <w:rFonts w:ascii="Times New Roman" w:eastAsia="Times New Roman" w:hAnsi="Times New Roman"/>
          <w:szCs w:val="24"/>
        </w:rPr>
        <w:lastRenderedPageBreak/>
        <w:t xml:space="preserve">defined in the by-laws.  In the absence of the President, the Secretary or the Treasurer, </w:t>
      </w:r>
      <w:r w:rsidRPr="00BE6F1F">
        <w:rPr>
          <w:rFonts w:ascii="Times New Roman" w:eastAsia="Times New Roman" w:hAnsi="Times New Roman"/>
          <w:b/>
          <w:szCs w:val="24"/>
        </w:rPr>
        <w:t xml:space="preserve">in that order, </w:t>
      </w:r>
      <w:r w:rsidRPr="00BE6F1F">
        <w:rPr>
          <w:rFonts w:ascii="Times New Roman" w:eastAsia="Times New Roman" w:hAnsi="Times New Roman"/>
          <w:szCs w:val="24"/>
        </w:rPr>
        <w:t>will preside over and carry on the duties of the President.</w:t>
      </w:r>
    </w:p>
    <w:p w:rsidR="00BE6F1F" w:rsidRPr="00BE6F1F" w:rsidRDefault="00BE6F1F" w:rsidP="00BE6F1F">
      <w:pPr>
        <w:ind w:left="720"/>
        <w:jc w:val="cente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9 – Functions of Secretary</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Secretary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conducts all general correspondence. The Secretary shall issue notice to all Membership Meetings and keep accurate minutes of such meetings.  The Secretary will also maintain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web site and arrange auditoriums to hold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functions.</w:t>
      </w:r>
    </w:p>
    <w:p w:rsidR="00BE6F1F" w:rsidRPr="00BE6F1F" w:rsidRDefault="00BE6F1F" w:rsidP="00BE6F1F">
      <w:pPr>
        <w:ind w:left="720"/>
        <w:rPr>
          <w:rFonts w:ascii="Times New Roman" w:eastAsia="Times New Roman" w:hAnsi="Times New Roman"/>
          <w:b/>
          <w:szCs w:val="24"/>
        </w:rPr>
      </w:pPr>
    </w:p>
    <w:p w:rsidR="00BE6F1F" w:rsidRPr="00BE6F1F" w:rsidRDefault="00BE6F1F" w:rsidP="00BE6F1F">
      <w:pPr>
        <w:ind w:left="720"/>
        <w:rPr>
          <w:rFonts w:ascii="Times New Roman" w:eastAsia="Times New Roman" w:hAnsi="Times New Roman"/>
          <w:b/>
          <w:szCs w:val="24"/>
        </w:rPr>
      </w:pPr>
      <w:r w:rsidRPr="00BE6F1F">
        <w:rPr>
          <w:rFonts w:ascii="Times New Roman" w:eastAsia="Times New Roman" w:hAnsi="Times New Roman"/>
          <w:szCs w:val="24"/>
        </w:rPr>
        <w:t>All correspondence in relation to contractual obligations set out in the by-laws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duly authorized by the Board shall be signed by any two of the following: The President </w:t>
      </w:r>
      <w:r w:rsidRPr="00BE6F1F">
        <w:rPr>
          <w:rFonts w:ascii="Times New Roman" w:eastAsia="Times New Roman" w:hAnsi="Times New Roman"/>
          <w:color w:val="000000"/>
          <w:szCs w:val="24"/>
        </w:rPr>
        <w:t>and the Secretary or the Treasurer.</w:t>
      </w:r>
      <w:r w:rsidRPr="00BE6F1F">
        <w:rPr>
          <w:rFonts w:ascii="Times New Roman" w:eastAsia="Times New Roman" w:hAnsi="Times New Roman"/>
          <w:szCs w:val="24"/>
        </w:rPr>
        <w:t xml:space="preserve"> The Secretary shall carry out such other duties as may, from time to time, be assigned by the general membership or the President.</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10 – Functions of Treasurer</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functions of the Treasurer will be as follows:</w:t>
      </w:r>
    </w:p>
    <w:p w:rsidR="00BE6F1F" w:rsidRPr="00BE6F1F" w:rsidRDefault="00BE6F1F" w:rsidP="00BE6F1F">
      <w:pPr>
        <w:numPr>
          <w:ilvl w:val="0"/>
          <w:numId w:val="4"/>
        </w:numPr>
        <w:rPr>
          <w:rFonts w:ascii="Times New Roman" w:eastAsia="Times New Roman" w:hAnsi="Times New Roman"/>
          <w:szCs w:val="24"/>
        </w:rPr>
      </w:pPr>
      <w:r w:rsidRPr="00BE6F1F">
        <w:rPr>
          <w:rFonts w:ascii="Times New Roman" w:eastAsia="Times New Roman" w:hAnsi="Times New Roman"/>
          <w:szCs w:val="24"/>
        </w:rPr>
        <w:t>Keep an accurate account of the receipt and expenditure of funds, and all assets and liabilities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w:t>
      </w:r>
    </w:p>
    <w:p w:rsidR="00BE6F1F" w:rsidRPr="00BE6F1F" w:rsidRDefault="00BE6F1F" w:rsidP="00BE6F1F">
      <w:pPr>
        <w:numPr>
          <w:ilvl w:val="0"/>
          <w:numId w:val="4"/>
        </w:numPr>
        <w:rPr>
          <w:rFonts w:ascii="Times New Roman" w:eastAsia="Times New Roman" w:hAnsi="Times New Roman"/>
          <w:szCs w:val="24"/>
        </w:rPr>
      </w:pPr>
      <w:r w:rsidRPr="00BE6F1F">
        <w:rPr>
          <w:rFonts w:ascii="Times New Roman" w:eastAsia="Times New Roman" w:hAnsi="Times New Roman"/>
          <w:szCs w:val="24"/>
        </w:rPr>
        <w:t>Deposit all funds received for, or on behalf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in a bank approved by the general membership;</w:t>
      </w:r>
    </w:p>
    <w:p w:rsidR="00BE6F1F" w:rsidRPr="00BE6F1F" w:rsidRDefault="00BE6F1F" w:rsidP="00BE6F1F">
      <w:pPr>
        <w:numPr>
          <w:ilvl w:val="0"/>
          <w:numId w:val="4"/>
        </w:numPr>
        <w:rPr>
          <w:rFonts w:ascii="Times New Roman" w:eastAsia="Times New Roman" w:hAnsi="Times New Roman"/>
          <w:szCs w:val="24"/>
        </w:rPr>
      </w:pPr>
      <w:r w:rsidRPr="00BE6F1F">
        <w:rPr>
          <w:rFonts w:ascii="Times New Roman" w:eastAsia="Times New Roman" w:hAnsi="Times New Roman"/>
          <w:szCs w:val="24"/>
        </w:rPr>
        <w:t>Maintain an up-to-date record of membership;</w:t>
      </w:r>
    </w:p>
    <w:p w:rsidR="00BE6F1F" w:rsidRPr="00BE6F1F" w:rsidRDefault="00BE6F1F" w:rsidP="00BE6F1F">
      <w:pPr>
        <w:numPr>
          <w:ilvl w:val="0"/>
          <w:numId w:val="4"/>
        </w:numPr>
        <w:rPr>
          <w:rFonts w:ascii="Times New Roman" w:eastAsia="Times New Roman" w:hAnsi="Times New Roman"/>
          <w:szCs w:val="24"/>
        </w:rPr>
      </w:pPr>
      <w:r w:rsidRPr="00BE6F1F">
        <w:rPr>
          <w:rFonts w:ascii="Times New Roman" w:eastAsia="Times New Roman" w:hAnsi="Times New Roman"/>
          <w:szCs w:val="24"/>
        </w:rPr>
        <w:t>Make recommendations to the Board on the investment of the assets;</w:t>
      </w:r>
    </w:p>
    <w:p w:rsidR="00BE6F1F" w:rsidRPr="00BE6F1F" w:rsidRDefault="00BE6F1F" w:rsidP="00BE6F1F">
      <w:pPr>
        <w:numPr>
          <w:ilvl w:val="0"/>
          <w:numId w:val="4"/>
        </w:numPr>
        <w:rPr>
          <w:rFonts w:ascii="Times New Roman" w:eastAsia="Times New Roman" w:hAnsi="Times New Roman"/>
          <w:szCs w:val="24"/>
        </w:rPr>
      </w:pPr>
      <w:r w:rsidRPr="00BE6F1F">
        <w:rPr>
          <w:rFonts w:ascii="Times New Roman" w:eastAsia="Times New Roman" w:hAnsi="Times New Roman"/>
          <w:szCs w:val="24"/>
        </w:rPr>
        <w:t>Facilitate the task of the Auditor(s) of the account of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and in collaboration with the Secretary, arrange for the copies of the Accounts and Auditors certificate to be circulated with the notice of the General Membership Meeting; and </w:t>
      </w:r>
    </w:p>
    <w:p w:rsidR="00BE6F1F" w:rsidRPr="00BE6F1F" w:rsidRDefault="00BE6F1F" w:rsidP="00BE6F1F">
      <w:pPr>
        <w:numPr>
          <w:ilvl w:val="0"/>
          <w:numId w:val="4"/>
        </w:numPr>
        <w:rPr>
          <w:rFonts w:ascii="Times New Roman" w:eastAsia="Times New Roman" w:hAnsi="Times New Roman"/>
          <w:szCs w:val="24"/>
        </w:rPr>
      </w:pPr>
      <w:r w:rsidRPr="00BE6F1F">
        <w:rPr>
          <w:rFonts w:ascii="Times New Roman" w:eastAsia="Times New Roman" w:hAnsi="Times New Roman"/>
          <w:szCs w:val="24"/>
        </w:rPr>
        <w:t>Perform such other duties as may be assigned by the general membership or the President</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11 -</w:t>
      </w:r>
      <w:r w:rsidRPr="00BE6F1F">
        <w:rPr>
          <w:rFonts w:ascii="Times New Roman" w:eastAsia="Times New Roman" w:hAnsi="Times New Roman"/>
          <w:szCs w:val="24"/>
        </w:rPr>
        <w:tab/>
        <w:t>Board of Trustees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office-bearers of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shall be advised </w:t>
      </w:r>
      <w:proofErr w:type="gramStart"/>
      <w:r w:rsidRPr="00BE6F1F">
        <w:rPr>
          <w:rFonts w:ascii="Times New Roman" w:eastAsia="Times New Roman" w:hAnsi="Times New Roman"/>
          <w:szCs w:val="24"/>
        </w:rPr>
        <w:t>by four Board of Trustees, herein after called the Board, elected from membership, whose members shall serve in an honorary capacity</w:t>
      </w:r>
      <w:proofErr w:type="gramEnd"/>
      <w:r w:rsidRPr="00BE6F1F">
        <w:rPr>
          <w:rFonts w:ascii="Times New Roman" w:eastAsia="Times New Roman" w:hAnsi="Times New Roman"/>
          <w:szCs w:val="24"/>
        </w:rPr>
        <w:t xml:space="preserve">. </w:t>
      </w:r>
    </w:p>
    <w:p w:rsidR="00BE6F1F" w:rsidRPr="00BE6F1F" w:rsidRDefault="00BE6F1F" w:rsidP="00BE6F1F">
      <w:pPr>
        <w:jc w:val="center"/>
        <w:rPr>
          <w:rFonts w:ascii="Times New Roman" w:eastAsia="Times New Roman" w:hAnsi="Times New Roman"/>
          <w:szCs w:val="24"/>
        </w:rPr>
      </w:pPr>
      <w:r w:rsidRPr="00BE6F1F">
        <w:rPr>
          <w:rFonts w:ascii="Times New Roman" w:eastAsia="Times New Roman" w:hAnsi="Times New Roman"/>
          <w:szCs w:val="24"/>
        </w:rPr>
        <w:t xml:space="preserve">       </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12 – Responsibility of the Board</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Board shall be responsible to the general membership. The Board shall advise the office bearers on general policy issues or on such matters as may be brought to it either by the office bearers or the general membership. The board members shall provide assistance to the conduct of the activities of the organization, if and when required by the office bearers. Members of the board shall attend majority of the meetings of the board.</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 </w:t>
      </w:r>
    </w:p>
    <w:p w:rsidR="00BE6F1F" w:rsidRPr="00BE6F1F" w:rsidRDefault="00BE6F1F" w:rsidP="00BE6F1F">
      <w:pPr>
        <w:ind w:left="720"/>
        <w:jc w:val="cente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13 – Term of Office of the Office-bearers and the Board</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48" w:hanging="561"/>
        <w:rPr>
          <w:rFonts w:ascii="Times New Roman" w:eastAsia="Times New Roman" w:hAnsi="Times New Roman"/>
          <w:szCs w:val="24"/>
        </w:rPr>
      </w:pPr>
      <w:r w:rsidRPr="00BE6F1F">
        <w:rPr>
          <w:rFonts w:ascii="Times New Roman" w:eastAsia="Times New Roman" w:hAnsi="Times New Roman"/>
          <w:szCs w:val="24"/>
        </w:rPr>
        <w:tab/>
        <w:t xml:space="preserve"> The terms of the office-bearers and members of the Board shall be two ‘years.’ </w:t>
      </w:r>
    </w:p>
    <w:p w:rsidR="00BE6F1F" w:rsidRPr="00BE6F1F" w:rsidRDefault="00BE6F1F" w:rsidP="00BE6F1F">
      <w:pPr>
        <w:ind w:left="748" w:hanging="561"/>
        <w:rPr>
          <w:rFonts w:ascii="Times New Roman" w:eastAsia="Times New Roman" w:hAnsi="Times New Roman"/>
          <w:szCs w:val="24"/>
        </w:rPr>
      </w:pPr>
    </w:p>
    <w:p w:rsidR="00BE6F1F" w:rsidRPr="00BE6F1F" w:rsidRDefault="00BE6F1F" w:rsidP="00BE6F1F">
      <w:pPr>
        <w:ind w:left="748" w:hanging="28"/>
        <w:rPr>
          <w:rFonts w:ascii="Times New Roman" w:eastAsia="Times New Roman" w:hAnsi="Times New Roman"/>
          <w:szCs w:val="24"/>
        </w:rPr>
      </w:pPr>
      <w:r w:rsidRPr="00BE6F1F">
        <w:rPr>
          <w:rFonts w:ascii="Times New Roman" w:eastAsia="Times New Roman" w:hAnsi="Times New Roman"/>
          <w:szCs w:val="24"/>
        </w:rPr>
        <w:t>All members of the board will hold office for two years and would be eligible to be re-elected.</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 </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14 – The Program Committee</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The President, if he/she so desires, shall appoint a program committee selected from within the board of Trustees.  The program committee will serve in office for a period of 2 years.   </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functions of the Program committee chair will be as follows:</w:t>
      </w:r>
    </w:p>
    <w:p w:rsidR="00BE6F1F" w:rsidRPr="00BE6F1F" w:rsidRDefault="00BE6F1F" w:rsidP="00BE6F1F">
      <w:pPr>
        <w:numPr>
          <w:ilvl w:val="0"/>
          <w:numId w:val="5"/>
        </w:numPr>
        <w:rPr>
          <w:rFonts w:ascii="Times New Roman" w:eastAsia="Times New Roman" w:hAnsi="Times New Roman"/>
          <w:szCs w:val="24"/>
        </w:rPr>
      </w:pPr>
      <w:r w:rsidRPr="00BE6F1F">
        <w:rPr>
          <w:rFonts w:ascii="Times New Roman" w:eastAsia="Times New Roman" w:hAnsi="Times New Roman"/>
          <w:szCs w:val="24"/>
        </w:rPr>
        <w:t xml:space="preserve">Contact </w:t>
      </w:r>
      <w:proofErr w:type="spellStart"/>
      <w:r w:rsidRPr="00BE6F1F">
        <w:rPr>
          <w:rFonts w:ascii="Times New Roman" w:eastAsia="Times New Roman" w:hAnsi="Times New Roman"/>
          <w:szCs w:val="24"/>
        </w:rPr>
        <w:t>Carnatic</w:t>
      </w:r>
      <w:proofErr w:type="spellEnd"/>
      <w:r w:rsidRPr="00BE6F1F">
        <w:rPr>
          <w:rFonts w:ascii="Times New Roman" w:eastAsia="Times New Roman" w:hAnsi="Times New Roman"/>
          <w:szCs w:val="24"/>
        </w:rPr>
        <w:t xml:space="preserve"> Music Associations and sponsors of </w:t>
      </w:r>
      <w:proofErr w:type="spellStart"/>
      <w:r w:rsidRPr="00BE6F1F">
        <w:rPr>
          <w:rFonts w:ascii="Times New Roman" w:eastAsia="Times New Roman" w:hAnsi="Times New Roman"/>
          <w:szCs w:val="24"/>
        </w:rPr>
        <w:t>Carnatic</w:t>
      </w:r>
      <w:proofErr w:type="spellEnd"/>
      <w:r w:rsidRPr="00BE6F1F">
        <w:rPr>
          <w:rFonts w:ascii="Times New Roman" w:eastAsia="Times New Roman" w:hAnsi="Times New Roman"/>
          <w:szCs w:val="24"/>
        </w:rPr>
        <w:t xml:space="preserve"> music artists and obtain information on visiting artists;</w:t>
      </w:r>
    </w:p>
    <w:p w:rsidR="00BE6F1F" w:rsidRPr="00BE6F1F" w:rsidRDefault="00BE6F1F" w:rsidP="00BE6F1F">
      <w:pPr>
        <w:numPr>
          <w:ilvl w:val="0"/>
          <w:numId w:val="5"/>
        </w:numPr>
        <w:rPr>
          <w:rFonts w:ascii="Times New Roman" w:eastAsia="Times New Roman" w:hAnsi="Times New Roman"/>
          <w:szCs w:val="24"/>
        </w:rPr>
      </w:pPr>
      <w:r w:rsidRPr="00BE6F1F">
        <w:rPr>
          <w:rFonts w:ascii="Times New Roman" w:eastAsia="Times New Roman" w:hAnsi="Times New Roman"/>
          <w:szCs w:val="24"/>
        </w:rPr>
        <w:t xml:space="preserve">Negotiate date and rates for arranging concerts on behalf of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w:t>
      </w:r>
    </w:p>
    <w:p w:rsidR="00BE6F1F" w:rsidRPr="00BE6F1F" w:rsidRDefault="00BE6F1F" w:rsidP="00BE6F1F">
      <w:pPr>
        <w:numPr>
          <w:ilvl w:val="0"/>
          <w:numId w:val="5"/>
        </w:numPr>
        <w:rPr>
          <w:rFonts w:ascii="Times New Roman" w:eastAsia="Times New Roman" w:hAnsi="Times New Roman"/>
          <w:szCs w:val="24"/>
        </w:rPr>
      </w:pPr>
      <w:r w:rsidRPr="00BE6F1F">
        <w:rPr>
          <w:rFonts w:ascii="Times New Roman" w:eastAsia="Times New Roman" w:hAnsi="Times New Roman"/>
          <w:szCs w:val="24"/>
        </w:rPr>
        <w:t>Inform other members of the program committee on the concert arrangements and the outcome of the negotiations;</w:t>
      </w:r>
    </w:p>
    <w:p w:rsidR="00BE6F1F" w:rsidRPr="00BE6F1F" w:rsidRDefault="00BE6F1F" w:rsidP="00BE6F1F">
      <w:pPr>
        <w:numPr>
          <w:ilvl w:val="0"/>
          <w:numId w:val="5"/>
        </w:numPr>
        <w:rPr>
          <w:rFonts w:ascii="Times New Roman" w:eastAsia="Times New Roman" w:hAnsi="Times New Roman"/>
          <w:szCs w:val="24"/>
        </w:rPr>
      </w:pPr>
      <w:r w:rsidRPr="00BE6F1F">
        <w:rPr>
          <w:rFonts w:ascii="Times New Roman" w:eastAsia="Times New Roman" w:hAnsi="Times New Roman"/>
          <w:szCs w:val="24"/>
        </w:rPr>
        <w:t>Facilitate the arrangement of the auditorium through the Secretary;</w:t>
      </w:r>
    </w:p>
    <w:p w:rsidR="00BE6F1F" w:rsidRPr="00BE6F1F" w:rsidRDefault="00BE6F1F" w:rsidP="00BE6F1F">
      <w:pPr>
        <w:numPr>
          <w:ilvl w:val="0"/>
          <w:numId w:val="5"/>
        </w:numPr>
        <w:rPr>
          <w:rFonts w:ascii="Times New Roman" w:eastAsia="Times New Roman" w:hAnsi="Times New Roman"/>
          <w:szCs w:val="24"/>
        </w:rPr>
      </w:pPr>
      <w:r w:rsidRPr="00BE6F1F">
        <w:rPr>
          <w:rFonts w:ascii="Times New Roman" w:eastAsia="Times New Roman" w:hAnsi="Times New Roman"/>
          <w:szCs w:val="24"/>
        </w:rPr>
        <w:t>Inform general members of upcoming concerts and maintain a electronic list serve for this purpose;</w:t>
      </w:r>
    </w:p>
    <w:p w:rsidR="00BE6F1F" w:rsidRPr="00BE6F1F" w:rsidRDefault="00BE6F1F" w:rsidP="00BE6F1F">
      <w:pPr>
        <w:numPr>
          <w:ilvl w:val="0"/>
          <w:numId w:val="5"/>
        </w:numPr>
        <w:rPr>
          <w:rFonts w:ascii="Times New Roman" w:eastAsia="Times New Roman" w:hAnsi="Times New Roman"/>
          <w:szCs w:val="24"/>
        </w:rPr>
      </w:pPr>
      <w:r w:rsidRPr="00BE6F1F">
        <w:rPr>
          <w:rFonts w:ascii="Times New Roman" w:eastAsia="Times New Roman" w:hAnsi="Times New Roman"/>
          <w:szCs w:val="24"/>
        </w:rPr>
        <w:t>Make other arrangements to promote the concert; and</w:t>
      </w:r>
    </w:p>
    <w:p w:rsidR="00BE6F1F" w:rsidRPr="00BE6F1F" w:rsidRDefault="00BE6F1F" w:rsidP="00BE6F1F">
      <w:pPr>
        <w:numPr>
          <w:ilvl w:val="0"/>
          <w:numId w:val="5"/>
        </w:numPr>
        <w:rPr>
          <w:rFonts w:ascii="Times New Roman" w:eastAsia="Times New Roman" w:hAnsi="Times New Roman"/>
          <w:szCs w:val="24"/>
        </w:rPr>
      </w:pPr>
      <w:r w:rsidRPr="00BE6F1F">
        <w:rPr>
          <w:rFonts w:ascii="Times New Roman" w:eastAsia="Times New Roman" w:hAnsi="Times New Roman"/>
          <w:szCs w:val="24"/>
        </w:rPr>
        <w:t>Facilitate the travel and boarding arrangements for the visiting artists.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15 – Conflict of Jurisdiction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In case of conflict of jurisdiction, the President shall coordinate matters between the Office-bearers and if necessary, act as an arbitrator.</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b/>
      </w:r>
      <w:r w:rsidRPr="00BE6F1F">
        <w:rPr>
          <w:rFonts w:ascii="Times New Roman" w:eastAsia="Times New Roman" w:hAnsi="Times New Roman"/>
          <w:szCs w:val="24"/>
        </w:rPr>
        <w:tab/>
      </w:r>
      <w:r w:rsidRPr="00BE6F1F">
        <w:rPr>
          <w:rFonts w:ascii="Times New Roman" w:eastAsia="Times New Roman" w:hAnsi="Times New Roman"/>
          <w:szCs w:val="24"/>
        </w:rPr>
        <w:tab/>
      </w:r>
      <w:r w:rsidRPr="00BE6F1F">
        <w:rPr>
          <w:rFonts w:ascii="Times New Roman" w:eastAsia="Times New Roman" w:hAnsi="Times New Roman"/>
          <w:szCs w:val="24"/>
        </w:rPr>
        <w:tab/>
      </w:r>
      <w:r w:rsidRPr="00BE6F1F">
        <w:rPr>
          <w:rFonts w:ascii="Times New Roman" w:eastAsia="Times New Roman" w:hAnsi="Times New Roman"/>
          <w:szCs w:val="24"/>
        </w:rPr>
        <w:tab/>
      </w:r>
      <w:r w:rsidRPr="00BE6F1F">
        <w:rPr>
          <w:rFonts w:ascii="Times New Roman" w:eastAsia="Times New Roman" w:hAnsi="Times New Roman"/>
          <w:szCs w:val="24"/>
        </w:rPr>
        <w:tab/>
      </w: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CHAPTER VI</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16 – Banking Procedures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general membership shall approve the bank in which the accounts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be kept. All accounts shall be kept in the name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Transactions shall normally be by means of checks. All checks must be signed by two of the following three officers, who shall have authority to approve expenditures under $50.00 as required for the furtherance of the objectives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President, Treasurer and the Secretary. </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Board must authorize expenditures over this amount. The maximum operating deficit for each year shall be determined by the general membership. Any increase in this deficit can only be authorized by the general membership.</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jc w:val="center"/>
        <w:rPr>
          <w:rFonts w:ascii="Times New Roman" w:eastAsia="Times New Roman" w:hAnsi="Times New Roman"/>
          <w:szCs w:val="24"/>
        </w:rPr>
      </w:pPr>
      <w:r w:rsidRPr="00BE6F1F">
        <w:rPr>
          <w:rFonts w:ascii="Times New Roman" w:eastAsia="Times New Roman" w:hAnsi="Times New Roman"/>
          <w:szCs w:val="24"/>
        </w:rPr>
        <w:t>4</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17 – Audit of Accounts</w:t>
      </w:r>
    </w:p>
    <w:p w:rsidR="00BE6F1F" w:rsidRPr="00BE6F1F" w:rsidRDefault="00BE6F1F" w:rsidP="00BE6F1F">
      <w:pPr>
        <w:ind w:left="720"/>
        <w:jc w:val="center"/>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Auditor(s) shall be approved by the general membership (no auditor shall be a member of the Board). The Auditor(s) shall audit and certify all accounts for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including the annual statement of accounts at the end of the tenure of the Treasurer.</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CHAPTER VII</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18 – Rules of Procedures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Membership Meetings may adopt such rules of procedure, not inconsistent with these Articles, as required for the proper conduct of their business. Without prejudice to the general provisions set out above, the President may, unless the membership decides otherwise, restrict the discussion on a motion to two interventions by any one member, each intervention being limited to two minutes duration.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19 – Election By-Laws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Detailed procedures for the appointment of Nominating Committee, date of election, publication of ballot papers, etc., with respect to the election of the Board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shall be contained in the by-laws enacted by the general membership. </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b/>
      </w:r>
      <w:r w:rsidRPr="00BE6F1F">
        <w:rPr>
          <w:rFonts w:ascii="Times New Roman" w:eastAsia="Times New Roman" w:hAnsi="Times New Roman"/>
          <w:szCs w:val="24"/>
        </w:rPr>
        <w:tab/>
      </w:r>
      <w:r w:rsidRPr="00BE6F1F">
        <w:rPr>
          <w:rFonts w:ascii="Times New Roman" w:eastAsia="Times New Roman" w:hAnsi="Times New Roman"/>
          <w:szCs w:val="24"/>
        </w:rPr>
        <w:tab/>
      </w:r>
      <w:r w:rsidRPr="00BE6F1F">
        <w:rPr>
          <w:rFonts w:ascii="Times New Roman" w:eastAsia="Times New Roman" w:hAnsi="Times New Roman"/>
          <w:szCs w:val="24"/>
        </w:rPr>
        <w:tab/>
      </w:r>
      <w:r w:rsidRPr="00BE6F1F">
        <w:rPr>
          <w:rFonts w:ascii="Times New Roman" w:eastAsia="Times New Roman" w:hAnsi="Times New Roman"/>
          <w:szCs w:val="24"/>
        </w:rPr>
        <w:tab/>
      </w: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t>CHAPTER VIII</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20 – Amending the Constitution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Constitution may be amended by a two-thirds majority of the Benefactors, Patrons and Donors in conjunction with a two-thirds majority of the Annual Membership present voting at a General Membership Meeting:  The Secretary must receive a written copy of every proposed amendment at least one month prior to the meeting. The Secretary shall issue in accordance with the by-laws (Article9) text of the notice indicating the Article(s) proposed for amendment and the proposed amendments.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21 – Proposals for amendment</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Proposals for amendments may originate from the Board or by means of written request from at least fifteen percent of the membership.</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jc w:val="center"/>
        <w:rPr>
          <w:rFonts w:ascii="Times New Roman" w:eastAsia="Times New Roman" w:hAnsi="Times New Roman"/>
          <w:szCs w:val="24"/>
        </w:rPr>
      </w:pPr>
      <w:r w:rsidRPr="00BE6F1F">
        <w:rPr>
          <w:rFonts w:ascii="Times New Roman" w:eastAsia="Times New Roman" w:hAnsi="Times New Roman"/>
          <w:szCs w:val="24"/>
        </w:rPr>
        <w:t>6</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outlineLvl w:val="1"/>
        <w:rPr>
          <w:rFonts w:ascii="Times New Roman" w:eastAsia="Times New Roman" w:hAnsi="Times New Roman"/>
          <w:b/>
          <w:bCs/>
          <w:szCs w:val="24"/>
        </w:rPr>
      </w:pPr>
      <w:r w:rsidRPr="00BE6F1F">
        <w:rPr>
          <w:rFonts w:ascii="Times New Roman" w:eastAsia="Times New Roman" w:hAnsi="Times New Roman"/>
          <w:b/>
          <w:bCs/>
          <w:szCs w:val="24"/>
        </w:rPr>
        <w:lastRenderedPageBreak/>
        <w:t>CHAPTER IX</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22 – Proposals for Dissolution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Proposals for dissolution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originate only by means of a written request addressed to the Secretary signed by a simple majority of the Annual Membership and that of the Patrons, Donors and Benefactors. The Secretary shall convene a meeting to discuss the dissolution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not less than one month and not more than two months after the receipt of the request. For the purpose of this meeting, the presence of a simple majority of the Annual Membership and that of the Patrons and </w:t>
      </w:r>
      <w:proofErr w:type="gramStart"/>
      <w:r w:rsidRPr="00BE6F1F">
        <w:rPr>
          <w:rFonts w:ascii="Times New Roman" w:eastAsia="Times New Roman" w:hAnsi="Times New Roman"/>
          <w:szCs w:val="24"/>
        </w:rPr>
        <w:t>Donors,</w:t>
      </w:r>
      <w:proofErr w:type="gramEnd"/>
      <w:r w:rsidRPr="00BE6F1F">
        <w:rPr>
          <w:rFonts w:ascii="Times New Roman" w:eastAsia="Times New Roman" w:hAnsi="Times New Roman"/>
          <w:szCs w:val="24"/>
        </w:rPr>
        <w:t xml:space="preserve"> shall constitute the quorum. The dissolution requires the approval by a two-thirds majority of the Annual Membership as well as a two-thirds majority from each class of Patrons, Donors, and Benefactors. For the purpose of this meeting, members of each class voting shall be physically present and no proxy vote (including email voting) shall be allowed.</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Article 23 – Dissolution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In case of dissolution, all remaining assets after the payments of debts will be distributed to one or more eligible charitable organization(s). The name(s) of charitable organization(s) will be decided during the dissolution meeting.</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jc w:val="center"/>
        <w:rPr>
          <w:rFonts w:ascii="Times New Roman" w:eastAsia="Times New Roman" w:hAnsi="Times New Roman"/>
          <w:szCs w:val="24"/>
        </w:rPr>
      </w:pPr>
    </w:p>
    <w:p w:rsidR="00BE6F1F" w:rsidRPr="00BE6F1F" w:rsidRDefault="00BE6F1F" w:rsidP="00BE6F1F">
      <w:pPr>
        <w:ind w:left="720"/>
        <w:jc w:val="center"/>
        <w:rPr>
          <w:rFonts w:ascii="Times New Roman" w:eastAsia="Times New Roman" w:hAnsi="Times New Roman"/>
          <w:szCs w:val="24"/>
        </w:rPr>
      </w:pPr>
      <w:r w:rsidRPr="00BE6F1F">
        <w:rPr>
          <w:rFonts w:ascii="Times New Roman" w:eastAsia="Times New Roman" w:hAnsi="Times New Roman"/>
          <w:szCs w:val="24"/>
        </w:rPr>
        <w:t>7</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keepNext/>
        <w:ind w:left="720"/>
        <w:jc w:val="center"/>
        <w:outlineLvl w:val="0"/>
        <w:rPr>
          <w:rFonts w:ascii="Times New Roman" w:eastAsia="Times New Roman" w:hAnsi="Times New Roman"/>
          <w:b/>
          <w:bCs/>
          <w:sz w:val="28"/>
          <w:szCs w:val="24"/>
        </w:rPr>
      </w:pPr>
      <w:r w:rsidRPr="00BE6F1F">
        <w:rPr>
          <w:rFonts w:ascii="Times New Roman" w:eastAsia="Times New Roman" w:hAnsi="Times New Roman"/>
          <w:b/>
          <w:bCs/>
          <w:sz w:val="28"/>
          <w:szCs w:val="24"/>
        </w:rPr>
        <w:lastRenderedPageBreak/>
        <w:t>BY-LAWS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1</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These by-laws complement the Constitution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In cases where there are conflicts between the by-laws and the Constitution, the Constitution shall prevail.</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2</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by-laws can be amended at any time by a simple majority of those present or are validly represented at a membership meeting.</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3</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membership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consist of five types: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numPr>
          <w:ilvl w:val="0"/>
          <w:numId w:val="6"/>
        </w:numPr>
        <w:rPr>
          <w:rFonts w:ascii="Times New Roman" w:eastAsia="Times New Roman" w:hAnsi="Times New Roman"/>
          <w:szCs w:val="24"/>
        </w:rPr>
      </w:pPr>
      <w:r w:rsidRPr="00BE6F1F">
        <w:rPr>
          <w:rFonts w:ascii="Times New Roman" w:eastAsia="Times New Roman" w:hAnsi="Times New Roman"/>
          <w:i/>
          <w:iCs/>
          <w:szCs w:val="24"/>
        </w:rPr>
        <w:t>Benefactor:</w:t>
      </w:r>
      <w:r w:rsidRPr="00BE6F1F">
        <w:rPr>
          <w:rFonts w:ascii="Times New Roman" w:eastAsia="Times New Roman" w:hAnsi="Times New Roman"/>
          <w:szCs w:val="24"/>
        </w:rPr>
        <w:t xml:space="preserve"> An individual, family or an institution that makes a donation of at least $5,000 to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in lump sum or in installments during the same year</w:t>
      </w:r>
    </w:p>
    <w:p w:rsidR="00BE6F1F" w:rsidRPr="00BE6F1F" w:rsidRDefault="00BE6F1F" w:rsidP="00BE6F1F">
      <w:pPr>
        <w:numPr>
          <w:ilvl w:val="0"/>
          <w:numId w:val="6"/>
        </w:numPr>
        <w:rPr>
          <w:rFonts w:ascii="Times New Roman" w:eastAsia="Times New Roman" w:hAnsi="Times New Roman"/>
          <w:szCs w:val="24"/>
        </w:rPr>
      </w:pPr>
      <w:r w:rsidRPr="00BE6F1F">
        <w:rPr>
          <w:rFonts w:ascii="Times New Roman" w:eastAsia="Times New Roman" w:hAnsi="Times New Roman"/>
          <w:i/>
          <w:iCs/>
          <w:szCs w:val="24"/>
        </w:rPr>
        <w:t>Patron:</w:t>
      </w:r>
      <w:r w:rsidRPr="00BE6F1F">
        <w:rPr>
          <w:rFonts w:ascii="Times New Roman" w:eastAsia="Times New Roman" w:hAnsi="Times New Roman"/>
          <w:szCs w:val="24"/>
        </w:rPr>
        <w:t xml:space="preserve"> An individual, family or an institution that makes a donation of at least $3000.00 to the “</w:t>
      </w:r>
      <w:smartTag w:uri="urn:schemas-microsoft-com:office:smarttags" w:element="PersonName">
        <w:r w:rsidRPr="00BE6F1F">
          <w:rPr>
            <w:rFonts w:ascii="Times New Roman" w:eastAsia="Times New Roman" w:hAnsi="Times New Roman"/>
            <w:szCs w:val="24"/>
          </w:rPr>
          <w:t>CAMAGA</w:t>
        </w:r>
      </w:smartTag>
      <w:proofErr w:type="gramStart"/>
      <w:r w:rsidRPr="00BE6F1F">
        <w:rPr>
          <w:rFonts w:ascii="Times New Roman" w:eastAsia="Times New Roman" w:hAnsi="Times New Roman"/>
          <w:szCs w:val="24"/>
        </w:rPr>
        <w:t xml:space="preserve">”  </w:t>
      </w:r>
      <w:r w:rsidRPr="00BE6F1F">
        <w:rPr>
          <w:rFonts w:ascii="Times New Roman" w:eastAsia="Times New Roman" w:hAnsi="Times New Roman"/>
          <w:bCs/>
          <w:szCs w:val="24"/>
        </w:rPr>
        <w:t>The</w:t>
      </w:r>
      <w:proofErr w:type="gramEnd"/>
      <w:r w:rsidRPr="00BE6F1F">
        <w:rPr>
          <w:rFonts w:ascii="Times New Roman" w:eastAsia="Times New Roman" w:hAnsi="Times New Roman"/>
          <w:bCs/>
          <w:szCs w:val="24"/>
        </w:rPr>
        <w:t xml:space="preserve"> amount can be paid over a 3-year period.”</w:t>
      </w:r>
    </w:p>
    <w:p w:rsidR="00BE6F1F" w:rsidRPr="00BE6F1F" w:rsidRDefault="00BE6F1F" w:rsidP="00BE6F1F">
      <w:pPr>
        <w:numPr>
          <w:ilvl w:val="0"/>
          <w:numId w:val="6"/>
        </w:numPr>
        <w:rPr>
          <w:rFonts w:ascii="Times New Roman" w:eastAsia="Times New Roman" w:hAnsi="Times New Roman"/>
          <w:szCs w:val="24"/>
        </w:rPr>
      </w:pPr>
      <w:r w:rsidRPr="00BE6F1F">
        <w:rPr>
          <w:rFonts w:ascii="Times New Roman" w:eastAsia="Times New Roman" w:hAnsi="Times New Roman"/>
          <w:i/>
          <w:iCs/>
          <w:szCs w:val="24"/>
        </w:rPr>
        <w:t>Donor:</w:t>
      </w:r>
      <w:r w:rsidRPr="00BE6F1F">
        <w:rPr>
          <w:rFonts w:ascii="Times New Roman" w:eastAsia="Times New Roman" w:hAnsi="Times New Roman"/>
          <w:szCs w:val="24"/>
        </w:rPr>
        <w:t xml:space="preserve"> An individual, family or an institution that makes a donation of at least $1,000 to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The amount can be paid over a 3-year period).</w:t>
      </w:r>
    </w:p>
    <w:p w:rsidR="00BE6F1F" w:rsidRPr="00BE6F1F" w:rsidRDefault="00BE6F1F" w:rsidP="00BE6F1F">
      <w:pPr>
        <w:numPr>
          <w:ilvl w:val="0"/>
          <w:numId w:val="6"/>
        </w:numPr>
        <w:rPr>
          <w:rFonts w:ascii="Times New Roman" w:eastAsia="Times New Roman" w:hAnsi="Times New Roman"/>
          <w:szCs w:val="24"/>
        </w:rPr>
      </w:pPr>
      <w:r w:rsidRPr="00BE6F1F">
        <w:rPr>
          <w:rFonts w:ascii="Times New Roman" w:eastAsia="Times New Roman" w:hAnsi="Times New Roman"/>
          <w:i/>
          <w:iCs/>
          <w:szCs w:val="24"/>
        </w:rPr>
        <w:t>Family Member:</w:t>
      </w:r>
      <w:r w:rsidRPr="00BE6F1F">
        <w:rPr>
          <w:rFonts w:ascii="Times New Roman" w:eastAsia="Times New Roman" w:hAnsi="Times New Roman"/>
          <w:szCs w:val="24"/>
        </w:rPr>
        <w:t xml:space="preserve"> A family that pays an annual membership fee as determined by the general body for the membership year. </w:t>
      </w:r>
    </w:p>
    <w:p w:rsidR="00BE6F1F" w:rsidRPr="00BE6F1F" w:rsidRDefault="00BE6F1F" w:rsidP="00BE6F1F">
      <w:pPr>
        <w:numPr>
          <w:ilvl w:val="0"/>
          <w:numId w:val="6"/>
        </w:numPr>
        <w:rPr>
          <w:rFonts w:ascii="Times New Roman" w:eastAsia="Times New Roman" w:hAnsi="Times New Roman"/>
          <w:szCs w:val="24"/>
        </w:rPr>
      </w:pPr>
      <w:r w:rsidRPr="00BE6F1F">
        <w:rPr>
          <w:rFonts w:ascii="Times New Roman" w:eastAsia="Times New Roman" w:hAnsi="Times New Roman"/>
          <w:i/>
          <w:iCs/>
          <w:szCs w:val="24"/>
        </w:rPr>
        <w:t>Single Member:</w:t>
      </w:r>
      <w:r w:rsidRPr="00BE6F1F">
        <w:rPr>
          <w:rFonts w:ascii="Times New Roman" w:eastAsia="Times New Roman" w:hAnsi="Times New Roman"/>
          <w:szCs w:val="24"/>
        </w:rPr>
        <w:t xml:space="preserve"> An individual that pays an annual membership fee as determined by the general body for the membership year.</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jc w:val="center"/>
        <w:rPr>
          <w:rFonts w:ascii="Times New Roman" w:eastAsia="Times New Roman" w:hAnsi="Times New Roman"/>
          <w:szCs w:val="24"/>
        </w:rPr>
      </w:pPr>
      <w:r w:rsidRPr="00BE6F1F">
        <w:rPr>
          <w:rFonts w:ascii="Times New Roman" w:eastAsia="Times New Roman" w:hAnsi="Times New Roman"/>
          <w:szCs w:val="24"/>
        </w:rPr>
        <w:t>8</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keepNext/>
        <w:ind w:left="720"/>
        <w:outlineLvl w:val="2"/>
        <w:rPr>
          <w:rFonts w:ascii="Times New Roman" w:eastAsia="Times New Roman" w:hAnsi="Times New Roman"/>
          <w:b/>
          <w:bCs/>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4</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numPr>
          <w:ilvl w:val="0"/>
          <w:numId w:val="7"/>
        </w:numPr>
        <w:rPr>
          <w:rFonts w:ascii="Times New Roman" w:eastAsia="Times New Roman" w:hAnsi="Times New Roman"/>
          <w:szCs w:val="24"/>
        </w:rPr>
      </w:pPr>
      <w:r w:rsidRPr="00BE6F1F">
        <w:rPr>
          <w:rFonts w:ascii="Times New Roman" w:eastAsia="Times New Roman" w:hAnsi="Times New Roman"/>
          <w:szCs w:val="24"/>
        </w:rPr>
        <w:t>Benefactors shall be entitled to life membership for themselves and their spouses. If the benefactor is an institution, such institution shall be entitled to life membership. In addition, they are entitled to four complimentary tickets for a concert. Such entitlement shall be limited to the same benefits enjoyed by the season ticket holder.</w:t>
      </w:r>
    </w:p>
    <w:p w:rsidR="00BE6F1F" w:rsidRPr="00BE6F1F" w:rsidRDefault="00BE6F1F" w:rsidP="00BE6F1F">
      <w:pPr>
        <w:numPr>
          <w:ilvl w:val="0"/>
          <w:numId w:val="7"/>
        </w:numPr>
        <w:rPr>
          <w:rFonts w:ascii="Times New Roman" w:eastAsia="Times New Roman" w:hAnsi="Times New Roman"/>
          <w:szCs w:val="24"/>
        </w:rPr>
      </w:pPr>
      <w:r w:rsidRPr="00BE6F1F">
        <w:rPr>
          <w:rFonts w:ascii="Times New Roman" w:eastAsia="Times New Roman" w:hAnsi="Times New Roman"/>
          <w:szCs w:val="24"/>
        </w:rPr>
        <w:t xml:space="preserve">Patrons shall be entitled to life membership for themselves and their spouses. If the Patron is an institution, such institution shall be entitled to life membership. . In addition, they are entitled to four complimentary tickets for a concert. </w:t>
      </w:r>
    </w:p>
    <w:p w:rsidR="00BE6F1F" w:rsidRPr="00BE6F1F" w:rsidRDefault="00BE6F1F" w:rsidP="00BE6F1F">
      <w:pPr>
        <w:numPr>
          <w:ilvl w:val="0"/>
          <w:numId w:val="7"/>
        </w:numPr>
        <w:tabs>
          <w:tab w:val="left" w:pos="1440"/>
        </w:tabs>
        <w:rPr>
          <w:rFonts w:ascii="Times New Roman" w:eastAsia="Times New Roman" w:hAnsi="Times New Roman"/>
          <w:szCs w:val="24"/>
        </w:rPr>
      </w:pPr>
      <w:r w:rsidRPr="00BE6F1F">
        <w:rPr>
          <w:rFonts w:ascii="Times New Roman" w:eastAsia="Times New Roman" w:hAnsi="Times New Roman"/>
          <w:szCs w:val="24"/>
        </w:rPr>
        <w:t>A Donor shall be entitled to membership for themselves and their spouses.  The Donor will receive two tickets for every concert.  Such entitlement shall be limited to the same benefit enjoyed by the season ticket holder.</w:t>
      </w:r>
    </w:p>
    <w:p w:rsidR="00BE6F1F" w:rsidRPr="00BE6F1F" w:rsidRDefault="00BE6F1F" w:rsidP="00BE6F1F">
      <w:pPr>
        <w:numPr>
          <w:ilvl w:val="0"/>
          <w:numId w:val="7"/>
        </w:numPr>
        <w:tabs>
          <w:tab w:val="left" w:pos="1440"/>
        </w:tabs>
        <w:rPr>
          <w:rFonts w:ascii="Times New Roman" w:eastAsia="Times New Roman" w:hAnsi="Times New Roman"/>
          <w:szCs w:val="24"/>
        </w:rPr>
      </w:pPr>
      <w:r w:rsidRPr="00BE6F1F">
        <w:rPr>
          <w:rFonts w:ascii="Times New Roman" w:eastAsia="Times New Roman" w:hAnsi="Times New Roman"/>
          <w:szCs w:val="24"/>
        </w:rPr>
        <w:t xml:space="preserve"> A Patron shall be entitled to become a Benefactor if the difference between their original donation and that of a Benefactor respectively is paid.</w:t>
      </w:r>
    </w:p>
    <w:p w:rsidR="00BE6F1F" w:rsidRPr="00BE6F1F" w:rsidRDefault="00BE6F1F" w:rsidP="00BE6F1F">
      <w:pPr>
        <w:numPr>
          <w:ilvl w:val="0"/>
          <w:numId w:val="7"/>
        </w:numPr>
        <w:tabs>
          <w:tab w:val="left" w:pos="1440"/>
        </w:tabs>
        <w:rPr>
          <w:rFonts w:ascii="Times New Roman" w:eastAsia="Times New Roman" w:hAnsi="Times New Roman"/>
          <w:szCs w:val="24"/>
        </w:rPr>
      </w:pPr>
      <w:r w:rsidRPr="00BE6F1F">
        <w:rPr>
          <w:rFonts w:ascii="Times New Roman" w:eastAsia="Times New Roman" w:hAnsi="Times New Roman"/>
          <w:szCs w:val="24"/>
        </w:rPr>
        <w:t xml:space="preserve"> A Donor shall be entitled to become a Patron or a Benefactor if the difference between their original donation and that of a Patron or a Benefactor respectively is paid.</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5</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If an annual member wishes to change his/her status to that of a Patron or Donor, his/her current annual membership fee shall be credited towards the donation required to be a Patron or a Donor.</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6</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If a Donor wishes to become a Patron, an amount equal to the current Donor’s donation shall be credited towards the donation required to be a Patron.</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7</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If a Patron or a Donor is an institution, it shall designate one individual to represent it at membership meetings.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8</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hold General Membership Meetings normally once every other calendar year, but under no circumstances shall the interval between successive meetings exceed twenty-four months.</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jc w:val="center"/>
        <w:rPr>
          <w:rFonts w:ascii="Times New Roman" w:eastAsia="Times New Roman" w:hAnsi="Times New Roman"/>
          <w:szCs w:val="24"/>
        </w:rPr>
      </w:pPr>
      <w:r w:rsidRPr="00BE6F1F">
        <w:rPr>
          <w:rFonts w:ascii="Times New Roman" w:eastAsia="Times New Roman" w:hAnsi="Times New Roman"/>
          <w:szCs w:val="24"/>
        </w:rPr>
        <w:t>9</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keepNext/>
        <w:ind w:left="720"/>
        <w:outlineLvl w:val="2"/>
        <w:rPr>
          <w:rFonts w:ascii="Times New Roman" w:eastAsia="Times New Roman" w:hAnsi="Times New Roman"/>
          <w:b/>
          <w:bCs/>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9</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 xml:space="preserve">Special Membership Meetings may be convened </w:t>
      </w:r>
    </w:p>
    <w:p w:rsidR="00BE6F1F" w:rsidRPr="00BE6F1F" w:rsidRDefault="00BE6F1F" w:rsidP="00BE6F1F">
      <w:pPr>
        <w:numPr>
          <w:ilvl w:val="0"/>
          <w:numId w:val="8"/>
        </w:numPr>
        <w:rPr>
          <w:rFonts w:ascii="Times New Roman" w:eastAsia="Times New Roman" w:hAnsi="Times New Roman"/>
          <w:szCs w:val="24"/>
        </w:rPr>
      </w:pPr>
      <w:r w:rsidRPr="00BE6F1F">
        <w:rPr>
          <w:rFonts w:ascii="Times New Roman" w:eastAsia="Times New Roman" w:hAnsi="Times New Roman"/>
          <w:szCs w:val="24"/>
        </w:rPr>
        <w:t xml:space="preserve">By the Board on its own initiative; or </w:t>
      </w:r>
    </w:p>
    <w:p w:rsidR="00BE6F1F" w:rsidRPr="00BE6F1F" w:rsidRDefault="00BE6F1F" w:rsidP="00BE6F1F">
      <w:pPr>
        <w:numPr>
          <w:ilvl w:val="0"/>
          <w:numId w:val="8"/>
        </w:numPr>
        <w:rPr>
          <w:rFonts w:ascii="Times New Roman" w:eastAsia="Times New Roman" w:hAnsi="Times New Roman"/>
          <w:szCs w:val="24"/>
        </w:rPr>
      </w:pPr>
      <w:r w:rsidRPr="00BE6F1F">
        <w:rPr>
          <w:rFonts w:ascii="Times New Roman" w:eastAsia="Times New Roman" w:hAnsi="Times New Roman"/>
          <w:szCs w:val="24"/>
        </w:rPr>
        <w:t>Within twenty-one days of the receipt by the Secretary of a request for such a meeting signed by at least fifteen percent of the membership.</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Subject to the agreement of all persons signing the request, the twenty-one maximum may be waived.</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10</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Secretary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shall issue notice to all the members, at </w:t>
      </w:r>
      <w:proofErr w:type="spellStart"/>
      <w:r w:rsidRPr="00BE6F1F">
        <w:rPr>
          <w:rFonts w:ascii="Times New Roman" w:eastAsia="Times New Roman" w:hAnsi="Times New Roman"/>
          <w:szCs w:val="24"/>
        </w:rPr>
        <w:t>lease</w:t>
      </w:r>
      <w:proofErr w:type="spellEnd"/>
      <w:r w:rsidRPr="00BE6F1F">
        <w:rPr>
          <w:rFonts w:ascii="Times New Roman" w:eastAsia="Times New Roman" w:hAnsi="Times New Roman"/>
          <w:szCs w:val="24"/>
        </w:rPr>
        <w:t xml:space="preserve"> two weeks in advance, of any General or Special Membership Meetings. In the absence of the Secretary, the President shall perform this task. With the notice shall be forwarded the agenda and any supporting documentation. In the case of the General Membership Meeting, the supporting papers shall include the President’s Report, the Treasurer’s Report, the Auditor’s report and the Report of any subsidiary body not covered in the President’s Report.</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11</w:t>
      </w:r>
    </w:p>
    <w:p w:rsidR="00BE6F1F" w:rsidRPr="00BE6F1F" w:rsidRDefault="00BE6F1F" w:rsidP="00BE6F1F">
      <w:pPr>
        <w:ind w:left="720"/>
        <w:rPr>
          <w:rFonts w:ascii="Times New Roman" w:eastAsia="Times New Roman" w:hAnsi="Times New Roman"/>
          <w:szCs w:val="24"/>
        </w:rPr>
      </w:pP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The following items shall be included in the agenda of the General Membership Meeting:</w:t>
      </w:r>
    </w:p>
    <w:p w:rsidR="00BE6F1F" w:rsidRPr="00BE6F1F" w:rsidRDefault="00BE6F1F" w:rsidP="00BE6F1F">
      <w:pPr>
        <w:numPr>
          <w:ilvl w:val="0"/>
          <w:numId w:val="9"/>
        </w:numPr>
        <w:rPr>
          <w:rFonts w:ascii="Times New Roman" w:eastAsia="Times New Roman" w:hAnsi="Times New Roman"/>
          <w:szCs w:val="24"/>
        </w:rPr>
      </w:pPr>
      <w:r w:rsidRPr="00BE6F1F">
        <w:rPr>
          <w:rFonts w:ascii="Times New Roman" w:eastAsia="Times New Roman" w:hAnsi="Times New Roman"/>
          <w:szCs w:val="24"/>
        </w:rPr>
        <w:t>Approval of the Minutes of the previous General Membership Meeting;</w:t>
      </w:r>
    </w:p>
    <w:p w:rsidR="00BE6F1F" w:rsidRPr="00BE6F1F" w:rsidRDefault="00BE6F1F" w:rsidP="00BE6F1F">
      <w:pPr>
        <w:numPr>
          <w:ilvl w:val="0"/>
          <w:numId w:val="9"/>
        </w:numPr>
        <w:rPr>
          <w:rFonts w:ascii="Times New Roman" w:eastAsia="Times New Roman" w:hAnsi="Times New Roman"/>
          <w:szCs w:val="24"/>
        </w:rPr>
      </w:pPr>
      <w:r w:rsidRPr="00BE6F1F">
        <w:rPr>
          <w:rFonts w:ascii="Times New Roman" w:eastAsia="Times New Roman" w:hAnsi="Times New Roman"/>
          <w:szCs w:val="24"/>
        </w:rPr>
        <w:t>Consideration of the President’s Report;</w:t>
      </w:r>
    </w:p>
    <w:p w:rsidR="00BE6F1F" w:rsidRPr="00BE6F1F" w:rsidRDefault="00BE6F1F" w:rsidP="00BE6F1F">
      <w:pPr>
        <w:numPr>
          <w:ilvl w:val="0"/>
          <w:numId w:val="9"/>
        </w:numPr>
        <w:rPr>
          <w:rFonts w:ascii="Times New Roman" w:eastAsia="Times New Roman" w:hAnsi="Times New Roman"/>
          <w:szCs w:val="24"/>
        </w:rPr>
      </w:pPr>
      <w:r w:rsidRPr="00BE6F1F">
        <w:rPr>
          <w:rFonts w:ascii="Times New Roman" w:eastAsia="Times New Roman" w:hAnsi="Times New Roman"/>
          <w:szCs w:val="24"/>
        </w:rPr>
        <w:t>Discussion of Treasure’s and Auditor’s Report</w:t>
      </w:r>
    </w:p>
    <w:p w:rsidR="00BE6F1F" w:rsidRPr="00BE6F1F" w:rsidRDefault="00BE6F1F" w:rsidP="00BE6F1F">
      <w:pPr>
        <w:numPr>
          <w:ilvl w:val="0"/>
          <w:numId w:val="9"/>
        </w:numPr>
        <w:rPr>
          <w:rFonts w:ascii="Times New Roman" w:eastAsia="Times New Roman" w:hAnsi="Times New Roman"/>
          <w:szCs w:val="24"/>
        </w:rPr>
      </w:pPr>
      <w:r w:rsidRPr="00BE6F1F">
        <w:rPr>
          <w:rFonts w:ascii="Times New Roman" w:eastAsia="Times New Roman" w:hAnsi="Times New Roman"/>
          <w:szCs w:val="24"/>
        </w:rPr>
        <w:t>Election of Board of Trustees for the following year;</w:t>
      </w:r>
    </w:p>
    <w:p w:rsidR="00BE6F1F" w:rsidRPr="00BE6F1F" w:rsidRDefault="00BE6F1F" w:rsidP="00BE6F1F">
      <w:pPr>
        <w:numPr>
          <w:ilvl w:val="0"/>
          <w:numId w:val="9"/>
        </w:numPr>
        <w:rPr>
          <w:rFonts w:ascii="Times New Roman" w:eastAsia="Times New Roman" w:hAnsi="Times New Roman"/>
          <w:szCs w:val="24"/>
        </w:rPr>
      </w:pPr>
      <w:r w:rsidRPr="00BE6F1F">
        <w:rPr>
          <w:rFonts w:ascii="Times New Roman" w:eastAsia="Times New Roman" w:hAnsi="Times New Roman"/>
          <w:szCs w:val="24"/>
        </w:rPr>
        <w:t>Approval of the maximum operating deficit for the following year; and</w:t>
      </w:r>
    </w:p>
    <w:p w:rsidR="00BE6F1F" w:rsidRPr="00BE6F1F" w:rsidRDefault="00BE6F1F" w:rsidP="00BE6F1F">
      <w:pPr>
        <w:numPr>
          <w:ilvl w:val="0"/>
          <w:numId w:val="9"/>
        </w:numPr>
        <w:rPr>
          <w:rFonts w:ascii="Times New Roman" w:eastAsia="Times New Roman" w:hAnsi="Times New Roman"/>
          <w:szCs w:val="24"/>
        </w:rPr>
      </w:pPr>
      <w:r w:rsidRPr="00BE6F1F">
        <w:rPr>
          <w:rFonts w:ascii="Times New Roman" w:eastAsia="Times New Roman" w:hAnsi="Times New Roman"/>
          <w:szCs w:val="24"/>
        </w:rPr>
        <w:t>Approval of the Auditor(s).</w:t>
      </w:r>
    </w:p>
    <w:p w:rsidR="00BE6F1F" w:rsidRPr="00BE6F1F" w:rsidRDefault="00BE6F1F" w:rsidP="00BE6F1F">
      <w:pPr>
        <w:rPr>
          <w:rFonts w:ascii="Times New Roman" w:eastAsia="Times New Roman" w:hAnsi="Times New Roman"/>
          <w:szCs w:val="24"/>
        </w:rPr>
      </w:pPr>
    </w:p>
    <w:p w:rsidR="00BE6F1F" w:rsidRPr="00BE6F1F" w:rsidRDefault="00BE6F1F" w:rsidP="00BE6F1F">
      <w:pPr>
        <w:keepNext/>
        <w:ind w:left="720"/>
        <w:outlineLvl w:val="2"/>
        <w:rPr>
          <w:rFonts w:ascii="Times New Roman" w:eastAsia="Times New Roman" w:hAnsi="Times New Roman"/>
          <w:b/>
          <w:bCs/>
          <w:szCs w:val="24"/>
        </w:rPr>
      </w:pPr>
      <w:r w:rsidRPr="00BE6F1F">
        <w:rPr>
          <w:rFonts w:ascii="Times New Roman" w:eastAsia="Times New Roman" w:hAnsi="Times New Roman"/>
          <w:b/>
          <w:bCs/>
          <w:szCs w:val="24"/>
        </w:rPr>
        <w:t>ARTICLE 12</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The Agenda for a Special Membership Meeting shall consist only of those items mentioned in the notice (see Article 9).</w:t>
      </w:r>
    </w:p>
    <w:p w:rsidR="00BE6F1F" w:rsidRPr="00BE6F1F" w:rsidRDefault="00BE6F1F" w:rsidP="00BE6F1F">
      <w:pPr>
        <w:spacing w:before="240"/>
        <w:ind w:left="720"/>
        <w:jc w:val="center"/>
        <w:rPr>
          <w:rFonts w:ascii="Times New Roman" w:eastAsia="Times New Roman" w:hAnsi="Times New Roman"/>
          <w:szCs w:val="24"/>
        </w:rPr>
      </w:pPr>
      <w:r w:rsidRPr="00BE6F1F">
        <w:rPr>
          <w:rFonts w:ascii="Times New Roman" w:eastAsia="Times New Roman" w:hAnsi="Times New Roman"/>
          <w:szCs w:val="24"/>
        </w:rPr>
        <w:t>10</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lastRenderedPageBreak/>
        <w:t>ARTICLE 13</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The quorum at any Membership Meeting shall be ten percent of the membership; for the purpose of the quorum, a member may be validly represented by a proxy, as described in Article 16.</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14</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All meetings shall be conducted in accordance with Robert’s Rules of Order.</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15</w:t>
      </w:r>
    </w:p>
    <w:p w:rsidR="00BE6F1F" w:rsidRPr="00BE6F1F" w:rsidRDefault="00BE6F1F" w:rsidP="00BE6F1F">
      <w:pPr>
        <w:ind w:left="720"/>
        <w:rPr>
          <w:rFonts w:ascii="Times New Roman" w:eastAsia="Times New Roman" w:hAnsi="Times New Roman"/>
          <w:szCs w:val="24"/>
        </w:rPr>
      </w:pPr>
      <w:r w:rsidRPr="00BE6F1F">
        <w:rPr>
          <w:rFonts w:ascii="Times New Roman" w:eastAsia="Times New Roman" w:hAnsi="Times New Roman"/>
          <w:szCs w:val="24"/>
        </w:rPr>
        <w:t>Both family members and individual members are entitled to only one vote.</w:t>
      </w:r>
      <w:r w:rsidRPr="00BE6F1F">
        <w:rPr>
          <w:rFonts w:ascii="Times New Roman" w:eastAsia="Times New Roman" w:hAnsi="Times New Roman"/>
          <w:b/>
          <w:szCs w:val="24"/>
        </w:rPr>
        <w:t xml:space="preserve"> </w:t>
      </w:r>
      <w:r w:rsidRPr="00BE6F1F">
        <w:rPr>
          <w:rFonts w:ascii="Times New Roman" w:eastAsia="Times New Roman" w:hAnsi="Times New Roman"/>
          <w:szCs w:val="24"/>
        </w:rPr>
        <w:t>The President shall exercise his vote only in case of a tie.</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16</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Voting by proxy shall be admissible, provided this has been communicated to the Secretary in writing in advance of the meeting. Each member present including the President may carry no more than two proxies.</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17</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The following motions in order to be carried, requires a two-thirds majority of those present and/or validly represented and voting:</w:t>
      </w:r>
    </w:p>
    <w:p w:rsidR="00BE6F1F" w:rsidRPr="00BE6F1F" w:rsidRDefault="00BE6F1F" w:rsidP="00BE6F1F">
      <w:pPr>
        <w:numPr>
          <w:ilvl w:val="0"/>
          <w:numId w:val="10"/>
        </w:numPr>
        <w:spacing w:before="240"/>
        <w:rPr>
          <w:rFonts w:ascii="Times New Roman" w:eastAsia="Times New Roman" w:hAnsi="Times New Roman"/>
          <w:szCs w:val="24"/>
        </w:rPr>
      </w:pPr>
      <w:r w:rsidRPr="00BE6F1F">
        <w:rPr>
          <w:rFonts w:ascii="Times New Roman" w:eastAsia="Times New Roman" w:hAnsi="Times New Roman"/>
          <w:szCs w:val="24"/>
        </w:rPr>
        <w:t>Removal of a Trustee from office</w:t>
      </w:r>
    </w:p>
    <w:p w:rsidR="00BE6F1F" w:rsidRPr="00BE6F1F" w:rsidRDefault="00BE6F1F" w:rsidP="00BE6F1F">
      <w:pPr>
        <w:numPr>
          <w:ilvl w:val="0"/>
          <w:numId w:val="10"/>
        </w:numPr>
        <w:spacing w:before="240"/>
        <w:rPr>
          <w:rFonts w:ascii="Times New Roman" w:eastAsia="Times New Roman" w:hAnsi="Times New Roman"/>
          <w:szCs w:val="24"/>
        </w:rPr>
      </w:pPr>
      <w:r w:rsidRPr="00BE6F1F">
        <w:rPr>
          <w:rFonts w:ascii="Times New Roman" w:eastAsia="Times New Roman" w:hAnsi="Times New Roman"/>
          <w:szCs w:val="24"/>
        </w:rPr>
        <w:t>Expulsion of a member from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18</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The membership year for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be the calendar year. Each annual member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pay annual dues in advance, on or before the first day of January of each year.</w:t>
      </w:r>
    </w:p>
    <w:p w:rsidR="00BE6F1F" w:rsidRPr="00BE6F1F" w:rsidRDefault="00BE6F1F" w:rsidP="00BE6F1F">
      <w:pPr>
        <w:spacing w:before="240"/>
        <w:ind w:left="720"/>
        <w:jc w:val="center"/>
        <w:rPr>
          <w:rFonts w:ascii="Times New Roman" w:eastAsia="Times New Roman" w:hAnsi="Times New Roman"/>
          <w:szCs w:val="24"/>
        </w:rPr>
      </w:pPr>
      <w:r w:rsidRPr="00BE6F1F">
        <w:rPr>
          <w:rFonts w:ascii="Times New Roman" w:eastAsia="Times New Roman" w:hAnsi="Times New Roman"/>
          <w:szCs w:val="24"/>
        </w:rPr>
        <w:t>11</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lastRenderedPageBreak/>
        <w:t>ARTICLE 19</w:t>
      </w:r>
    </w:p>
    <w:p w:rsidR="00BE6F1F" w:rsidRPr="00BE6F1F" w:rsidRDefault="00BE6F1F" w:rsidP="00BE6F1F">
      <w:pPr>
        <w:ind w:left="720"/>
        <w:rPr>
          <w:rFonts w:ascii="Times New Roman" w:eastAsia="Times New Roman" w:hAnsi="Times New Roman"/>
          <w:b/>
          <w:szCs w:val="24"/>
        </w:rPr>
      </w:pPr>
      <w:r w:rsidRPr="00BE6F1F">
        <w:rPr>
          <w:rFonts w:ascii="Times New Roman" w:eastAsia="Times New Roman" w:hAnsi="Times New Roman"/>
          <w:szCs w:val="24"/>
        </w:rPr>
        <w:t xml:space="preserve">The term in office of the Executive (President, Vice-president, secretary and treasurer) shall be two “years”, which in this context shall be the interval between two calendar years.  Only </w:t>
      </w:r>
      <w:r w:rsidRPr="00BE6F1F">
        <w:rPr>
          <w:rFonts w:ascii="Times New Roman" w:eastAsia="Times New Roman" w:hAnsi="Times New Roman"/>
          <w:b/>
          <w:szCs w:val="24"/>
        </w:rPr>
        <w:t>one member of a family would be eligible to be elected as an office-bearer. Family, for this purpose, would include spouse and children.</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 xml:space="preserve"> ARTICLE 20</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All Trustees and members of the Executive shall perform their constitutionally assigned duties in an honorary capacity.</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21</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 xml:space="preserve">In order to be nominated for election </w:t>
      </w:r>
      <w:r w:rsidRPr="00BE6F1F">
        <w:rPr>
          <w:rFonts w:ascii="Times New Roman" w:eastAsia="Times New Roman" w:hAnsi="Times New Roman"/>
          <w:b/>
          <w:szCs w:val="24"/>
        </w:rPr>
        <w:t>as an office-bearer or as a</w:t>
      </w:r>
      <w:r w:rsidRPr="00BE6F1F">
        <w:rPr>
          <w:rFonts w:ascii="Times New Roman" w:eastAsia="Times New Roman" w:hAnsi="Times New Roman"/>
          <w:szCs w:val="24"/>
        </w:rPr>
        <w:t xml:space="preserve"> </w:t>
      </w:r>
      <w:r w:rsidRPr="00BE6F1F">
        <w:rPr>
          <w:rFonts w:ascii="Times New Roman" w:eastAsia="Times New Roman" w:hAnsi="Times New Roman"/>
          <w:b/>
          <w:szCs w:val="24"/>
        </w:rPr>
        <w:t>Trustee, </w:t>
      </w:r>
      <w:r w:rsidRPr="00BE6F1F">
        <w:rPr>
          <w:rFonts w:ascii="Times New Roman" w:eastAsia="Times New Roman" w:hAnsi="Times New Roman"/>
          <w:szCs w:val="24"/>
        </w:rPr>
        <w:t>a person shall have been a member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xml:space="preserve">” continuously for at least a year. Candidates shall be nominated by one member and seconded by </w:t>
      </w:r>
      <w:r w:rsidRPr="00BE6F1F">
        <w:rPr>
          <w:rFonts w:ascii="Times New Roman" w:eastAsia="Times New Roman" w:hAnsi="Times New Roman"/>
          <w:b/>
          <w:szCs w:val="24"/>
        </w:rPr>
        <w:t>one other member</w:t>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 xml:space="preserve"> Nominations may be sent to the Secretary prior to the meeting. Alternately, nominations may also be made from the floor electronically). No nomination is valid unless the nominee is present at the time of the nomination or has provided acceptance of the nomination in writing to the Secretary </w:t>
      </w:r>
      <w:r w:rsidRPr="00BE6F1F">
        <w:rPr>
          <w:rFonts w:ascii="Times New Roman" w:eastAsia="Times New Roman" w:hAnsi="Times New Roman"/>
          <w:b/>
          <w:szCs w:val="24"/>
        </w:rPr>
        <w:t>or to the election officer</w:t>
      </w:r>
      <w:r w:rsidRPr="00BE6F1F">
        <w:rPr>
          <w:rFonts w:ascii="Times New Roman" w:eastAsia="Times New Roman" w:hAnsi="Times New Roman"/>
          <w:szCs w:val="24"/>
        </w:rPr>
        <w:t>.</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22</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The Board of Trustees may appoint a Nominating Committee to bring in a slate of nominees, without prejudice to article 21.</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23</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A vacancy arising through a Trustee ceasing to hold office shall be filled by holding a by-election, if such a vacancy arises more than six months prior to a planned General Membership Meeting. The elected member shall hold office for the balance of the term. Should such a vacancy arise less than six months before planned General Membership Meeting, the Board may, at its discretion, hold a by-election, leave the position vacant, or co-opt a qualified member. The Board may not have more than 2 co-opted members at any one time.</w:t>
      </w:r>
    </w:p>
    <w:p w:rsidR="00BE6F1F" w:rsidRPr="00BE6F1F" w:rsidRDefault="00BE6F1F" w:rsidP="00BE6F1F">
      <w:pPr>
        <w:spacing w:before="240"/>
        <w:ind w:left="720"/>
        <w:jc w:val="center"/>
        <w:rPr>
          <w:rFonts w:ascii="Times New Roman" w:eastAsia="Times New Roman" w:hAnsi="Times New Roman"/>
          <w:szCs w:val="24"/>
        </w:rPr>
      </w:pPr>
      <w:r w:rsidRPr="00BE6F1F">
        <w:rPr>
          <w:rFonts w:ascii="Times New Roman" w:eastAsia="Times New Roman" w:hAnsi="Times New Roman"/>
          <w:szCs w:val="24"/>
        </w:rPr>
        <w:t>12</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br w:type="page"/>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lastRenderedPageBreak/>
        <w:t>ARTICLE 24</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A Trustee may be removed from office in accordance with the provisions of Article 17. A Trustee so removed shall be replaced in accordance with Article 23.</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25</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The meetings of the Board of Trustees shall be called by the President, at intervals of not more than three months and such meetings can be held electronically, if necessary. Three trustees shall constitute a quorum. The President shall also call a meeting of the Board of Trustees if required in writing by at least three Trustees.  Such meeting can also be held electronically.</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26</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 xml:space="preserve">The Board of Trustees may establish, in order to deal with specific questions, such committees or working groups as deemed necessary. In establishing such bodies, the Board of Trustees shall define their terms of reference. The Chairperson, committee members and members of such groups need not all </w:t>
      </w:r>
      <w:proofErr w:type="gramStart"/>
      <w:r w:rsidRPr="00BE6F1F">
        <w:rPr>
          <w:rFonts w:ascii="Times New Roman" w:eastAsia="Times New Roman" w:hAnsi="Times New Roman"/>
          <w:szCs w:val="24"/>
        </w:rPr>
        <w:t>be</w:t>
      </w:r>
      <w:proofErr w:type="gramEnd"/>
      <w:r w:rsidRPr="00BE6F1F">
        <w:rPr>
          <w:rFonts w:ascii="Times New Roman" w:eastAsia="Times New Roman" w:hAnsi="Times New Roman"/>
          <w:szCs w:val="24"/>
        </w:rPr>
        <w:t xml:space="preserve"> Trustees. However, each such body shall include at least one Trustee, besides the President.</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27</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All accounts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shall be kept in a chartered bank. Transactions shall normally be by means of checks. All checks over $1,000 shall be signed by two office-bearers and expenses up to and not exceeding $100 may be incurred without prior approval and ratified by another office-bearer before the end of the calendar year. All checks for $1,000 or more shall be signed by two of the following three Officers:  President, Secretary and Treasurer</w:t>
      </w:r>
      <w:proofErr w:type="gramStart"/>
      <w:r w:rsidRPr="00BE6F1F">
        <w:rPr>
          <w:rFonts w:ascii="Times New Roman" w:eastAsia="Times New Roman" w:hAnsi="Times New Roman"/>
          <w:szCs w:val="24"/>
        </w:rPr>
        <w:t>..</w:t>
      </w:r>
      <w:proofErr w:type="gramEnd"/>
      <w:r w:rsidRPr="00BE6F1F">
        <w:rPr>
          <w:rFonts w:ascii="Times New Roman" w:eastAsia="Times New Roman" w:hAnsi="Times New Roman"/>
          <w:szCs w:val="24"/>
        </w:rPr>
        <w:t xml:space="preserve"> </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28</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All contracts with other organizations and individuals shall be in writing, and must have the prior approval of the Board of Trustees. Contracts shall be signed by two of the following three Officers: President, Secretary and Treasurer.</w:t>
      </w:r>
    </w:p>
    <w:p w:rsidR="00BE6F1F" w:rsidRPr="00BE6F1F" w:rsidRDefault="00BE6F1F" w:rsidP="00BE6F1F">
      <w:pPr>
        <w:spacing w:before="240"/>
        <w:ind w:left="720"/>
        <w:rPr>
          <w:rFonts w:ascii="Times New Roman" w:eastAsia="Times New Roman" w:hAnsi="Times New Roman"/>
          <w:b/>
          <w:bCs/>
          <w:szCs w:val="24"/>
        </w:rPr>
      </w:pPr>
      <w:r w:rsidRPr="00BE6F1F">
        <w:rPr>
          <w:rFonts w:ascii="Times New Roman" w:eastAsia="Times New Roman" w:hAnsi="Times New Roman"/>
          <w:b/>
          <w:bCs/>
          <w:szCs w:val="24"/>
        </w:rPr>
        <w:t>ARTICLE 29</w:t>
      </w:r>
    </w:p>
    <w:p w:rsidR="00BE6F1F" w:rsidRPr="00BE6F1F" w:rsidRDefault="00BE6F1F" w:rsidP="00BE6F1F">
      <w:pPr>
        <w:spacing w:before="240"/>
        <w:ind w:left="720"/>
        <w:rPr>
          <w:rFonts w:ascii="Times New Roman" w:eastAsia="Times New Roman" w:hAnsi="Times New Roman"/>
          <w:szCs w:val="24"/>
        </w:rPr>
      </w:pPr>
      <w:r w:rsidRPr="00BE6F1F">
        <w:rPr>
          <w:rFonts w:ascii="Times New Roman" w:eastAsia="Times New Roman" w:hAnsi="Times New Roman"/>
          <w:szCs w:val="24"/>
        </w:rPr>
        <w:t>The auditor(s) shall be approved by the general membership and no Trustee shall be an auditor. The auditor(s) shall audit and certify all accounts of the “</w:t>
      </w:r>
      <w:smartTag w:uri="urn:schemas-microsoft-com:office:smarttags" w:element="PersonName">
        <w:r w:rsidRPr="00BE6F1F">
          <w:rPr>
            <w:rFonts w:ascii="Times New Roman" w:eastAsia="Times New Roman" w:hAnsi="Times New Roman"/>
            <w:szCs w:val="24"/>
          </w:rPr>
          <w:t>CAMAGA</w:t>
        </w:r>
      </w:smartTag>
      <w:r w:rsidRPr="00BE6F1F">
        <w:rPr>
          <w:rFonts w:ascii="Times New Roman" w:eastAsia="Times New Roman" w:hAnsi="Times New Roman"/>
          <w:szCs w:val="24"/>
        </w:rPr>
        <w:t>” including the annual statement accounts for the financial year ending 31 December.</w:t>
      </w:r>
    </w:p>
    <w:p w:rsidR="00BE6F1F" w:rsidRPr="00BE6F1F" w:rsidRDefault="00BE6F1F" w:rsidP="00BE6F1F">
      <w:pPr>
        <w:spacing w:before="240"/>
        <w:ind w:left="720"/>
        <w:jc w:val="center"/>
        <w:rPr>
          <w:rFonts w:ascii="Times New Roman" w:eastAsia="Times New Roman" w:hAnsi="Times New Roman"/>
          <w:szCs w:val="24"/>
        </w:rPr>
      </w:pPr>
      <w:r w:rsidRPr="00BE6F1F">
        <w:rPr>
          <w:rFonts w:ascii="Times New Roman" w:eastAsia="Times New Roman" w:hAnsi="Times New Roman"/>
          <w:szCs w:val="24"/>
        </w:rPr>
        <w:t>13</w:t>
      </w:r>
    </w:p>
    <w:p w:rsidR="00BE6F1F" w:rsidRPr="00BE6F1F" w:rsidRDefault="00BE6F1F" w:rsidP="00BE6F1F">
      <w:pPr>
        <w:rPr>
          <w:rFonts w:ascii="Times New Roman" w:eastAsia="Times New Roman" w:hAnsi="Times New Roman"/>
          <w:szCs w:val="24"/>
        </w:rPr>
      </w:pPr>
    </w:p>
    <w:p w:rsidR="00A000BB" w:rsidRDefault="00A000BB"/>
    <w:sectPr w:rsidR="00A000BB" w:rsidSect="00A00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339"/>
    <w:multiLevelType w:val="hybridMultilevel"/>
    <w:tmpl w:val="6312079E"/>
    <w:lvl w:ilvl="0" w:tplc="2BF6F74A">
      <w:start w:val="1"/>
      <w:numFmt w:val="lowerLetter"/>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282C9D"/>
    <w:multiLevelType w:val="hybridMultilevel"/>
    <w:tmpl w:val="033C7300"/>
    <w:lvl w:ilvl="0" w:tplc="9B44EFFA">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24A2796"/>
    <w:multiLevelType w:val="hybridMultilevel"/>
    <w:tmpl w:val="6D305438"/>
    <w:lvl w:ilvl="0" w:tplc="9A46F786">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A541A36"/>
    <w:multiLevelType w:val="hybridMultilevel"/>
    <w:tmpl w:val="796A67C2"/>
    <w:lvl w:ilvl="0" w:tplc="1624E4F8">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F450849"/>
    <w:multiLevelType w:val="hybridMultilevel"/>
    <w:tmpl w:val="B68A69FA"/>
    <w:lvl w:ilvl="0" w:tplc="B7A48F8E">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F6C05B7"/>
    <w:multiLevelType w:val="hybridMultilevel"/>
    <w:tmpl w:val="B4489E64"/>
    <w:lvl w:ilvl="0" w:tplc="8F6CAEF0">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1ED030F"/>
    <w:multiLevelType w:val="hybridMultilevel"/>
    <w:tmpl w:val="B51200B8"/>
    <w:lvl w:ilvl="0" w:tplc="9BF8F168">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5972EB0"/>
    <w:multiLevelType w:val="hybridMultilevel"/>
    <w:tmpl w:val="FC6C7280"/>
    <w:lvl w:ilvl="0" w:tplc="1F9E6A7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A0C28D8"/>
    <w:multiLevelType w:val="hybridMultilevel"/>
    <w:tmpl w:val="CDD4E942"/>
    <w:lvl w:ilvl="0" w:tplc="5C4C311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C005970"/>
    <w:multiLevelType w:val="hybridMultilevel"/>
    <w:tmpl w:val="9E8E238A"/>
    <w:lvl w:ilvl="0" w:tplc="59D248C8">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E6F1F"/>
    <w:rsid w:val="005A252B"/>
    <w:rsid w:val="006560FA"/>
    <w:rsid w:val="00A000BB"/>
    <w:rsid w:val="00BE6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d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FA"/>
    <w:rPr>
      <w:sz w:val="24"/>
    </w:rPr>
  </w:style>
  <w:style w:type="paragraph" w:styleId="Heading1">
    <w:name w:val="heading 1"/>
    <w:basedOn w:val="Normal"/>
    <w:next w:val="Normal"/>
    <w:link w:val="Heading1Char"/>
    <w:uiPriority w:val="9"/>
    <w:qFormat/>
    <w:rsid w:val="006560FA"/>
    <w:pPr>
      <w:keepNext/>
      <w:outlineLvl w:val="0"/>
    </w:pPr>
    <w:rPr>
      <w:rFonts w:ascii="Arial" w:hAnsi="Arial"/>
      <w:sz w:val="28"/>
    </w:rPr>
  </w:style>
  <w:style w:type="paragraph" w:styleId="Heading2">
    <w:name w:val="heading 2"/>
    <w:basedOn w:val="Normal"/>
    <w:next w:val="Normal"/>
    <w:link w:val="Heading2Char"/>
    <w:uiPriority w:val="9"/>
    <w:qFormat/>
    <w:rsid w:val="00BE6F1F"/>
    <w:pPr>
      <w:keepNext/>
      <w:outlineLvl w:val="1"/>
    </w:pPr>
    <w:rPr>
      <w:rFonts w:ascii="Times New Roman" w:eastAsia="Times New Roman" w:hAnsi="Times New Roman"/>
      <w:b/>
      <w:bCs/>
      <w:szCs w:val="24"/>
    </w:rPr>
  </w:style>
  <w:style w:type="paragraph" w:styleId="Heading3">
    <w:name w:val="heading 3"/>
    <w:basedOn w:val="Normal"/>
    <w:next w:val="Normal"/>
    <w:link w:val="Heading3Char"/>
    <w:uiPriority w:val="9"/>
    <w:qFormat/>
    <w:rsid w:val="00BE6F1F"/>
    <w:pPr>
      <w:keepNext/>
      <w:ind w:left="720"/>
      <w:outlineLvl w:val="2"/>
    </w:pPr>
    <w:rPr>
      <w:rFonts w:ascii="Times New Roman" w:eastAsia="Times New Roman" w:hAnsi="Times New Roman"/>
      <w:b/>
      <w:bCs/>
      <w:szCs w:val="24"/>
    </w:rPr>
  </w:style>
  <w:style w:type="paragraph" w:styleId="Heading4">
    <w:name w:val="heading 4"/>
    <w:basedOn w:val="Normal"/>
    <w:next w:val="Normal"/>
    <w:link w:val="Heading4Char"/>
    <w:uiPriority w:val="9"/>
    <w:qFormat/>
    <w:rsid w:val="00BE6F1F"/>
    <w:pPr>
      <w:keepNext/>
      <w:jc w:val="center"/>
      <w:outlineLvl w:val="3"/>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FA"/>
    <w:rPr>
      <w:rFonts w:ascii="Arial" w:hAnsi="Arial"/>
      <w:sz w:val="28"/>
    </w:rPr>
  </w:style>
  <w:style w:type="paragraph" w:styleId="Title">
    <w:name w:val="Title"/>
    <w:basedOn w:val="Normal"/>
    <w:link w:val="TitleChar"/>
    <w:uiPriority w:val="10"/>
    <w:qFormat/>
    <w:rsid w:val="006560FA"/>
    <w:pPr>
      <w:jc w:val="center"/>
    </w:pPr>
    <w:rPr>
      <w:rFonts w:ascii="Arial" w:hAnsi="Arial"/>
      <w:b/>
      <w:sz w:val="32"/>
    </w:rPr>
  </w:style>
  <w:style w:type="character" w:customStyle="1" w:styleId="TitleChar">
    <w:name w:val="Title Char"/>
    <w:basedOn w:val="DefaultParagraphFont"/>
    <w:link w:val="Title"/>
    <w:uiPriority w:val="10"/>
    <w:rsid w:val="006560FA"/>
    <w:rPr>
      <w:rFonts w:ascii="Arial" w:hAnsi="Arial"/>
      <w:b/>
      <w:sz w:val="32"/>
    </w:rPr>
  </w:style>
  <w:style w:type="character" w:customStyle="1" w:styleId="Heading2Char">
    <w:name w:val="Heading 2 Char"/>
    <w:basedOn w:val="DefaultParagraphFont"/>
    <w:link w:val="Heading2"/>
    <w:uiPriority w:val="9"/>
    <w:rsid w:val="00BE6F1F"/>
    <w:rPr>
      <w:rFonts w:ascii="Times New Roman" w:eastAsia="Times New Roman" w:hAnsi="Times New Roman"/>
      <w:b/>
      <w:bCs/>
      <w:sz w:val="24"/>
      <w:szCs w:val="24"/>
    </w:rPr>
  </w:style>
  <w:style w:type="character" w:customStyle="1" w:styleId="Heading3Char">
    <w:name w:val="Heading 3 Char"/>
    <w:basedOn w:val="DefaultParagraphFont"/>
    <w:link w:val="Heading3"/>
    <w:uiPriority w:val="9"/>
    <w:rsid w:val="00BE6F1F"/>
    <w:rPr>
      <w:rFonts w:ascii="Times New Roman" w:eastAsia="Times New Roman" w:hAnsi="Times New Roman"/>
      <w:b/>
      <w:bCs/>
      <w:sz w:val="24"/>
      <w:szCs w:val="24"/>
    </w:rPr>
  </w:style>
  <w:style w:type="character" w:customStyle="1" w:styleId="Heading4Char">
    <w:name w:val="Heading 4 Char"/>
    <w:basedOn w:val="DefaultParagraphFont"/>
    <w:link w:val="Heading4"/>
    <w:uiPriority w:val="9"/>
    <w:rsid w:val="00BE6F1F"/>
    <w:rPr>
      <w:rFonts w:ascii="Times New Roman" w:eastAsia="Times New Roman" w:hAnsi="Times New Roman"/>
      <w:b/>
      <w:bCs/>
      <w:sz w:val="28"/>
      <w:szCs w:val="24"/>
    </w:rPr>
  </w:style>
  <w:style w:type="paragraph" w:styleId="BodyTextIndent">
    <w:name w:val="Body Text Indent"/>
    <w:basedOn w:val="Normal"/>
    <w:link w:val="BodyTextIndentChar"/>
    <w:uiPriority w:val="99"/>
    <w:semiHidden/>
    <w:unhideWhenUsed/>
    <w:rsid w:val="00BE6F1F"/>
    <w:pPr>
      <w:ind w:left="720"/>
    </w:pPr>
    <w:rPr>
      <w:rFonts w:ascii="Times New Roman" w:eastAsia="Times New Roman" w:hAnsi="Times New Roman"/>
      <w:szCs w:val="24"/>
    </w:rPr>
  </w:style>
  <w:style w:type="character" w:customStyle="1" w:styleId="BodyTextIndentChar">
    <w:name w:val="Body Text Indent Char"/>
    <w:basedOn w:val="DefaultParagraphFont"/>
    <w:link w:val="BodyTextIndent"/>
    <w:uiPriority w:val="99"/>
    <w:semiHidden/>
    <w:rsid w:val="00BE6F1F"/>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E6F1F"/>
    <w:pPr>
      <w:ind w:left="1440"/>
    </w:pPr>
    <w:rPr>
      <w:rFonts w:ascii="Times New Roman" w:eastAsia="Times New Roman" w:hAnsi="Times New Roman"/>
      <w:szCs w:val="24"/>
    </w:rPr>
  </w:style>
  <w:style w:type="character" w:customStyle="1" w:styleId="BodyTextIndent2Char">
    <w:name w:val="Body Text Indent 2 Char"/>
    <w:basedOn w:val="DefaultParagraphFont"/>
    <w:link w:val="BodyTextIndent2"/>
    <w:uiPriority w:val="99"/>
    <w:semiHidden/>
    <w:rsid w:val="00BE6F1F"/>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42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3372</Words>
  <Characters>19226</Characters>
  <Application>Microsoft Office Word</Application>
  <DocSecurity>0</DocSecurity>
  <Lines>160</Lines>
  <Paragraphs>45</Paragraphs>
  <ScaleCrop>false</ScaleCrop>
  <Company/>
  <LinksUpToDate>false</LinksUpToDate>
  <CharactersWithSpaces>22553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cp:revision>
  <dcterms:created xsi:type="dcterms:W3CDTF">2008-11-08T12:52:00Z</dcterms:created>
  <dcterms:modified xsi:type="dcterms:W3CDTF">2008-11-08T12:54:00Z</dcterms:modified>
</cp:coreProperties>
</file>