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CF" w:rsidRDefault="006C58CF"/>
    <w:tbl>
      <w:tblPr>
        <w:tblW w:w="8321" w:type="dxa"/>
        <w:tblCellSpacing w:w="0" w:type="dxa"/>
        <w:shd w:val="clear" w:color="auto" w:fill="F3F2F3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C20D48" w:rsidRPr="00C20D48" w:rsidTr="00C20D48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[Workspace loaded from ~/.RData]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ventes&lt;-c(4, 6; 7; 9, 12, 14, 16, 20, 25, 35)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D7E52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7D7E52"/>
                <w:sz w:val="20"/>
                <w:szCs w:val="20"/>
                <w:lang w:val="en-US" w:eastAsia="fr-FR"/>
              </w:rPr>
              <w:t>Error: unexpected ';' in "ventes&lt;-c(4, 6;"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ventes&lt;-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c(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4, 6, 7, 9, 12, 14, 16, 20, 25, 35)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ventes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[1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]  4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6  7  9 12 14 16 20 25 35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length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(ventes)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10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c(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2, 3, 4, 6, 8, 9, 12, 13, 15, 18)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[1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]  2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3  4  6  8  9 12 13 15 18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on cherche à trouver un modèle linéaire qui va lier y en fonction de x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on veut expliquer les ventes en fonction des frais de publicité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plot(</w:t>
            </w:r>
            <w:proofErr w:type="spellStart"/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, ventes)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model1&lt;-lm(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ventes~publicite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model1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Call: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lm(formula = ventes ~ publicite)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Coefficients: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(</w:t>
            </w:r>
            <w:proofErr w:type="spellStart"/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Intercept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)   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publicite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 -0.8298       1.7366 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ventes (y) = -0.8298 + 1.7366*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régression simple: on explique y en fonction d'une seule variable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on va estimer y par la quantité 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ajustée  (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droite de régression):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fitted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 values: y estimée (ventes estimées), représenté par y^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y^ = -0.8298 + 1.7366*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ventes_estimees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&lt;--0.8298 + 1.7366*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publicite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ventes_estimees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[1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]  2.6434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4.3800  6.1166  9.5898 13.0630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[6] 14.7996 20.0094 21.7460 25.2192 30.4290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Résidu = y (observée) - y(estimée)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residu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&lt;-ventes-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ventes_estimees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residu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[1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]  1.3566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1.6200  0.8834 -0.5898 -1.0630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[6] -0.7996 -4.0094 -1.7460 -0.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2192  4.5710</w:t>
            </w:r>
            <w:proofErr w:type="gram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residu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0.004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on va calculer maintenant la somme des résidus ^2: variance résiduelle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(residu^2)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47.42825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somme_des_residus_carres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(residu^2)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on va calculer la variance (totale) du modèle: variance de y (ventes)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variance (y) =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(y^2) - n*(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mean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(y)^2)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variance (y) =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(y-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mean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(y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))^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2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vt&lt;-sum(y^2)-(length(y)*mean(y)^2)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D7E52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7D7E52"/>
                <w:sz w:val="20"/>
                <w:szCs w:val="20"/>
                <w:lang w:val="en-US" w:eastAsia="fr-FR"/>
              </w:rPr>
              <w:t>Error: object 'y' not found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vt&lt;-sum(ventes^2)-(length(ventes)*mean(ventes)^2)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837.6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vt_camara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(ventes-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mean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(ventes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))^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2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vt_camara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5.04871e-29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vt_camara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sum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((ventes-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mean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(ventes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))^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2)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vt_camara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837.6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variance expliquée = variance totale - variance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residuelle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VE&lt;-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vt-somme_des_residus_carres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VE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790.1718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coefficient de détermination R^2 : VE/VT   =   1 -  VR/VT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lastRenderedPageBreak/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coef_determination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&lt;-VE/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coef_determination</w:t>
            </w:r>
            <w:proofErr w:type="spell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0.943376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1 -(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somme_des_residus_carres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/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vt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[1] 0.943376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&gt; # si R^2 est proche de 1 on dit qu'on a un bon ajustement linéaire, s'il est proche de 0 mauvais ajustement linéaire.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R^2 n'est autre que le carré du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coef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 de corrélation linéaire entre x et 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y .</w:t>
            </w:r>
            <w:proofErr w:type="gramEnd"/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cor(publicite, ventes, method=c("pearson"))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[1] 0.9712755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cor(publicite, ventes, method=c("pearson"))^2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[1] 0.943376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summary(model1)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Call: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lm(formula = ventes ~ publicite)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Residuals: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</w:t>
            </w: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Min      1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Q 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Median</w:t>
            </w:r>
            <w:proofErr w:type="spellEnd"/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   3Q     Max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-4.0099 -0.9975 -0.</w:t>
            </w:r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4050  1.2382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4.5702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Coefficients: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         </w:t>
            </w: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Estimate Std. Error t value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(Intercept)  -0.8298     1.5575  -0.533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publicite</w:t>
            </w:r>
            <w:proofErr w:type="spellEnd"/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  1.7366     0.1504  11.545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         Pr(&gt;|t|)   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(</w:t>
            </w:r>
            <w:proofErr w:type="spellStart"/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Intercept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)   </w:t>
            </w:r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0.609   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publicite</w:t>
            </w:r>
            <w:proofErr w:type="spellEnd"/>
            <w:proofErr w:type="gram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   2.88e-06 ***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---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</w:pPr>
            <w:proofErr w:type="spellStart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>Signif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. codes: 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eastAsia="fr-FR"/>
              </w:rPr>
              <w:t xml:space="preserve">0 ‘***’ 0.001 ‘**’ 0.01 ‘*’ 0.05 ‘.’ </w:t>
            </w: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0.1 ‘ ’ 1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Residual standard error: 2.435 on 8 degrees of freedom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Multiple R-squared:  0.9434,</w:t>
            </w: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ab/>
              <w:t xml:space="preserve">Adjusted R-squared:  0.9363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F-statistic: 133.3 on 1 and 8 DF,  p-value: 2.877e-06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model1$residuals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 1          2          3          4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1.3564885  1.6198473  0.8832061 -0.5900763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 5          6          7          8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-1.0633588 -0.8000000 -4.0099237 -1.7465649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 9         10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-0.2198473  4.5702290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sum(model1$residuals)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>[1] -1.665335e-16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model1$fitted.values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1         2         3         4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2.643511  4.380153  6.116794  9.590076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5         6         7         8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13.063359 14.800000 20.009924 21.746565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        9        10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  <w:lang w:val="en-US" w:eastAsia="fr-FR"/>
              </w:rPr>
              <w:t xml:space="preserve">25.219847 30.429771 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val="en-US" w:eastAsia="fr-FR"/>
              </w:rPr>
              <w:t>&gt; abline(model1)</w:t>
            </w:r>
          </w:p>
          <w:p w:rsidR="00C20D48" w:rsidRPr="00C20D48" w:rsidRDefault="00C20D48" w:rsidP="00C20D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</w:pPr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&gt; # </w:t>
            </w:r>
            <w:proofErr w:type="spellStart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>abline</w:t>
            </w:r>
            <w:proofErr w:type="spellEnd"/>
            <w:r w:rsidRPr="00C20D48">
              <w:rPr>
                <w:rFonts w:ascii="Lucida Console" w:eastAsia="Times New Roman" w:hAnsi="Lucida Console" w:cs="Courier New"/>
                <w:color w:val="674AA8"/>
                <w:sz w:val="20"/>
                <w:szCs w:val="20"/>
                <w:lang w:eastAsia="fr-FR"/>
              </w:rPr>
              <w:t xml:space="preserve"> permet de tracer la droite de régression y^ = a^ + b^ x</w:t>
            </w:r>
          </w:p>
          <w:p w:rsidR="00C20D48" w:rsidRPr="00C20D48" w:rsidRDefault="00C20D48" w:rsidP="00C20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20D48" w:rsidRPr="00C20D48" w:rsidTr="00C20D48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p w:rsidR="00C20D48" w:rsidRPr="00C20D48" w:rsidRDefault="00C20D48" w:rsidP="00C20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20D48" w:rsidRPr="00C20D48" w:rsidTr="00C20D48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5"/>
            </w:tblGrid>
            <w:tr w:rsidR="00C20D48" w:rsidRPr="00C20D4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20D48" w:rsidRPr="00C20D48" w:rsidRDefault="00C20D48" w:rsidP="00C20D4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674AA8"/>
                      <w:sz w:val="24"/>
                      <w:szCs w:val="24"/>
                      <w:lang w:eastAsia="fr-FR"/>
                    </w:rPr>
                  </w:pPr>
                  <w:r w:rsidRPr="00C20D48">
                    <w:rPr>
                      <w:rFonts w:ascii="Lucida Console" w:eastAsia="Times New Roman" w:hAnsi="Lucida Console" w:cs="Times New Roman"/>
                      <w:color w:val="674AA8"/>
                      <w:sz w:val="24"/>
                      <w:szCs w:val="24"/>
                      <w:lang w:eastAsia="fr-FR"/>
                    </w:rPr>
                    <w:t xml:space="preserve">&gt; </w:t>
                  </w:r>
                </w:p>
              </w:tc>
            </w:tr>
          </w:tbl>
          <w:p w:rsidR="00C20D48" w:rsidRPr="00C20D48" w:rsidRDefault="00C20D48" w:rsidP="00C20D48">
            <w:pPr>
              <w:spacing w:after="0" w:line="240" w:lineRule="auto"/>
              <w:rPr>
                <w:rFonts w:ascii="Lucida Console" w:eastAsia="Times New Roman" w:hAnsi="Lucida Console" w:cs="Times New Roman"/>
                <w:color w:val="0F0009"/>
                <w:sz w:val="24"/>
                <w:szCs w:val="24"/>
                <w:lang w:eastAsia="fr-FR"/>
              </w:rPr>
            </w:pPr>
          </w:p>
        </w:tc>
      </w:tr>
    </w:tbl>
    <w:p w:rsidR="00C20D48" w:rsidRDefault="00C20D48">
      <w:bookmarkStart w:id="0" w:name="_GoBack"/>
      <w:bookmarkEnd w:id="0"/>
    </w:p>
    <w:sectPr w:rsidR="00C20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48"/>
    <w:rsid w:val="006C58CF"/>
    <w:rsid w:val="00C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328B"/>
  <w15:chartTrackingRefBased/>
  <w15:docId w15:val="{7E5E7F7A-7981-40C8-8F99-2A080C6B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D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krckgcgsb">
    <w:name w:val="gnkrckgcgsb"/>
    <w:basedOn w:val="DefaultParagraphFont"/>
    <w:rsid w:val="00C20D48"/>
  </w:style>
  <w:style w:type="character" w:customStyle="1" w:styleId="gnkrckgcmsb">
    <w:name w:val="gnkrckgcmsb"/>
    <w:basedOn w:val="DefaultParagraphFont"/>
    <w:rsid w:val="00C20D48"/>
  </w:style>
  <w:style w:type="character" w:customStyle="1" w:styleId="gnkrckgcmrb">
    <w:name w:val="gnkrckgcmrb"/>
    <w:basedOn w:val="DefaultParagraphFont"/>
    <w:rsid w:val="00C20D48"/>
  </w:style>
  <w:style w:type="character" w:customStyle="1" w:styleId="gnkrckgcasb">
    <w:name w:val="gnkrckgcasb"/>
    <w:basedOn w:val="DefaultParagraphFont"/>
    <w:rsid w:val="00C2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2021-10-18T15:38:00Z</dcterms:created>
  <dcterms:modified xsi:type="dcterms:W3CDTF">2021-10-18T15:39:00Z</dcterms:modified>
</cp:coreProperties>
</file>