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1C3" w:rsidRDefault="002161C3">
      <w:pPr>
        <w:pStyle w:val="Titre"/>
        <w:rPr>
          <w:rFonts w:ascii="Bookman Old Style" w:hAnsi="Bookman Old Style"/>
        </w:rPr>
      </w:pPr>
      <w:r>
        <w:rPr>
          <w:rFonts w:ascii="Bookman Old Style" w:hAnsi="Bookman Old Style"/>
        </w:rPr>
        <w:t>PRESENTATION DE LA COMPTABILITE</w:t>
      </w:r>
    </w:p>
    <w:p w:rsidR="002161C3" w:rsidRDefault="002161C3">
      <w:pPr>
        <w:pStyle w:val="Titre"/>
        <w:rPr>
          <w:rFonts w:ascii="Bookman Old Style" w:hAnsi="Bookman Old Style"/>
        </w:rPr>
      </w:pPr>
      <w:r>
        <w:rPr>
          <w:rFonts w:ascii="Bookman Old Style" w:hAnsi="Bookman Old Style"/>
        </w:rPr>
        <w:t xml:space="preserve"> </w:t>
      </w:r>
      <w:r w:rsidR="009A05C7">
        <w:rPr>
          <w:rFonts w:ascii="Bookman Old Style" w:hAnsi="Bookman Old Style"/>
        </w:rPr>
        <w:t>DE GESTION</w:t>
      </w:r>
    </w:p>
    <w:p w:rsidR="002161C3" w:rsidRDefault="002161C3">
      <w:pPr>
        <w:pStyle w:val="Titre"/>
        <w:rPr>
          <w:rFonts w:ascii="Bookman Old Style" w:hAnsi="Bookman Old Style"/>
        </w:rPr>
      </w:pPr>
    </w:p>
    <w:p w:rsidR="002161C3" w:rsidRDefault="002161C3">
      <w:pPr>
        <w:pStyle w:val="Titre"/>
        <w:jc w:val="left"/>
        <w:rPr>
          <w:rFonts w:ascii="Bookman Old Style" w:hAnsi="Bookman Old Style"/>
          <w:caps/>
          <w:sz w:val="28"/>
        </w:rPr>
      </w:pPr>
      <w:r>
        <w:rPr>
          <w:rFonts w:ascii="Bookman Old Style" w:hAnsi="Bookman Old Style"/>
          <w:sz w:val="28"/>
        </w:rPr>
        <w:t xml:space="preserve">I </w:t>
      </w:r>
      <w:r>
        <w:rPr>
          <w:rFonts w:ascii="Bookman Old Style" w:hAnsi="Bookman Old Style"/>
          <w:caps/>
          <w:sz w:val="28"/>
        </w:rPr>
        <w:t>Définition, Mission et Objectifs de la C.A :</w:t>
      </w:r>
    </w:p>
    <w:p w:rsidR="002161C3" w:rsidRDefault="002161C3">
      <w:pPr>
        <w:pStyle w:val="Titre"/>
        <w:jc w:val="left"/>
        <w:rPr>
          <w:rFonts w:ascii="Bookman Old Style" w:hAnsi="Bookman Old Style"/>
          <w:caps/>
          <w:sz w:val="20"/>
        </w:rPr>
      </w:pPr>
    </w:p>
    <w:p w:rsidR="002161C3" w:rsidRDefault="002161C3">
      <w:pPr>
        <w:pStyle w:val="Titre"/>
        <w:jc w:val="both"/>
        <w:rPr>
          <w:b w:val="0"/>
          <w:sz w:val="20"/>
        </w:rPr>
      </w:pPr>
      <w:r>
        <w:rPr>
          <w:b w:val="0"/>
          <w:sz w:val="20"/>
        </w:rPr>
        <w:t xml:space="preserve">« La comptabilité </w:t>
      </w:r>
      <w:r w:rsidR="009A05C7">
        <w:rPr>
          <w:b w:val="0"/>
          <w:sz w:val="20"/>
        </w:rPr>
        <w:t>de Gestion</w:t>
      </w:r>
      <w:r>
        <w:rPr>
          <w:b w:val="0"/>
          <w:sz w:val="20"/>
        </w:rPr>
        <w:t xml:space="preserve"> est conçue pour mettre en relief les éléments de coûts, coûts de revient et résultats qui présentent le plus d’intérêt pour la direction de l‘entreprise. »</w:t>
      </w:r>
    </w:p>
    <w:p w:rsidR="002161C3" w:rsidRDefault="002161C3" w:rsidP="00B328EB">
      <w:pPr>
        <w:pStyle w:val="Titre"/>
        <w:jc w:val="both"/>
        <w:rPr>
          <w:b w:val="0"/>
          <w:sz w:val="20"/>
        </w:rPr>
      </w:pPr>
      <w:r>
        <w:rPr>
          <w:b w:val="0"/>
          <w:sz w:val="20"/>
        </w:rPr>
        <w:t>Cette définition du PCGF, consacre la C</w:t>
      </w:r>
      <w:r w:rsidR="00B328EB">
        <w:rPr>
          <w:b w:val="0"/>
          <w:sz w:val="20"/>
        </w:rPr>
        <w:t>G</w:t>
      </w:r>
      <w:r>
        <w:rPr>
          <w:b w:val="0"/>
          <w:sz w:val="20"/>
        </w:rPr>
        <w:t xml:space="preserve"> comme un outil d’analyse interne utilisé par les gestionnaires, c’est pourquoi, </w:t>
      </w:r>
      <w:proofErr w:type="gramStart"/>
      <w:r>
        <w:rPr>
          <w:b w:val="0"/>
          <w:sz w:val="20"/>
        </w:rPr>
        <w:t>d’ailleurs ,</w:t>
      </w:r>
      <w:proofErr w:type="gramEnd"/>
      <w:r>
        <w:rPr>
          <w:b w:val="0"/>
          <w:sz w:val="20"/>
        </w:rPr>
        <w:t xml:space="preserve"> de nombreux auteurs préfèrent parler de comptabilité de gestion ou de comptabilité managériale.</w:t>
      </w:r>
    </w:p>
    <w:p w:rsidR="002161C3" w:rsidRDefault="002161C3" w:rsidP="00B328EB">
      <w:pPr>
        <w:pStyle w:val="Titre"/>
        <w:jc w:val="both"/>
        <w:rPr>
          <w:b w:val="0"/>
          <w:sz w:val="20"/>
        </w:rPr>
      </w:pPr>
      <w:proofErr w:type="gramStart"/>
      <w:r>
        <w:rPr>
          <w:b w:val="0"/>
          <w:sz w:val="20"/>
        </w:rPr>
        <w:t>Concrètement ,</w:t>
      </w:r>
      <w:proofErr w:type="gramEnd"/>
      <w:r>
        <w:rPr>
          <w:b w:val="0"/>
          <w:sz w:val="20"/>
        </w:rPr>
        <w:t xml:space="preserve"> la C</w:t>
      </w:r>
      <w:r w:rsidR="00B328EB">
        <w:rPr>
          <w:b w:val="0"/>
          <w:sz w:val="20"/>
        </w:rPr>
        <w:t>G</w:t>
      </w:r>
      <w:r>
        <w:rPr>
          <w:b w:val="0"/>
          <w:sz w:val="20"/>
        </w:rPr>
        <w:t xml:space="preserve"> a tout d’abord comme objectif d’analyser la formation du résultat global et de dégager la contribution des différentes activités à ce résultat.</w:t>
      </w:r>
    </w:p>
    <w:p w:rsidR="002161C3" w:rsidRDefault="002161C3">
      <w:pPr>
        <w:pStyle w:val="Titre"/>
        <w:jc w:val="both"/>
        <w:rPr>
          <w:b w:val="0"/>
          <w:sz w:val="24"/>
        </w:rPr>
      </w:pPr>
    </w:p>
    <w:p w:rsidR="002161C3" w:rsidRDefault="002161C3" w:rsidP="009A05C7">
      <w:pPr>
        <w:pStyle w:val="Titre"/>
        <w:numPr>
          <w:ilvl w:val="0"/>
          <w:numId w:val="5"/>
        </w:numPr>
        <w:jc w:val="both"/>
        <w:rPr>
          <w:rFonts w:ascii="Tahoma" w:hAnsi="Tahoma"/>
          <w:sz w:val="20"/>
        </w:rPr>
      </w:pPr>
      <w:r>
        <w:rPr>
          <w:rFonts w:ascii="Tahoma" w:hAnsi="Tahoma"/>
          <w:sz w:val="20"/>
        </w:rPr>
        <w:t xml:space="preserve">Comptabilité </w:t>
      </w:r>
      <w:r w:rsidR="009A05C7">
        <w:rPr>
          <w:rFonts w:ascii="Tahoma" w:hAnsi="Tahoma"/>
          <w:sz w:val="20"/>
        </w:rPr>
        <w:t>De Gestion</w:t>
      </w:r>
      <w:r>
        <w:rPr>
          <w:rFonts w:ascii="Tahoma" w:hAnsi="Tahoma"/>
          <w:sz w:val="20"/>
        </w:rPr>
        <w:t xml:space="preserve"> et Comptabilité </w:t>
      </w:r>
      <w:r w:rsidR="009A05C7">
        <w:rPr>
          <w:rFonts w:ascii="Tahoma" w:hAnsi="Tahoma"/>
          <w:sz w:val="20"/>
        </w:rPr>
        <w:t>Financière</w:t>
      </w:r>
      <w:r>
        <w:rPr>
          <w:rFonts w:ascii="Tahoma" w:hAnsi="Tahoma"/>
          <w:sz w:val="20"/>
        </w:rPr>
        <w:t> :</w:t>
      </w:r>
    </w:p>
    <w:p w:rsidR="002161C3" w:rsidRDefault="002161C3" w:rsidP="009A05C7">
      <w:pPr>
        <w:pStyle w:val="Titre"/>
        <w:jc w:val="both"/>
        <w:rPr>
          <w:b w:val="0"/>
          <w:sz w:val="20"/>
        </w:rPr>
      </w:pPr>
      <w:r>
        <w:rPr>
          <w:b w:val="0"/>
          <w:sz w:val="20"/>
        </w:rPr>
        <w:t xml:space="preserve">Traditionnellement la </w:t>
      </w:r>
      <w:r w:rsidR="009A05C7">
        <w:rPr>
          <w:b w:val="0"/>
          <w:sz w:val="20"/>
        </w:rPr>
        <w:t>CG</w:t>
      </w:r>
      <w:r>
        <w:rPr>
          <w:b w:val="0"/>
          <w:sz w:val="20"/>
        </w:rPr>
        <w:t xml:space="preserve"> a été souvent </w:t>
      </w:r>
      <w:proofErr w:type="gramStart"/>
      <w:r>
        <w:rPr>
          <w:b w:val="0"/>
          <w:sz w:val="20"/>
        </w:rPr>
        <w:t>opposée</w:t>
      </w:r>
      <w:proofErr w:type="gramEnd"/>
      <w:r>
        <w:rPr>
          <w:b w:val="0"/>
          <w:sz w:val="20"/>
        </w:rPr>
        <w:t xml:space="preserve"> à la C</w:t>
      </w:r>
      <w:r w:rsidR="009A05C7">
        <w:rPr>
          <w:b w:val="0"/>
          <w:sz w:val="20"/>
        </w:rPr>
        <w:t>F</w:t>
      </w:r>
      <w:r>
        <w:rPr>
          <w:b w:val="0"/>
          <w:sz w:val="20"/>
        </w:rPr>
        <w:t xml:space="preserve"> qui est essentiellement un outil d’information externe. En effet, celle-ci a pour objectif d’enregistrer les opérations réalisées avec l’extérieur, c’est à dire les flux entre les entreprises et les tiers ( clients, fournisseurs..) afin de pouvoir présenter périodiquement des états financiers permettant de juger la situation financière globale de l’entreprise. Néanmoins dès que l’activité devient un peu complexe, la comptabilité générale apparaît insuffisante pour satisfaire certains besoins d’information pour la gestion interne et non plus externe. Ainsi la C</w:t>
      </w:r>
      <w:r w:rsidR="009A05C7">
        <w:rPr>
          <w:b w:val="0"/>
          <w:sz w:val="20"/>
        </w:rPr>
        <w:t>F</w:t>
      </w:r>
      <w:r>
        <w:rPr>
          <w:b w:val="0"/>
          <w:sz w:val="20"/>
        </w:rPr>
        <w:t xml:space="preserve"> permet-elle de constater un résultat global, mais pas de l’expliquer. C’est à partir du moment où la direction commence à se poser des questions sur le fonctionnement de l’entreprise, qu’elle songe à mettre en place un système de </w:t>
      </w:r>
      <w:r w:rsidR="009A05C7">
        <w:rPr>
          <w:b w:val="0"/>
          <w:sz w:val="20"/>
        </w:rPr>
        <w:t>CG</w:t>
      </w:r>
      <w:r>
        <w:rPr>
          <w:b w:val="0"/>
          <w:sz w:val="20"/>
        </w:rPr>
        <w:t>.</w:t>
      </w:r>
    </w:p>
    <w:p w:rsidR="002161C3" w:rsidRDefault="002161C3" w:rsidP="009A05C7">
      <w:pPr>
        <w:pStyle w:val="Titre"/>
        <w:jc w:val="both"/>
        <w:rPr>
          <w:b w:val="0"/>
          <w:sz w:val="20"/>
        </w:rPr>
      </w:pPr>
      <w:r>
        <w:rPr>
          <w:b w:val="0"/>
          <w:sz w:val="20"/>
        </w:rPr>
        <w:t xml:space="preserve">Le calcul du coût des produits par la </w:t>
      </w:r>
      <w:r w:rsidR="009A05C7">
        <w:rPr>
          <w:b w:val="0"/>
          <w:sz w:val="20"/>
        </w:rPr>
        <w:t>CG</w:t>
      </w:r>
      <w:r>
        <w:rPr>
          <w:b w:val="0"/>
          <w:sz w:val="20"/>
        </w:rPr>
        <w:t xml:space="preserve"> permet par ailleurs d’évaluer </w:t>
      </w:r>
      <w:proofErr w:type="gramStart"/>
      <w:r>
        <w:rPr>
          <w:b w:val="0"/>
          <w:sz w:val="20"/>
        </w:rPr>
        <w:t>le stocks</w:t>
      </w:r>
      <w:proofErr w:type="gramEnd"/>
      <w:r>
        <w:rPr>
          <w:b w:val="0"/>
          <w:sz w:val="20"/>
        </w:rPr>
        <w:t xml:space="preserve"> de produits finis. Elle permet ainsi de compléter la C</w:t>
      </w:r>
      <w:r w:rsidR="009A05C7">
        <w:rPr>
          <w:b w:val="0"/>
          <w:sz w:val="20"/>
        </w:rPr>
        <w:t>F</w:t>
      </w:r>
      <w:r>
        <w:rPr>
          <w:b w:val="0"/>
          <w:sz w:val="20"/>
        </w:rPr>
        <w:t xml:space="preserve"> en lui fournissant le coût de certains éléments d’actifs créés par l’entreprise qui sont pris en compte dans l’établissement des états financiers annuels.</w:t>
      </w:r>
    </w:p>
    <w:p w:rsidR="002161C3" w:rsidRDefault="002161C3">
      <w:pPr>
        <w:pStyle w:val="Titre"/>
        <w:jc w:val="both"/>
        <w:rPr>
          <w:b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6307"/>
      </w:tblGrid>
      <w:tr w:rsidR="002161C3">
        <w:tc>
          <w:tcPr>
            <w:tcW w:w="2905" w:type="dxa"/>
            <w:tcBorders>
              <w:bottom w:val="single" w:sz="4" w:space="0" w:color="auto"/>
            </w:tcBorders>
          </w:tcPr>
          <w:p w:rsidR="002161C3" w:rsidRDefault="009A05C7">
            <w:pPr>
              <w:pStyle w:val="Titre"/>
              <w:rPr>
                <w:sz w:val="24"/>
              </w:rPr>
            </w:pPr>
            <w:proofErr w:type="spellStart"/>
            <w:r>
              <w:rPr>
                <w:sz w:val="24"/>
              </w:rPr>
              <w:t>Compt.Financière</w:t>
            </w:r>
            <w:proofErr w:type="spellEnd"/>
          </w:p>
        </w:tc>
        <w:tc>
          <w:tcPr>
            <w:tcW w:w="6307" w:type="dxa"/>
            <w:tcBorders>
              <w:bottom w:val="single" w:sz="4" w:space="0" w:color="auto"/>
            </w:tcBorders>
          </w:tcPr>
          <w:p w:rsidR="002161C3" w:rsidRDefault="002161C3" w:rsidP="009A05C7">
            <w:pPr>
              <w:pStyle w:val="Titre"/>
              <w:rPr>
                <w:sz w:val="24"/>
              </w:rPr>
            </w:pPr>
            <w:proofErr w:type="spellStart"/>
            <w:r>
              <w:rPr>
                <w:sz w:val="24"/>
              </w:rPr>
              <w:t>C</w:t>
            </w:r>
            <w:r w:rsidR="009A05C7">
              <w:rPr>
                <w:sz w:val="24"/>
              </w:rPr>
              <w:t>ompt</w:t>
            </w:r>
            <w:proofErr w:type="spellEnd"/>
            <w:r>
              <w:rPr>
                <w:sz w:val="24"/>
              </w:rPr>
              <w:t xml:space="preserve">. </w:t>
            </w:r>
            <w:r w:rsidR="009A05C7">
              <w:rPr>
                <w:sz w:val="24"/>
              </w:rPr>
              <w:t>de Gestion</w:t>
            </w:r>
          </w:p>
        </w:tc>
      </w:tr>
      <w:tr w:rsidR="002161C3">
        <w:tc>
          <w:tcPr>
            <w:tcW w:w="2905" w:type="dxa"/>
            <w:tcBorders>
              <w:top w:val="nil"/>
            </w:tcBorders>
          </w:tcPr>
          <w:p w:rsidR="002161C3" w:rsidRDefault="002161C3">
            <w:pPr>
              <w:pStyle w:val="Titre"/>
              <w:jc w:val="both"/>
              <w:rPr>
                <w:b w:val="0"/>
                <w:sz w:val="20"/>
              </w:rPr>
            </w:pPr>
            <w:r>
              <w:rPr>
                <w:b w:val="0"/>
                <w:sz w:val="20"/>
              </w:rPr>
              <w:t>Analyse les charges par nature</w:t>
            </w:r>
          </w:p>
        </w:tc>
        <w:tc>
          <w:tcPr>
            <w:tcW w:w="6307" w:type="dxa"/>
            <w:tcBorders>
              <w:top w:val="nil"/>
            </w:tcBorders>
          </w:tcPr>
          <w:p w:rsidR="002161C3" w:rsidRDefault="002161C3">
            <w:pPr>
              <w:pStyle w:val="Titre"/>
              <w:jc w:val="both"/>
              <w:rPr>
                <w:b w:val="0"/>
                <w:sz w:val="20"/>
              </w:rPr>
            </w:pPr>
            <w:r>
              <w:rPr>
                <w:b w:val="0"/>
                <w:sz w:val="20"/>
              </w:rPr>
              <w:t xml:space="preserve">Analyse les charges en fonction de leur destination </w:t>
            </w:r>
            <w:proofErr w:type="gramStart"/>
            <w:r>
              <w:rPr>
                <w:b w:val="0"/>
                <w:sz w:val="20"/>
              </w:rPr>
              <w:t>( fonction</w:t>
            </w:r>
            <w:proofErr w:type="gramEnd"/>
            <w:r>
              <w:rPr>
                <w:b w:val="0"/>
                <w:sz w:val="20"/>
              </w:rPr>
              <w:t xml:space="preserve"> i, produit j..)</w:t>
            </w:r>
          </w:p>
        </w:tc>
      </w:tr>
      <w:tr w:rsidR="002161C3">
        <w:tc>
          <w:tcPr>
            <w:tcW w:w="2905" w:type="dxa"/>
          </w:tcPr>
          <w:p w:rsidR="002161C3" w:rsidRDefault="002161C3">
            <w:pPr>
              <w:pStyle w:val="Titre"/>
              <w:jc w:val="both"/>
              <w:rPr>
                <w:b w:val="0"/>
                <w:sz w:val="20"/>
              </w:rPr>
            </w:pPr>
            <w:r>
              <w:rPr>
                <w:b w:val="0"/>
                <w:sz w:val="20"/>
              </w:rPr>
              <w:t>Enregistre les charges par nature</w:t>
            </w:r>
          </w:p>
        </w:tc>
        <w:tc>
          <w:tcPr>
            <w:tcW w:w="6307" w:type="dxa"/>
          </w:tcPr>
          <w:p w:rsidR="002161C3" w:rsidRDefault="002161C3">
            <w:pPr>
              <w:pStyle w:val="Titre"/>
              <w:jc w:val="both"/>
              <w:rPr>
                <w:b w:val="0"/>
                <w:sz w:val="20"/>
              </w:rPr>
            </w:pPr>
            <w:r>
              <w:rPr>
                <w:b w:val="0"/>
                <w:sz w:val="20"/>
              </w:rPr>
              <w:t>Détermine les coûts au niveau de chaque fonction ou opération</w:t>
            </w:r>
          </w:p>
        </w:tc>
      </w:tr>
      <w:tr w:rsidR="002161C3">
        <w:tc>
          <w:tcPr>
            <w:tcW w:w="2905" w:type="dxa"/>
          </w:tcPr>
          <w:p w:rsidR="002161C3" w:rsidRDefault="002161C3">
            <w:pPr>
              <w:pStyle w:val="Titre"/>
              <w:jc w:val="both"/>
              <w:rPr>
                <w:b w:val="0"/>
                <w:sz w:val="20"/>
              </w:rPr>
            </w:pPr>
            <w:r>
              <w:rPr>
                <w:b w:val="0"/>
                <w:sz w:val="20"/>
              </w:rPr>
              <w:t>Détermine le résultat global</w:t>
            </w:r>
          </w:p>
        </w:tc>
        <w:tc>
          <w:tcPr>
            <w:tcW w:w="6307" w:type="dxa"/>
          </w:tcPr>
          <w:p w:rsidR="002161C3" w:rsidRDefault="002161C3">
            <w:pPr>
              <w:pStyle w:val="Titre"/>
              <w:jc w:val="both"/>
              <w:rPr>
                <w:b w:val="0"/>
                <w:sz w:val="20"/>
              </w:rPr>
            </w:pPr>
            <w:r>
              <w:rPr>
                <w:b w:val="0"/>
                <w:sz w:val="20"/>
              </w:rPr>
              <w:t>Détermine le coût de revient et le résultat spécifique par activité ou produit</w:t>
            </w:r>
          </w:p>
        </w:tc>
      </w:tr>
    </w:tbl>
    <w:p w:rsidR="002161C3" w:rsidRDefault="002161C3">
      <w:pPr>
        <w:pStyle w:val="Titre"/>
        <w:jc w:val="both"/>
        <w:rPr>
          <w:b w:val="0"/>
          <w:sz w:val="24"/>
        </w:rPr>
      </w:pPr>
    </w:p>
    <w:p w:rsidR="002161C3" w:rsidRDefault="002161C3">
      <w:pPr>
        <w:pStyle w:val="Titre"/>
        <w:numPr>
          <w:ilvl w:val="0"/>
          <w:numId w:val="6"/>
        </w:numPr>
        <w:jc w:val="both"/>
        <w:rPr>
          <w:rFonts w:ascii="Tahoma" w:hAnsi="Tahoma"/>
          <w:sz w:val="20"/>
        </w:rPr>
      </w:pPr>
      <w:r>
        <w:rPr>
          <w:rFonts w:ascii="Tahoma" w:hAnsi="Tahoma"/>
          <w:sz w:val="20"/>
        </w:rPr>
        <w:t xml:space="preserve">Comptabilité </w:t>
      </w:r>
      <w:r w:rsidR="009A05C7">
        <w:rPr>
          <w:rFonts w:ascii="Tahoma" w:hAnsi="Tahoma"/>
          <w:sz w:val="20"/>
        </w:rPr>
        <w:t>De Gestion</w:t>
      </w:r>
      <w:r>
        <w:rPr>
          <w:rFonts w:ascii="Tahoma" w:hAnsi="Tahoma"/>
          <w:sz w:val="20"/>
        </w:rPr>
        <w:t xml:space="preserve"> et Gestion Prévisionnelle :</w:t>
      </w:r>
    </w:p>
    <w:p w:rsidR="002161C3" w:rsidRDefault="002161C3" w:rsidP="009A05C7">
      <w:pPr>
        <w:pStyle w:val="Titre"/>
        <w:jc w:val="both"/>
        <w:rPr>
          <w:b w:val="0"/>
          <w:sz w:val="20"/>
        </w:rPr>
      </w:pPr>
      <w:r>
        <w:rPr>
          <w:b w:val="0"/>
          <w:sz w:val="20"/>
        </w:rPr>
        <w:t>L’analyse de la structure des coûts ne sert pas seulement à étudier le passé ou à compléter la C</w:t>
      </w:r>
      <w:r w:rsidR="009A05C7">
        <w:rPr>
          <w:b w:val="0"/>
          <w:sz w:val="20"/>
        </w:rPr>
        <w:t>F</w:t>
      </w:r>
      <w:r>
        <w:rPr>
          <w:b w:val="0"/>
          <w:sz w:val="20"/>
        </w:rPr>
        <w:t xml:space="preserve">, elle sert surtout à orienter les décisions futures. Faut-il par exemple continuer la fabrication directe d’un produit ou au contraire le sous-traiter ? </w:t>
      </w:r>
      <w:proofErr w:type="spellStart"/>
      <w:proofErr w:type="gramStart"/>
      <w:r>
        <w:rPr>
          <w:b w:val="0"/>
          <w:sz w:val="20"/>
        </w:rPr>
        <w:t>Faut il</w:t>
      </w:r>
      <w:proofErr w:type="spellEnd"/>
      <w:proofErr w:type="gramEnd"/>
      <w:r>
        <w:rPr>
          <w:b w:val="0"/>
          <w:sz w:val="20"/>
        </w:rPr>
        <w:t xml:space="preserve"> acheter et entretenir les camions de livraison, ou au contraire les louer ? Toutes ces études dites d’opportunité passent par une analyse comparative des coûts.</w:t>
      </w:r>
    </w:p>
    <w:p w:rsidR="002161C3" w:rsidRDefault="002161C3">
      <w:pPr>
        <w:pStyle w:val="Titre"/>
        <w:numPr>
          <w:ilvl w:val="0"/>
          <w:numId w:val="8"/>
        </w:numPr>
        <w:jc w:val="both"/>
        <w:rPr>
          <w:rFonts w:ascii="Tahoma" w:hAnsi="Tahoma"/>
          <w:sz w:val="20"/>
        </w:rPr>
      </w:pPr>
      <w:r>
        <w:rPr>
          <w:rFonts w:ascii="Tahoma" w:hAnsi="Tahoma"/>
          <w:sz w:val="20"/>
        </w:rPr>
        <w:t xml:space="preserve">Comptabilité </w:t>
      </w:r>
      <w:r w:rsidR="009A05C7">
        <w:rPr>
          <w:rFonts w:ascii="Tahoma" w:hAnsi="Tahoma"/>
          <w:sz w:val="20"/>
        </w:rPr>
        <w:t>De Gestion</w:t>
      </w:r>
      <w:r>
        <w:rPr>
          <w:rFonts w:ascii="Tahoma" w:hAnsi="Tahoma"/>
          <w:sz w:val="20"/>
        </w:rPr>
        <w:t xml:space="preserve"> et Politique de Prix :</w:t>
      </w:r>
    </w:p>
    <w:p w:rsidR="002161C3" w:rsidRDefault="002161C3" w:rsidP="009A05C7">
      <w:pPr>
        <w:pStyle w:val="Titre"/>
        <w:jc w:val="both"/>
        <w:rPr>
          <w:b w:val="0"/>
          <w:sz w:val="20"/>
        </w:rPr>
      </w:pPr>
      <w:r>
        <w:rPr>
          <w:b w:val="0"/>
          <w:sz w:val="20"/>
        </w:rPr>
        <w:t xml:space="preserve">Dans le cadre e cette gestion prévisionnelle, un intérêt tout particulier doit être porté à l’établissement des prix. La </w:t>
      </w:r>
      <w:r w:rsidR="009A05C7">
        <w:rPr>
          <w:b w:val="0"/>
          <w:sz w:val="20"/>
        </w:rPr>
        <w:t>CF</w:t>
      </w:r>
      <w:r>
        <w:rPr>
          <w:b w:val="0"/>
          <w:sz w:val="20"/>
        </w:rPr>
        <w:t xml:space="preserve"> fournit les données qui, confrontées avec d’autres données de nature commerciale permettent de prendre les décisions en matière d’établissement de devis par les clients, d’établissement de prix de cession interne ou de fixation de prix de vente.</w:t>
      </w:r>
    </w:p>
    <w:p w:rsidR="002161C3" w:rsidRDefault="002161C3">
      <w:pPr>
        <w:pStyle w:val="Titre"/>
        <w:numPr>
          <w:ilvl w:val="0"/>
          <w:numId w:val="9"/>
        </w:numPr>
        <w:jc w:val="both"/>
        <w:rPr>
          <w:rFonts w:ascii="Tahoma" w:hAnsi="Tahoma"/>
          <w:sz w:val="20"/>
        </w:rPr>
      </w:pPr>
      <w:r>
        <w:rPr>
          <w:rFonts w:ascii="Tahoma" w:hAnsi="Tahoma"/>
          <w:sz w:val="20"/>
        </w:rPr>
        <w:t xml:space="preserve">Comptabilité </w:t>
      </w:r>
      <w:r w:rsidR="009A05C7">
        <w:rPr>
          <w:rFonts w:ascii="Tahoma" w:hAnsi="Tahoma"/>
          <w:sz w:val="20"/>
        </w:rPr>
        <w:t>De Gestion</w:t>
      </w:r>
      <w:r>
        <w:rPr>
          <w:rFonts w:ascii="Tahoma" w:hAnsi="Tahoma"/>
          <w:sz w:val="20"/>
        </w:rPr>
        <w:t xml:space="preserve"> et Gestion Budgétaire :</w:t>
      </w:r>
    </w:p>
    <w:p w:rsidR="002161C3" w:rsidRDefault="002161C3">
      <w:pPr>
        <w:pStyle w:val="Titre"/>
        <w:jc w:val="both"/>
        <w:rPr>
          <w:b w:val="0"/>
          <w:sz w:val="20"/>
        </w:rPr>
      </w:pPr>
      <w:r>
        <w:rPr>
          <w:b w:val="0"/>
          <w:sz w:val="20"/>
        </w:rPr>
        <w:t>La connaissance des coûts passés permet en grande partie de prévoir les coûts futurs, en fonction des hypothèses du niveau d’activité retenu. Elle permet donc d’établir des budgets qui explicitent les programmes d’action prévus. La gestion budgétaire permet de simuler cette action, d’étudier plusieurs scénarios possibles et de prendre les décisions en fonctions des résultats estimés. Lorsque la gestion budgétaire est informatisée, on peut en faisant varier les hypothèses obtenir très rapidement un chiffrage des résultats prévisionnels et se rapprocher le plus possible de l’optimum.</w:t>
      </w:r>
    </w:p>
    <w:p w:rsidR="002161C3" w:rsidRDefault="002161C3">
      <w:pPr>
        <w:pStyle w:val="Titre"/>
        <w:numPr>
          <w:ilvl w:val="0"/>
          <w:numId w:val="10"/>
        </w:numPr>
        <w:tabs>
          <w:tab w:val="clear" w:pos="360"/>
          <w:tab w:val="num" w:pos="420"/>
        </w:tabs>
        <w:ind w:left="420"/>
        <w:jc w:val="both"/>
        <w:rPr>
          <w:rFonts w:ascii="Tahoma" w:hAnsi="Tahoma"/>
          <w:sz w:val="20"/>
        </w:rPr>
      </w:pPr>
      <w:r>
        <w:rPr>
          <w:rFonts w:ascii="Tahoma" w:hAnsi="Tahoma"/>
          <w:sz w:val="20"/>
        </w:rPr>
        <w:t xml:space="preserve">Comptabilité </w:t>
      </w:r>
      <w:r w:rsidR="009A05C7">
        <w:rPr>
          <w:rFonts w:ascii="Tahoma" w:hAnsi="Tahoma"/>
          <w:sz w:val="20"/>
        </w:rPr>
        <w:t>De Gestion</w:t>
      </w:r>
      <w:r>
        <w:rPr>
          <w:rFonts w:ascii="Tahoma" w:hAnsi="Tahoma"/>
          <w:sz w:val="20"/>
        </w:rPr>
        <w:t xml:space="preserve"> et Contrôle de Gestion</w:t>
      </w:r>
    </w:p>
    <w:p w:rsidR="002161C3" w:rsidRDefault="002161C3">
      <w:pPr>
        <w:pStyle w:val="Titre"/>
        <w:ind w:left="60"/>
        <w:jc w:val="both"/>
        <w:rPr>
          <w:b w:val="0"/>
          <w:sz w:val="20"/>
        </w:rPr>
      </w:pPr>
      <w:r>
        <w:rPr>
          <w:b w:val="0"/>
          <w:sz w:val="20"/>
        </w:rPr>
        <w:t xml:space="preserve">La connaissance des coûts grâce à la </w:t>
      </w:r>
      <w:r w:rsidR="009A05C7">
        <w:rPr>
          <w:b w:val="0"/>
          <w:sz w:val="20"/>
        </w:rPr>
        <w:t>CG</w:t>
      </w:r>
      <w:r>
        <w:rPr>
          <w:b w:val="0"/>
          <w:sz w:val="20"/>
        </w:rPr>
        <w:t>, va permettre d’introduire en gestion un aspect normatif, c’est à dire la possibilité de comparer la réalité à une norme, de comparer les coûts réels à des coûts prévisionnels, encore dénommés coûts préétablis ou standards.</w:t>
      </w:r>
    </w:p>
    <w:p w:rsidR="002161C3" w:rsidRDefault="002161C3">
      <w:pPr>
        <w:pStyle w:val="Titre"/>
        <w:ind w:left="60"/>
        <w:jc w:val="both"/>
        <w:rPr>
          <w:b w:val="0"/>
          <w:sz w:val="20"/>
        </w:rPr>
      </w:pPr>
    </w:p>
    <w:p w:rsidR="002161C3" w:rsidRDefault="002161C3">
      <w:pPr>
        <w:pStyle w:val="Titre"/>
        <w:ind w:left="60"/>
        <w:jc w:val="both"/>
        <w:rPr>
          <w:rFonts w:ascii="Bookman Old Style" w:hAnsi="Bookman Old Style"/>
          <w:sz w:val="28"/>
        </w:rPr>
      </w:pPr>
      <w:r>
        <w:rPr>
          <w:rFonts w:ascii="Bookman Old Style" w:hAnsi="Bookman Old Style"/>
          <w:sz w:val="28"/>
        </w:rPr>
        <w:t>II NOTIONS DE COUTS</w:t>
      </w:r>
    </w:p>
    <w:p w:rsidR="002161C3" w:rsidRDefault="002161C3">
      <w:pPr>
        <w:pStyle w:val="Titre"/>
        <w:numPr>
          <w:ilvl w:val="0"/>
          <w:numId w:val="11"/>
        </w:numPr>
        <w:jc w:val="both"/>
        <w:rPr>
          <w:rFonts w:ascii="Tahoma" w:hAnsi="Tahoma"/>
          <w:sz w:val="24"/>
        </w:rPr>
      </w:pPr>
      <w:r>
        <w:rPr>
          <w:rFonts w:ascii="Tahoma" w:hAnsi="Tahoma"/>
          <w:sz w:val="24"/>
        </w:rPr>
        <w:t>Définitions :</w:t>
      </w:r>
    </w:p>
    <w:p w:rsidR="002161C3" w:rsidRDefault="002161C3">
      <w:pPr>
        <w:pStyle w:val="Titre"/>
        <w:ind w:left="60"/>
        <w:jc w:val="both"/>
        <w:rPr>
          <w:b w:val="0"/>
          <w:sz w:val="20"/>
        </w:rPr>
      </w:pPr>
      <w:r>
        <w:rPr>
          <w:b w:val="0"/>
          <w:sz w:val="20"/>
        </w:rPr>
        <w:lastRenderedPageBreak/>
        <w:t xml:space="preserve">La fabrication d’un produit ou l’élaboration d’un service nécessite généralement le passage par plusieurs stades intermédiaires. La </w:t>
      </w:r>
      <w:r w:rsidR="009A05C7">
        <w:rPr>
          <w:b w:val="0"/>
          <w:sz w:val="20"/>
        </w:rPr>
        <w:t>CG</w:t>
      </w:r>
      <w:r>
        <w:rPr>
          <w:b w:val="0"/>
          <w:sz w:val="20"/>
        </w:rPr>
        <w:t xml:space="preserve"> détermine à chacun de ces stades ce qu’a coûté le produit ou le service dans l‘état où il se trouve. Cette valeur du </w:t>
      </w:r>
      <w:proofErr w:type="gramStart"/>
      <w:r>
        <w:rPr>
          <w:b w:val="0"/>
          <w:sz w:val="20"/>
        </w:rPr>
        <w:t>produit  en</w:t>
      </w:r>
      <w:proofErr w:type="gramEnd"/>
      <w:r>
        <w:rPr>
          <w:b w:val="0"/>
          <w:sz w:val="20"/>
        </w:rPr>
        <w:t xml:space="preserve"> cours de fabrication est un coût.</w:t>
      </w:r>
    </w:p>
    <w:p w:rsidR="002161C3" w:rsidRDefault="002161C3">
      <w:pPr>
        <w:pStyle w:val="Titre"/>
        <w:ind w:left="60"/>
        <w:jc w:val="both"/>
        <w:rPr>
          <w:b w:val="0"/>
          <w:sz w:val="20"/>
        </w:rPr>
      </w:pPr>
      <w:r>
        <w:rPr>
          <w:b w:val="0"/>
          <w:sz w:val="20"/>
        </w:rPr>
        <w:t>Le coût est donc un ensemble de charges calculé à un stade autre que le stade final. (</w:t>
      </w:r>
      <w:proofErr w:type="gramStart"/>
      <w:r>
        <w:rPr>
          <w:b w:val="0"/>
          <w:sz w:val="20"/>
        </w:rPr>
        <w:t>coût</w:t>
      </w:r>
      <w:proofErr w:type="gramEnd"/>
      <w:r>
        <w:rPr>
          <w:b w:val="0"/>
          <w:sz w:val="20"/>
        </w:rPr>
        <w:t xml:space="preserve"> d’achat, coût de production,..).</w:t>
      </w:r>
    </w:p>
    <w:p w:rsidR="002161C3" w:rsidRDefault="002161C3">
      <w:pPr>
        <w:pStyle w:val="Titre"/>
        <w:ind w:left="60"/>
        <w:jc w:val="both"/>
        <w:rPr>
          <w:b w:val="0"/>
          <w:sz w:val="20"/>
        </w:rPr>
      </w:pPr>
      <w:r>
        <w:rPr>
          <w:b w:val="0"/>
          <w:sz w:val="20"/>
        </w:rPr>
        <w:t xml:space="preserve">Un coût de Revient est une accumulation de charges sur un bien ou service au stade final de son élaboration </w:t>
      </w:r>
      <w:proofErr w:type="gramStart"/>
      <w:r>
        <w:rPr>
          <w:b w:val="0"/>
          <w:sz w:val="20"/>
        </w:rPr>
        <w:t>( vente</w:t>
      </w:r>
      <w:proofErr w:type="gramEnd"/>
      <w:r>
        <w:rPr>
          <w:b w:val="0"/>
          <w:sz w:val="20"/>
        </w:rPr>
        <w:t xml:space="preserve"> incluse).</w:t>
      </w:r>
    </w:p>
    <w:p w:rsidR="002161C3" w:rsidRDefault="002161C3">
      <w:pPr>
        <w:pStyle w:val="Titre"/>
        <w:ind w:left="60"/>
        <w:jc w:val="both"/>
        <w:rPr>
          <w:b w:val="0"/>
          <w:sz w:val="20"/>
        </w:rPr>
      </w:pPr>
      <w:r>
        <w:rPr>
          <w:b w:val="0"/>
          <w:sz w:val="20"/>
        </w:rPr>
        <w:t>Une marge est la différence entre un Prix de Vente et un Coût</w:t>
      </w:r>
    </w:p>
    <w:p w:rsidR="002161C3" w:rsidRDefault="002161C3">
      <w:pPr>
        <w:pStyle w:val="Titre"/>
        <w:ind w:left="60"/>
        <w:jc w:val="both"/>
        <w:rPr>
          <w:b w:val="0"/>
          <w:sz w:val="24"/>
        </w:rPr>
      </w:pPr>
      <w:r>
        <w:rPr>
          <w:b w:val="0"/>
          <w:sz w:val="20"/>
        </w:rPr>
        <w:t>Un résultat est la différence entre un Prix de Vente et un Coût de Revient.</w:t>
      </w:r>
    </w:p>
    <w:p w:rsidR="002161C3" w:rsidRDefault="002161C3">
      <w:pPr>
        <w:pStyle w:val="Titre"/>
        <w:numPr>
          <w:ilvl w:val="0"/>
          <w:numId w:val="11"/>
        </w:numPr>
        <w:jc w:val="both"/>
        <w:rPr>
          <w:rFonts w:ascii="Tahoma" w:hAnsi="Tahoma"/>
          <w:sz w:val="24"/>
        </w:rPr>
      </w:pPr>
      <w:r>
        <w:rPr>
          <w:rFonts w:ascii="Tahoma" w:hAnsi="Tahoma"/>
          <w:sz w:val="24"/>
        </w:rPr>
        <w:t>Classification :</w:t>
      </w:r>
    </w:p>
    <w:p w:rsidR="002161C3" w:rsidRDefault="002161C3">
      <w:pPr>
        <w:pStyle w:val="Titre"/>
        <w:numPr>
          <w:ilvl w:val="0"/>
          <w:numId w:val="12"/>
        </w:numPr>
        <w:tabs>
          <w:tab w:val="clear" w:pos="360"/>
          <w:tab w:val="num" w:pos="420"/>
        </w:tabs>
        <w:ind w:left="420"/>
        <w:jc w:val="both"/>
        <w:rPr>
          <w:rFonts w:ascii="Tahoma" w:hAnsi="Tahoma"/>
          <w:sz w:val="20"/>
        </w:rPr>
      </w:pPr>
      <w:r>
        <w:rPr>
          <w:rFonts w:ascii="Tahoma" w:hAnsi="Tahoma"/>
          <w:sz w:val="20"/>
        </w:rPr>
        <w:t>Coûts fonctionnels et coûts opérationnels :</w:t>
      </w:r>
    </w:p>
    <w:p w:rsidR="002161C3" w:rsidRDefault="002161C3">
      <w:pPr>
        <w:pStyle w:val="Titre"/>
        <w:ind w:left="60"/>
        <w:jc w:val="both"/>
        <w:rPr>
          <w:b w:val="0"/>
          <w:sz w:val="20"/>
        </w:rPr>
      </w:pPr>
      <w:r>
        <w:rPr>
          <w:b w:val="0"/>
          <w:sz w:val="20"/>
        </w:rPr>
        <w:t xml:space="preserve">La fonction est un ensemble d’opérations identiques concourant à la satisfaction d’un ensemble d’impératifs de l’entreprise. </w:t>
      </w:r>
      <w:proofErr w:type="gramStart"/>
      <w:r>
        <w:rPr>
          <w:b w:val="0"/>
          <w:sz w:val="20"/>
        </w:rPr>
        <w:t>mais</w:t>
      </w:r>
      <w:proofErr w:type="gramEnd"/>
      <w:r>
        <w:rPr>
          <w:b w:val="0"/>
          <w:sz w:val="20"/>
        </w:rPr>
        <w:t xml:space="preserve"> chaque fonction est souvent assumée par plusieurs opérations ou services. </w:t>
      </w:r>
    </w:p>
    <w:p w:rsidR="002161C3" w:rsidRDefault="002161C3">
      <w:pPr>
        <w:pStyle w:val="Titre"/>
        <w:ind w:left="60"/>
        <w:jc w:val="both"/>
        <w:rPr>
          <w:b w:val="0"/>
          <w:i/>
          <w:sz w:val="20"/>
        </w:rPr>
      </w:pPr>
      <w:r>
        <w:rPr>
          <w:b w:val="0"/>
          <w:i/>
          <w:sz w:val="20"/>
        </w:rPr>
        <w:t xml:space="preserve">Exemple : La fonction administrative regroupe </w:t>
      </w:r>
      <w:proofErr w:type="gramStart"/>
      <w:r>
        <w:rPr>
          <w:b w:val="0"/>
          <w:i/>
          <w:sz w:val="20"/>
        </w:rPr>
        <w:t>les services comptable</w:t>
      </w:r>
      <w:proofErr w:type="gramEnd"/>
      <w:r>
        <w:rPr>
          <w:b w:val="0"/>
          <w:i/>
          <w:sz w:val="20"/>
        </w:rPr>
        <w:t>, financier, du personnel. La fonction Production regroupe les opérations de fonderie de moulage, de conditionnement et de conditionnement.</w:t>
      </w:r>
    </w:p>
    <w:p w:rsidR="002161C3" w:rsidRDefault="002161C3">
      <w:pPr>
        <w:pStyle w:val="Titre"/>
        <w:ind w:left="60"/>
        <w:jc w:val="both"/>
        <w:rPr>
          <w:b w:val="0"/>
          <w:sz w:val="24"/>
        </w:rPr>
      </w:pPr>
      <w:r>
        <w:rPr>
          <w:b w:val="0"/>
          <w:sz w:val="20"/>
        </w:rPr>
        <w:t xml:space="preserve">Dans un premier temps le coût peut être établi et analysé au niveau de chaque opération, il peut alors éclairer un responsable hésitant à </w:t>
      </w:r>
      <w:proofErr w:type="spellStart"/>
      <w:r>
        <w:rPr>
          <w:b w:val="0"/>
          <w:sz w:val="20"/>
        </w:rPr>
        <w:t>sous traiter</w:t>
      </w:r>
      <w:proofErr w:type="spellEnd"/>
      <w:r>
        <w:rPr>
          <w:b w:val="0"/>
          <w:sz w:val="20"/>
        </w:rPr>
        <w:t xml:space="preserve"> une des opérations. Dans un second temps, la somme des coûts opérationnels permet d’obtenir le coût fonctionnel intéressant pour le chef d’entreprise, dans la mesure où il peut agir sur ce coût puisqu’il en connaît la formation, et prendre les décisions en toute objectivité</w:t>
      </w:r>
      <w:r>
        <w:rPr>
          <w:b w:val="0"/>
          <w:sz w:val="24"/>
        </w:rPr>
        <w:t>.</w:t>
      </w:r>
    </w:p>
    <w:p w:rsidR="002161C3" w:rsidRDefault="002161C3">
      <w:pPr>
        <w:pStyle w:val="Titre"/>
        <w:numPr>
          <w:ilvl w:val="0"/>
          <w:numId w:val="12"/>
        </w:numPr>
        <w:tabs>
          <w:tab w:val="clear" w:pos="360"/>
          <w:tab w:val="num" w:pos="420"/>
        </w:tabs>
        <w:ind w:left="420"/>
        <w:jc w:val="both"/>
        <w:rPr>
          <w:rFonts w:ascii="Tahoma" w:hAnsi="Tahoma"/>
          <w:sz w:val="20"/>
        </w:rPr>
      </w:pPr>
      <w:r>
        <w:rPr>
          <w:rFonts w:ascii="Tahoma" w:hAnsi="Tahoma"/>
          <w:sz w:val="20"/>
        </w:rPr>
        <w:t>Coûts Hiérarchisés :</w:t>
      </w:r>
    </w:p>
    <w:p w:rsidR="002161C3" w:rsidRDefault="002161C3">
      <w:pPr>
        <w:pStyle w:val="Titre"/>
        <w:ind w:left="60"/>
        <w:jc w:val="both"/>
        <w:rPr>
          <w:b w:val="0"/>
          <w:sz w:val="20"/>
        </w:rPr>
      </w:pPr>
      <w:r>
        <w:rPr>
          <w:b w:val="0"/>
          <w:sz w:val="20"/>
        </w:rPr>
        <w:t>Ce sont des coûts déterminés par rapport au degré d’avancement dans l’élaboration et la distribution du produit fabriqué ou par rapport au degré d’achèvement du service rendu à un client.</w:t>
      </w:r>
    </w:p>
    <w:p w:rsidR="002161C3" w:rsidRDefault="002161C3">
      <w:pPr>
        <w:pStyle w:val="Titre"/>
        <w:ind w:left="60"/>
        <w:jc w:val="both"/>
        <w:rPr>
          <w:sz w:val="20"/>
        </w:rPr>
      </w:pPr>
      <w:r>
        <w:rPr>
          <w:b w:val="0"/>
          <w:sz w:val="20"/>
        </w:rPr>
        <w:t xml:space="preserve">Pour un produit </w:t>
      </w:r>
      <w:proofErr w:type="gramStart"/>
      <w:r>
        <w:rPr>
          <w:b w:val="0"/>
          <w:sz w:val="20"/>
        </w:rPr>
        <w:t>manufacturé ,</w:t>
      </w:r>
      <w:proofErr w:type="gramEnd"/>
      <w:r>
        <w:rPr>
          <w:b w:val="0"/>
          <w:sz w:val="20"/>
        </w:rPr>
        <w:t xml:space="preserve"> la progression des coûts hiérarchisés s’établit comme suit</w:t>
      </w:r>
      <w:r>
        <w:rPr>
          <w:sz w:val="20"/>
        </w:rPr>
        <w:t> :</w:t>
      </w:r>
    </w:p>
    <w:p w:rsidR="002161C3" w:rsidRDefault="002161C3">
      <w:pPr>
        <w:pStyle w:val="Titre"/>
        <w:numPr>
          <w:ilvl w:val="0"/>
          <w:numId w:val="14"/>
        </w:numPr>
        <w:jc w:val="both"/>
        <w:rPr>
          <w:b w:val="0"/>
          <w:sz w:val="20"/>
        </w:rPr>
      </w:pPr>
      <w:r>
        <w:rPr>
          <w:b w:val="0"/>
          <w:sz w:val="20"/>
        </w:rPr>
        <w:t>Le coût d’achat des matières premières comprenant :</w:t>
      </w:r>
    </w:p>
    <w:p w:rsidR="002161C3" w:rsidRDefault="002161C3">
      <w:pPr>
        <w:pStyle w:val="Titre"/>
        <w:numPr>
          <w:ilvl w:val="0"/>
          <w:numId w:val="15"/>
        </w:numPr>
        <w:tabs>
          <w:tab w:val="clear" w:pos="360"/>
          <w:tab w:val="num" w:pos="1068"/>
        </w:tabs>
        <w:ind w:left="1068"/>
        <w:jc w:val="both"/>
        <w:rPr>
          <w:b w:val="0"/>
          <w:sz w:val="20"/>
        </w:rPr>
      </w:pPr>
      <w:r>
        <w:rPr>
          <w:b w:val="0"/>
          <w:sz w:val="20"/>
        </w:rPr>
        <w:t>Le prix d’achat des matières premières</w:t>
      </w:r>
    </w:p>
    <w:p w:rsidR="002161C3" w:rsidRDefault="002161C3">
      <w:pPr>
        <w:pStyle w:val="Titre"/>
        <w:numPr>
          <w:ilvl w:val="0"/>
          <w:numId w:val="15"/>
        </w:numPr>
        <w:tabs>
          <w:tab w:val="clear" w:pos="360"/>
          <w:tab w:val="num" w:pos="1068"/>
        </w:tabs>
        <w:ind w:left="1068"/>
        <w:jc w:val="both"/>
        <w:rPr>
          <w:b w:val="0"/>
          <w:sz w:val="20"/>
        </w:rPr>
      </w:pPr>
      <w:r>
        <w:rPr>
          <w:b w:val="0"/>
          <w:sz w:val="20"/>
        </w:rPr>
        <w:t>Les charges relatives à l’achat</w:t>
      </w:r>
    </w:p>
    <w:p w:rsidR="002161C3" w:rsidRDefault="002161C3">
      <w:pPr>
        <w:pStyle w:val="Titre"/>
        <w:numPr>
          <w:ilvl w:val="0"/>
          <w:numId w:val="15"/>
        </w:numPr>
        <w:tabs>
          <w:tab w:val="clear" w:pos="360"/>
          <w:tab w:val="num" w:pos="1068"/>
        </w:tabs>
        <w:ind w:left="1068"/>
        <w:jc w:val="both"/>
        <w:rPr>
          <w:b w:val="0"/>
          <w:sz w:val="20"/>
        </w:rPr>
      </w:pPr>
      <w:r>
        <w:rPr>
          <w:b w:val="0"/>
          <w:sz w:val="20"/>
        </w:rPr>
        <w:t>Les charges relatives au stockage</w:t>
      </w:r>
    </w:p>
    <w:p w:rsidR="002161C3" w:rsidRDefault="002161C3">
      <w:pPr>
        <w:pStyle w:val="Titre"/>
        <w:jc w:val="both"/>
        <w:rPr>
          <w:b w:val="0"/>
          <w:sz w:val="20"/>
        </w:rPr>
      </w:pPr>
      <w:r>
        <w:rPr>
          <w:b w:val="0"/>
          <w:sz w:val="20"/>
        </w:rPr>
        <w:t xml:space="preserve">Ce coût se rapporte à la </w:t>
      </w:r>
      <w:r>
        <w:rPr>
          <w:sz w:val="20"/>
        </w:rPr>
        <w:t>quantité achetée</w:t>
      </w:r>
      <w:r>
        <w:rPr>
          <w:b w:val="0"/>
          <w:sz w:val="20"/>
        </w:rPr>
        <w:t>.</w:t>
      </w:r>
    </w:p>
    <w:p w:rsidR="002161C3" w:rsidRDefault="002161C3">
      <w:pPr>
        <w:pStyle w:val="Titre"/>
        <w:numPr>
          <w:ilvl w:val="0"/>
          <w:numId w:val="14"/>
        </w:numPr>
        <w:jc w:val="both"/>
        <w:rPr>
          <w:b w:val="0"/>
          <w:sz w:val="20"/>
        </w:rPr>
      </w:pPr>
      <w:r>
        <w:rPr>
          <w:b w:val="0"/>
          <w:sz w:val="20"/>
        </w:rPr>
        <w:t>Le coût de production comprenant :</w:t>
      </w:r>
    </w:p>
    <w:p w:rsidR="002161C3" w:rsidRDefault="002161C3">
      <w:pPr>
        <w:pStyle w:val="Titre"/>
        <w:numPr>
          <w:ilvl w:val="0"/>
          <w:numId w:val="15"/>
        </w:numPr>
        <w:tabs>
          <w:tab w:val="clear" w:pos="360"/>
          <w:tab w:val="num" w:pos="1068"/>
        </w:tabs>
        <w:ind w:left="1068"/>
        <w:jc w:val="both"/>
        <w:rPr>
          <w:b w:val="0"/>
          <w:sz w:val="20"/>
        </w:rPr>
      </w:pPr>
      <w:r>
        <w:rPr>
          <w:b w:val="0"/>
          <w:sz w:val="20"/>
        </w:rPr>
        <w:t>Le coût d’achat des seules matières premières mises en fabrication</w:t>
      </w:r>
    </w:p>
    <w:p w:rsidR="002161C3" w:rsidRDefault="002161C3">
      <w:pPr>
        <w:pStyle w:val="Titre"/>
        <w:numPr>
          <w:ilvl w:val="0"/>
          <w:numId w:val="15"/>
        </w:numPr>
        <w:tabs>
          <w:tab w:val="clear" w:pos="360"/>
          <w:tab w:val="num" w:pos="1068"/>
        </w:tabs>
        <w:ind w:left="1068"/>
        <w:jc w:val="both"/>
        <w:rPr>
          <w:b w:val="0"/>
          <w:sz w:val="20"/>
        </w:rPr>
      </w:pPr>
      <w:r>
        <w:rPr>
          <w:b w:val="0"/>
          <w:sz w:val="20"/>
        </w:rPr>
        <w:t xml:space="preserve">Les charges de fabrication (main d’œuvre, électricité, loyer, </w:t>
      </w:r>
      <w:proofErr w:type="gramStart"/>
      <w:r>
        <w:rPr>
          <w:b w:val="0"/>
          <w:sz w:val="20"/>
        </w:rPr>
        <w:t>amortissement ..)</w:t>
      </w:r>
      <w:proofErr w:type="gramEnd"/>
    </w:p>
    <w:p w:rsidR="002161C3" w:rsidRDefault="002161C3">
      <w:pPr>
        <w:pStyle w:val="Titre"/>
        <w:jc w:val="both"/>
        <w:rPr>
          <w:b w:val="0"/>
          <w:sz w:val="20"/>
        </w:rPr>
      </w:pPr>
      <w:r>
        <w:rPr>
          <w:b w:val="0"/>
          <w:sz w:val="20"/>
        </w:rPr>
        <w:t xml:space="preserve">Ce coût se rapporte à la </w:t>
      </w:r>
      <w:r>
        <w:rPr>
          <w:sz w:val="20"/>
        </w:rPr>
        <w:t>seule quantité fabriquée</w:t>
      </w:r>
      <w:r>
        <w:rPr>
          <w:b w:val="0"/>
          <w:sz w:val="20"/>
        </w:rPr>
        <w:t>.</w:t>
      </w:r>
    </w:p>
    <w:p w:rsidR="002161C3" w:rsidRDefault="002161C3">
      <w:pPr>
        <w:pStyle w:val="Titre"/>
        <w:numPr>
          <w:ilvl w:val="0"/>
          <w:numId w:val="14"/>
        </w:numPr>
        <w:jc w:val="both"/>
        <w:rPr>
          <w:b w:val="0"/>
          <w:sz w:val="20"/>
        </w:rPr>
      </w:pPr>
      <w:r>
        <w:rPr>
          <w:b w:val="0"/>
          <w:sz w:val="20"/>
        </w:rPr>
        <w:t>Les coûts Hors production constitués principalement des frais de distribution e d’administration générale supportés pour vendre les fabrications.</w:t>
      </w:r>
    </w:p>
    <w:p w:rsidR="002161C3" w:rsidRDefault="002161C3">
      <w:pPr>
        <w:pStyle w:val="Titre"/>
        <w:ind w:left="60"/>
        <w:jc w:val="both"/>
        <w:rPr>
          <w:b w:val="0"/>
          <w:sz w:val="20"/>
        </w:rPr>
      </w:pPr>
      <w:r>
        <w:rPr>
          <w:b w:val="0"/>
          <w:sz w:val="20"/>
        </w:rPr>
        <w:t xml:space="preserve">Ce coût se rapporte à la </w:t>
      </w:r>
      <w:r>
        <w:rPr>
          <w:sz w:val="20"/>
        </w:rPr>
        <w:t>quantité vendue</w:t>
      </w:r>
      <w:r>
        <w:rPr>
          <w:b w:val="0"/>
          <w:sz w:val="20"/>
        </w:rPr>
        <w:t>.</w:t>
      </w:r>
    </w:p>
    <w:p w:rsidR="002161C3" w:rsidRDefault="002161C3">
      <w:pPr>
        <w:pStyle w:val="Titre"/>
        <w:numPr>
          <w:ilvl w:val="0"/>
          <w:numId w:val="14"/>
        </w:numPr>
        <w:jc w:val="both"/>
        <w:rPr>
          <w:b w:val="0"/>
          <w:sz w:val="20"/>
        </w:rPr>
      </w:pPr>
      <w:r>
        <w:rPr>
          <w:b w:val="0"/>
          <w:sz w:val="20"/>
        </w:rPr>
        <w:t>Le coût de revient des produits finis vendus constitué du :</w:t>
      </w:r>
    </w:p>
    <w:p w:rsidR="002161C3" w:rsidRDefault="002161C3">
      <w:pPr>
        <w:pStyle w:val="Titre"/>
        <w:numPr>
          <w:ilvl w:val="0"/>
          <w:numId w:val="15"/>
        </w:numPr>
        <w:tabs>
          <w:tab w:val="clear" w:pos="360"/>
          <w:tab w:val="num" w:pos="1068"/>
        </w:tabs>
        <w:ind w:left="1068"/>
        <w:jc w:val="both"/>
        <w:rPr>
          <w:b w:val="0"/>
          <w:sz w:val="20"/>
        </w:rPr>
      </w:pPr>
      <w:r>
        <w:rPr>
          <w:b w:val="0"/>
          <w:sz w:val="20"/>
        </w:rPr>
        <w:t>Coût de production des quantités vendues.</w:t>
      </w:r>
    </w:p>
    <w:p w:rsidR="002161C3" w:rsidRDefault="002161C3">
      <w:pPr>
        <w:pStyle w:val="Titre"/>
        <w:numPr>
          <w:ilvl w:val="0"/>
          <w:numId w:val="15"/>
        </w:numPr>
        <w:tabs>
          <w:tab w:val="clear" w:pos="360"/>
          <w:tab w:val="num" w:pos="1068"/>
        </w:tabs>
        <w:ind w:left="1068"/>
        <w:jc w:val="both"/>
        <w:rPr>
          <w:b w:val="0"/>
          <w:sz w:val="20"/>
        </w:rPr>
      </w:pPr>
      <w:r>
        <w:rPr>
          <w:b w:val="0"/>
          <w:sz w:val="20"/>
        </w:rPr>
        <w:t>Coût Hors production</w:t>
      </w:r>
    </w:p>
    <w:p w:rsidR="002161C3" w:rsidRDefault="00C738B6">
      <w:pPr>
        <w:pStyle w:val="Titre"/>
        <w:ind w:left="60"/>
        <w:rPr>
          <w:rFonts w:ascii="Bookman Old Style" w:hAnsi="Bookman Old Style"/>
          <w:caps/>
        </w:rPr>
      </w:pPr>
      <w:r>
        <w:rPr>
          <w:rFonts w:ascii="Bookman Old Style" w:hAnsi="Bookman Old Style"/>
          <w:caps/>
        </w:rPr>
        <w:br w:type="page"/>
      </w:r>
      <w:r w:rsidR="002161C3">
        <w:rPr>
          <w:rFonts w:ascii="Bookman Old Style" w:hAnsi="Bookman Old Style"/>
          <w:caps/>
        </w:rPr>
        <w:lastRenderedPageBreak/>
        <w:t>Calcul des coûts complets :</w:t>
      </w:r>
    </w:p>
    <w:p w:rsidR="002161C3" w:rsidRDefault="002161C3">
      <w:pPr>
        <w:pStyle w:val="Titre"/>
        <w:ind w:left="60"/>
        <w:rPr>
          <w:rFonts w:ascii="Bookman Old Style" w:hAnsi="Bookman Old Style"/>
          <w:caps/>
        </w:rPr>
      </w:pPr>
      <w:r>
        <w:rPr>
          <w:rFonts w:ascii="Bookman Old Style" w:hAnsi="Bookman Old Style"/>
          <w:caps/>
        </w:rPr>
        <w:t>La méthode des centres d’analyse</w:t>
      </w:r>
    </w:p>
    <w:p w:rsidR="002161C3" w:rsidRDefault="002161C3">
      <w:pPr>
        <w:pStyle w:val="Titre"/>
        <w:ind w:left="60"/>
        <w:rPr>
          <w:b w:val="0"/>
          <w:sz w:val="24"/>
        </w:rPr>
      </w:pPr>
    </w:p>
    <w:p w:rsidR="002161C3" w:rsidRDefault="002161C3">
      <w:pPr>
        <w:pStyle w:val="Titre"/>
        <w:ind w:left="60"/>
        <w:jc w:val="both"/>
        <w:rPr>
          <w:b w:val="0"/>
          <w:sz w:val="20"/>
        </w:rPr>
      </w:pPr>
      <w:r>
        <w:rPr>
          <w:b w:val="0"/>
          <w:sz w:val="20"/>
        </w:rPr>
        <w:t>Avant de procéder à l’imputation des charges incorporables aux différents coûts, il est indispensable de procéder au classement de ces charges. La détermination des coûts complets nécessite une distinction entre :</w:t>
      </w:r>
    </w:p>
    <w:p w:rsidR="002161C3" w:rsidRDefault="002161C3">
      <w:pPr>
        <w:pStyle w:val="Titre"/>
        <w:numPr>
          <w:ilvl w:val="0"/>
          <w:numId w:val="14"/>
        </w:numPr>
        <w:jc w:val="both"/>
        <w:rPr>
          <w:b w:val="0"/>
          <w:sz w:val="20"/>
        </w:rPr>
      </w:pPr>
      <w:r>
        <w:rPr>
          <w:b w:val="0"/>
          <w:sz w:val="20"/>
        </w:rPr>
        <w:t>Les charges directes qui ne concernent qu’un seul coût et qui peuvent être affectées sans calcul intermédiaire.</w:t>
      </w:r>
    </w:p>
    <w:p w:rsidR="002161C3" w:rsidRDefault="002161C3">
      <w:pPr>
        <w:pStyle w:val="Titre"/>
        <w:numPr>
          <w:ilvl w:val="0"/>
          <w:numId w:val="14"/>
        </w:numPr>
        <w:jc w:val="both"/>
        <w:rPr>
          <w:b w:val="0"/>
          <w:sz w:val="24"/>
        </w:rPr>
      </w:pPr>
      <w:r>
        <w:rPr>
          <w:b w:val="0"/>
          <w:sz w:val="20"/>
        </w:rPr>
        <w:t>Les charges indirectes qui concernent plusieurs coûts et qui doivent faire l’objet d’un traitement préalable avant d’être imputées aux différents coûts.</w:t>
      </w:r>
    </w:p>
    <w:p w:rsidR="002161C3" w:rsidRDefault="002161C3">
      <w:pPr>
        <w:pStyle w:val="Titre"/>
        <w:ind w:left="60"/>
        <w:jc w:val="both"/>
        <w:rPr>
          <w:b w:val="0"/>
          <w:sz w:val="24"/>
        </w:rPr>
      </w:pPr>
    </w:p>
    <w:p w:rsidR="002161C3" w:rsidRDefault="002161C3">
      <w:pPr>
        <w:pStyle w:val="Titre"/>
        <w:ind w:left="60"/>
        <w:jc w:val="both"/>
        <w:rPr>
          <w:b w:val="0"/>
          <w:sz w:val="24"/>
        </w:rPr>
      </w:pPr>
      <w:r>
        <w:rPr>
          <w:rFonts w:ascii="Bookman Old Style" w:hAnsi="Bookman Old Style"/>
          <w:sz w:val="28"/>
        </w:rPr>
        <w:t>I CHARGES DIRECTES ET CHARGES INDIRECTES</w:t>
      </w:r>
      <w:r>
        <w:rPr>
          <w:b w:val="0"/>
          <w:sz w:val="24"/>
        </w:rPr>
        <w:t> :</w:t>
      </w:r>
    </w:p>
    <w:p w:rsidR="002161C3" w:rsidRDefault="002161C3">
      <w:pPr>
        <w:pStyle w:val="Titre"/>
        <w:ind w:left="60"/>
        <w:jc w:val="both"/>
        <w:rPr>
          <w:b w:val="0"/>
          <w:sz w:val="20"/>
        </w:rPr>
      </w:pPr>
      <w:r>
        <w:rPr>
          <w:b w:val="0"/>
          <w:sz w:val="20"/>
        </w:rPr>
        <w:t xml:space="preserve">C’est le </w:t>
      </w:r>
      <w:r>
        <w:rPr>
          <w:rFonts w:ascii="Comic Sans MS" w:hAnsi="Comic Sans MS"/>
          <w:b w:val="0"/>
          <w:sz w:val="20"/>
        </w:rPr>
        <w:t>mode de cheminement</w:t>
      </w:r>
      <w:r>
        <w:rPr>
          <w:b w:val="0"/>
          <w:sz w:val="20"/>
        </w:rPr>
        <w:t xml:space="preserve"> des charges à l’intérieur d’un </w:t>
      </w:r>
      <w:r>
        <w:rPr>
          <w:rFonts w:ascii="Comic Sans MS" w:hAnsi="Comic Sans MS"/>
          <w:b w:val="0"/>
          <w:i/>
          <w:sz w:val="20"/>
        </w:rPr>
        <w:t>réseau d’analyse</w:t>
      </w:r>
      <w:r>
        <w:rPr>
          <w:b w:val="0"/>
          <w:sz w:val="20"/>
        </w:rPr>
        <w:t xml:space="preserve"> qui détermine leur caractère direct ou indirect.</w:t>
      </w:r>
    </w:p>
    <w:p w:rsidR="002161C3" w:rsidRDefault="002161C3">
      <w:pPr>
        <w:pStyle w:val="Titre"/>
        <w:numPr>
          <w:ilvl w:val="0"/>
          <w:numId w:val="27"/>
        </w:numPr>
        <w:jc w:val="both"/>
        <w:rPr>
          <w:rFonts w:ascii="Tahoma" w:hAnsi="Tahoma"/>
          <w:sz w:val="24"/>
        </w:rPr>
      </w:pPr>
      <w:r>
        <w:rPr>
          <w:rFonts w:ascii="Tahoma" w:hAnsi="Tahoma"/>
          <w:sz w:val="24"/>
        </w:rPr>
        <w:t>Identification des charges directes :</w:t>
      </w:r>
    </w:p>
    <w:p w:rsidR="002161C3" w:rsidRDefault="002161C3">
      <w:pPr>
        <w:pStyle w:val="Titre"/>
        <w:ind w:left="60"/>
        <w:jc w:val="both"/>
        <w:rPr>
          <w:b w:val="0"/>
          <w:sz w:val="20"/>
        </w:rPr>
      </w:pPr>
      <w:r>
        <w:rPr>
          <w:b w:val="0"/>
          <w:sz w:val="20"/>
        </w:rPr>
        <w:t xml:space="preserve">Leur affectation aux coûts repose sur l’existence de moyens de mesure. C’est ainsi que par exemple, les </w:t>
      </w:r>
      <w:r>
        <w:rPr>
          <w:rFonts w:ascii="Tahoma" w:hAnsi="Tahoma"/>
          <w:b w:val="0"/>
          <w:sz w:val="20"/>
        </w:rPr>
        <w:t>matières premières</w:t>
      </w:r>
      <w:r>
        <w:rPr>
          <w:b w:val="0"/>
          <w:sz w:val="20"/>
        </w:rPr>
        <w:t xml:space="preserve"> utilisées pour la fabrication d’un produit et identifiées par un </w:t>
      </w:r>
      <w:r>
        <w:rPr>
          <w:rFonts w:ascii="Tahoma" w:hAnsi="Tahoma"/>
          <w:b w:val="0"/>
          <w:sz w:val="20"/>
        </w:rPr>
        <w:t>bon de sortie</w:t>
      </w:r>
      <w:r>
        <w:rPr>
          <w:b w:val="0"/>
          <w:sz w:val="20"/>
        </w:rPr>
        <w:t>, constituent une charge directe de production pour ce produit.</w:t>
      </w:r>
    </w:p>
    <w:p w:rsidR="002161C3" w:rsidRDefault="002161C3">
      <w:pPr>
        <w:pStyle w:val="Titre"/>
        <w:ind w:left="60"/>
        <w:jc w:val="both"/>
        <w:rPr>
          <w:b w:val="0"/>
          <w:sz w:val="20"/>
        </w:rPr>
      </w:pPr>
      <w:r>
        <w:rPr>
          <w:b w:val="0"/>
          <w:sz w:val="20"/>
        </w:rPr>
        <w:t xml:space="preserve">De même le montant des </w:t>
      </w:r>
      <w:r>
        <w:rPr>
          <w:rFonts w:ascii="Tahoma" w:hAnsi="Tahoma"/>
          <w:b w:val="0"/>
          <w:sz w:val="20"/>
        </w:rPr>
        <w:t>salaires</w:t>
      </w:r>
      <w:r>
        <w:rPr>
          <w:rFonts w:ascii="Comic Sans MS" w:hAnsi="Comic Sans MS"/>
          <w:b w:val="0"/>
          <w:sz w:val="20"/>
        </w:rPr>
        <w:t xml:space="preserve"> </w:t>
      </w:r>
      <w:r>
        <w:rPr>
          <w:b w:val="0"/>
          <w:sz w:val="20"/>
        </w:rPr>
        <w:t xml:space="preserve">et charges sociales relatif à des heures de travail passées par un ouvrier à la réalisation d’une commande et mesurées par un </w:t>
      </w:r>
      <w:r>
        <w:rPr>
          <w:rFonts w:ascii="Tahoma" w:hAnsi="Tahoma"/>
          <w:b w:val="0"/>
          <w:sz w:val="20"/>
        </w:rPr>
        <w:t>bon de travail</w:t>
      </w:r>
      <w:r>
        <w:rPr>
          <w:b w:val="0"/>
          <w:sz w:val="20"/>
        </w:rPr>
        <w:t xml:space="preserve">, représente un élément de charges directes affecté </w:t>
      </w:r>
      <w:proofErr w:type="gramStart"/>
      <w:r>
        <w:rPr>
          <w:b w:val="0"/>
          <w:sz w:val="20"/>
        </w:rPr>
        <w:t>au  coût</w:t>
      </w:r>
      <w:proofErr w:type="gramEnd"/>
      <w:r>
        <w:rPr>
          <w:b w:val="0"/>
          <w:sz w:val="20"/>
        </w:rPr>
        <w:t xml:space="preserve"> de cette commande.</w:t>
      </w:r>
    </w:p>
    <w:p w:rsidR="002161C3" w:rsidRDefault="002161C3">
      <w:pPr>
        <w:ind w:left="60"/>
        <w:jc w:val="both"/>
      </w:pPr>
      <w:r>
        <w:rPr>
          <w:shd w:val="pct40" w:color="auto" w:fill="FFFFFF"/>
        </w:rPr>
        <w:t>Exemple </w:t>
      </w:r>
      <w:r>
        <w:t xml:space="preserve">: </w:t>
      </w:r>
      <w:r>
        <w:rPr>
          <w:i/>
        </w:rPr>
        <w:t>L’existence ou non de compteurs électriques divisionnaires pour la mesure des consommations des machines conditionne le classement des frais d’électricité.</w:t>
      </w:r>
    </w:p>
    <w:p w:rsidR="002161C3" w:rsidRDefault="002161C3">
      <w:pPr>
        <w:ind w:left="60"/>
        <w:jc w:val="both"/>
      </w:pPr>
      <w:r>
        <w:t>Les systèmes d’information traditionnels ne retiennent, pour des raisons de commodité, parmi ces charges, que les matières et la MOD. Ces éléments sont en effet relativement faciles à identifier dans des conditions acceptables de collecte de l’information.</w:t>
      </w:r>
    </w:p>
    <w:p w:rsidR="002161C3" w:rsidRDefault="002161C3">
      <w:pPr>
        <w:ind w:left="60"/>
        <w:jc w:val="both"/>
      </w:pPr>
    </w:p>
    <w:p w:rsidR="002161C3" w:rsidRDefault="002161C3">
      <w:pPr>
        <w:numPr>
          <w:ilvl w:val="0"/>
          <w:numId w:val="27"/>
        </w:numPr>
        <w:jc w:val="both"/>
        <w:rPr>
          <w:rFonts w:ascii="Tahoma" w:hAnsi="Tahoma"/>
          <w:b/>
          <w:sz w:val="24"/>
        </w:rPr>
      </w:pPr>
      <w:r>
        <w:rPr>
          <w:rFonts w:ascii="Tahoma" w:hAnsi="Tahoma"/>
          <w:b/>
          <w:sz w:val="24"/>
        </w:rPr>
        <w:t>L’imputation des charges indirectes :</w:t>
      </w:r>
    </w:p>
    <w:p w:rsidR="002161C3" w:rsidRDefault="002161C3">
      <w:pPr>
        <w:ind w:left="60"/>
        <w:jc w:val="both"/>
      </w:pPr>
      <w:r>
        <w:t>Leur incorporation aux coûts exige un traitement préalable qui comporte toujours une certaine dose d’arbitraire. La qualité d’un système d’information à savoir sa précision, sa fiabilité et son efficience déterminent sa capacité à identifier nettement des charges directes ou à traiter de façon satisfaisante les charges indirectes.</w:t>
      </w:r>
    </w:p>
    <w:p w:rsidR="002161C3" w:rsidRDefault="002161C3">
      <w:pPr>
        <w:ind w:left="60"/>
        <w:jc w:val="both"/>
      </w:pPr>
      <w:r>
        <w:t>Le traitement préalable de ces charges, quelle que soit la méthode retenue, comporte deux étapes :</w:t>
      </w:r>
    </w:p>
    <w:p w:rsidR="002161C3" w:rsidRDefault="002161C3">
      <w:pPr>
        <w:numPr>
          <w:ilvl w:val="0"/>
          <w:numId w:val="14"/>
        </w:numPr>
        <w:jc w:val="both"/>
      </w:pPr>
      <w:r>
        <w:t>La répartition : qui consiste à ventiler, en fonction de leur finalité ou de leur utilité, les charges indirectes.</w:t>
      </w:r>
    </w:p>
    <w:p w:rsidR="002161C3" w:rsidRDefault="002161C3">
      <w:pPr>
        <w:numPr>
          <w:ilvl w:val="0"/>
          <w:numId w:val="14"/>
        </w:numPr>
        <w:jc w:val="both"/>
      </w:pPr>
      <w:r>
        <w:t>L’imputation : qui consiste à incorporer aux différents coûts, une quote-part calculée, des charges indirectes précédemment réparties.</w:t>
      </w:r>
    </w:p>
    <w:p w:rsidR="002161C3" w:rsidRDefault="002161C3">
      <w:pPr>
        <w:pStyle w:val="Retraitcorpsdetexte"/>
      </w:pPr>
      <w:r>
        <w:t>L’utilisation de critères d’imputation empiriques peuvent néanmoins s‘avérer dangereuse dans la mesure où ils peuvent handicaper la compétitivité de certains produits au profit d’autres. Leur choix arbitraire fausse les résultats et remet en cause toute la procédure de calcul des coûts.</w:t>
      </w:r>
    </w:p>
    <w:p w:rsidR="002161C3" w:rsidRDefault="002161C3">
      <w:pPr>
        <w:pStyle w:val="Titre6"/>
        <w:rPr>
          <w:smallCaps/>
          <w:outline/>
        </w:rPr>
      </w:pPr>
      <w:r>
        <w:rPr>
          <w:smallCaps/>
          <w:outline/>
        </w:rPr>
        <w:t>Application :</w:t>
      </w:r>
    </w:p>
    <w:p w:rsidR="002161C3" w:rsidRDefault="002161C3">
      <w:pPr>
        <w:ind w:left="60"/>
        <w:jc w:val="both"/>
      </w:pPr>
      <w:r>
        <w:t>Dans les charges mensuelles d’une entreprise industrielle, le comptable a choisi de classer les éléments suivants parmi les charges indirectes.</w:t>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850"/>
        <w:gridCol w:w="1559"/>
        <w:gridCol w:w="1418"/>
      </w:tblGrid>
      <w:tr w:rsidR="002161C3">
        <w:tc>
          <w:tcPr>
            <w:tcW w:w="2552" w:type="dxa"/>
            <w:tcBorders>
              <w:top w:val="nil"/>
              <w:left w:val="nil"/>
            </w:tcBorders>
          </w:tcPr>
          <w:p w:rsidR="002161C3" w:rsidRDefault="002161C3">
            <w:pPr>
              <w:jc w:val="both"/>
            </w:pPr>
          </w:p>
        </w:tc>
        <w:tc>
          <w:tcPr>
            <w:tcW w:w="850" w:type="dxa"/>
          </w:tcPr>
          <w:p w:rsidR="002161C3" w:rsidRDefault="002161C3">
            <w:pPr>
              <w:jc w:val="center"/>
              <w:rPr>
                <w:b/>
              </w:rPr>
            </w:pPr>
            <w:r>
              <w:rPr>
                <w:b/>
              </w:rPr>
              <w:t>Total</w:t>
            </w:r>
          </w:p>
        </w:tc>
        <w:tc>
          <w:tcPr>
            <w:tcW w:w="1559" w:type="dxa"/>
          </w:tcPr>
          <w:p w:rsidR="002161C3" w:rsidRDefault="002161C3">
            <w:pPr>
              <w:pStyle w:val="Titre3"/>
            </w:pPr>
            <w:r>
              <w:t>Production</w:t>
            </w:r>
          </w:p>
        </w:tc>
        <w:tc>
          <w:tcPr>
            <w:tcW w:w="1418" w:type="dxa"/>
          </w:tcPr>
          <w:p w:rsidR="002161C3" w:rsidRDefault="002161C3">
            <w:pPr>
              <w:jc w:val="center"/>
              <w:rPr>
                <w:b/>
              </w:rPr>
            </w:pPr>
            <w:r>
              <w:rPr>
                <w:b/>
              </w:rPr>
              <w:t>Distribution</w:t>
            </w:r>
          </w:p>
        </w:tc>
      </w:tr>
      <w:tr w:rsidR="002161C3">
        <w:tc>
          <w:tcPr>
            <w:tcW w:w="2552" w:type="dxa"/>
          </w:tcPr>
          <w:p w:rsidR="002161C3" w:rsidRDefault="002161C3">
            <w:pPr>
              <w:jc w:val="both"/>
            </w:pPr>
            <w:r>
              <w:t xml:space="preserve">Salaires </w:t>
            </w:r>
          </w:p>
        </w:tc>
        <w:tc>
          <w:tcPr>
            <w:tcW w:w="850" w:type="dxa"/>
          </w:tcPr>
          <w:p w:rsidR="002161C3" w:rsidRDefault="002161C3">
            <w:pPr>
              <w:jc w:val="center"/>
            </w:pPr>
            <w:r>
              <w:t>30 000</w:t>
            </w:r>
          </w:p>
        </w:tc>
        <w:tc>
          <w:tcPr>
            <w:tcW w:w="1559" w:type="dxa"/>
          </w:tcPr>
          <w:p w:rsidR="002161C3" w:rsidRDefault="002161C3">
            <w:pPr>
              <w:jc w:val="center"/>
            </w:pPr>
            <w:r>
              <w:t>40%</w:t>
            </w:r>
          </w:p>
        </w:tc>
        <w:tc>
          <w:tcPr>
            <w:tcW w:w="1418" w:type="dxa"/>
          </w:tcPr>
          <w:p w:rsidR="002161C3" w:rsidRDefault="002161C3">
            <w:pPr>
              <w:jc w:val="center"/>
            </w:pPr>
            <w:r>
              <w:t>60%</w:t>
            </w:r>
          </w:p>
        </w:tc>
      </w:tr>
      <w:tr w:rsidR="002161C3">
        <w:tc>
          <w:tcPr>
            <w:tcW w:w="2552" w:type="dxa"/>
          </w:tcPr>
          <w:p w:rsidR="002161C3" w:rsidRDefault="002161C3">
            <w:pPr>
              <w:jc w:val="both"/>
            </w:pPr>
            <w:r>
              <w:t>Mat. Consommables</w:t>
            </w:r>
          </w:p>
        </w:tc>
        <w:tc>
          <w:tcPr>
            <w:tcW w:w="850" w:type="dxa"/>
          </w:tcPr>
          <w:p w:rsidR="002161C3" w:rsidRDefault="002161C3">
            <w:pPr>
              <w:jc w:val="center"/>
            </w:pPr>
            <w:r>
              <w:t>6 000</w:t>
            </w:r>
          </w:p>
        </w:tc>
        <w:tc>
          <w:tcPr>
            <w:tcW w:w="1559" w:type="dxa"/>
          </w:tcPr>
          <w:p w:rsidR="002161C3" w:rsidRDefault="002161C3">
            <w:pPr>
              <w:jc w:val="center"/>
            </w:pPr>
            <w:r>
              <w:t>80%</w:t>
            </w:r>
          </w:p>
        </w:tc>
        <w:tc>
          <w:tcPr>
            <w:tcW w:w="1418" w:type="dxa"/>
          </w:tcPr>
          <w:p w:rsidR="002161C3" w:rsidRDefault="002161C3">
            <w:pPr>
              <w:jc w:val="center"/>
            </w:pPr>
            <w:r>
              <w:t>20%</w:t>
            </w:r>
          </w:p>
        </w:tc>
      </w:tr>
      <w:tr w:rsidR="002161C3">
        <w:tc>
          <w:tcPr>
            <w:tcW w:w="2552" w:type="dxa"/>
          </w:tcPr>
          <w:p w:rsidR="002161C3" w:rsidRDefault="002161C3">
            <w:pPr>
              <w:jc w:val="both"/>
            </w:pPr>
            <w:r>
              <w:t xml:space="preserve">Dotations </w:t>
            </w:r>
            <w:proofErr w:type="gramStart"/>
            <w:r>
              <w:t xml:space="preserve">aux </w:t>
            </w:r>
            <w:proofErr w:type="spellStart"/>
            <w:r>
              <w:t>amort</w:t>
            </w:r>
            <w:proofErr w:type="spellEnd"/>
            <w:proofErr w:type="gramEnd"/>
            <w:r>
              <w:t>.</w:t>
            </w:r>
          </w:p>
        </w:tc>
        <w:tc>
          <w:tcPr>
            <w:tcW w:w="850" w:type="dxa"/>
          </w:tcPr>
          <w:p w:rsidR="002161C3" w:rsidRDefault="002161C3">
            <w:pPr>
              <w:jc w:val="center"/>
            </w:pPr>
            <w:r>
              <w:t>15 000</w:t>
            </w:r>
          </w:p>
        </w:tc>
        <w:tc>
          <w:tcPr>
            <w:tcW w:w="1559" w:type="dxa"/>
          </w:tcPr>
          <w:p w:rsidR="002161C3" w:rsidRDefault="002161C3">
            <w:pPr>
              <w:jc w:val="center"/>
            </w:pPr>
            <w:r>
              <w:t>60%</w:t>
            </w:r>
          </w:p>
        </w:tc>
        <w:tc>
          <w:tcPr>
            <w:tcW w:w="1418" w:type="dxa"/>
          </w:tcPr>
          <w:p w:rsidR="002161C3" w:rsidRDefault="002161C3">
            <w:pPr>
              <w:jc w:val="center"/>
            </w:pPr>
            <w:r>
              <w:t>40%</w:t>
            </w:r>
          </w:p>
        </w:tc>
      </w:tr>
    </w:tbl>
    <w:p w:rsidR="002161C3" w:rsidRDefault="002161C3">
      <w:pPr>
        <w:ind w:left="60"/>
        <w:jc w:val="both"/>
      </w:pPr>
    </w:p>
    <w:p w:rsidR="002161C3" w:rsidRDefault="002161C3">
      <w:pPr>
        <w:ind w:left="60"/>
        <w:jc w:val="both"/>
      </w:pPr>
      <w:r>
        <w:rPr>
          <w:b/>
          <w:i/>
        </w:rPr>
        <w:t>Informations complémentaires</w:t>
      </w:r>
      <w:r>
        <w:t> :</w:t>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850"/>
        <w:gridCol w:w="1559"/>
        <w:gridCol w:w="1560"/>
      </w:tblGrid>
      <w:tr w:rsidR="002161C3">
        <w:tc>
          <w:tcPr>
            <w:tcW w:w="2552" w:type="dxa"/>
            <w:tcBorders>
              <w:top w:val="nil"/>
              <w:left w:val="nil"/>
            </w:tcBorders>
          </w:tcPr>
          <w:p w:rsidR="002161C3" w:rsidRDefault="002161C3">
            <w:pPr>
              <w:jc w:val="both"/>
            </w:pPr>
          </w:p>
        </w:tc>
        <w:tc>
          <w:tcPr>
            <w:tcW w:w="850" w:type="dxa"/>
          </w:tcPr>
          <w:p w:rsidR="002161C3" w:rsidRDefault="002161C3">
            <w:pPr>
              <w:jc w:val="center"/>
              <w:rPr>
                <w:b/>
              </w:rPr>
            </w:pPr>
            <w:r>
              <w:rPr>
                <w:b/>
              </w:rPr>
              <w:t>Total</w:t>
            </w:r>
          </w:p>
        </w:tc>
        <w:tc>
          <w:tcPr>
            <w:tcW w:w="1559" w:type="dxa"/>
          </w:tcPr>
          <w:p w:rsidR="002161C3" w:rsidRDefault="002161C3">
            <w:pPr>
              <w:jc w:val="center"/>
              <w:rPr>
                <w:b/>
              </w:rPr>
            </w:pPr>
            <w:r>
              <w:rPr>
                <w:b/>
              </w:rPr>
              <w:t xml:space="preserve">Commande X20 </w:t>
            </w:r>
            <w:proofErr w:type="gramStart"/>
            <w:r>
              <w:rPr>
                <w:b/>
              </w:rPr>
              <w:t>( 1000</w:t>
            </w:r>
            <w:proofErr w:type="gramEnd"/>
            <w:r>
              <w:rPr>
                <w:b/>
              </w:rPr>
              <w:t xml:space="preserve"> unités)</w:t>
            </w:r>
          </w:p>
        </w:tc>
        <w:tc>
          <w:tcPr>
            <w:tcW w:w="1560" w:type="dxa"/>
          </w:tcPr>
          <w:p w:rsidR="002161C3" w:rsidRDefault="002161C3">
            <w:pPr>
              <w:jc w:val="center"/>
              <w:rPr>
                <w:b/>
              </w:rPr>
            </w:pPr>
            <w:r>
              <w:rPr>
                <w:b/>
              </w:rPr>
              <w:t xml:space="preserve">Commande X30 </w:t>
            </w:r>
            <w:proofErr w:type="gramStart"/>
            <w:r>
              <w:rPr>
                <w:b/>
              </w:rPr>
              <w:t>( 1000</w:t>
            </w:r>
            <w:proofErr w:type="gramEnd"/>
            <w:r>
              <w:rPr>
                <w:b/>
              </w:rPr>
              <w:t xml:space="preserve"> unités)</w:t>
            </w:r>
          </w:p>
        </w:tc>
      </w:tr>
      <w:tr w:rsidR="002161C3">
        <w:tc>
          <w:tcPr>
            <w:tcW w:w="2552" w:type="dxa"/>
          </w:tcPr>
          <w:p w:rsidR="002161C3" w:rsidRDefault="002161C3">
            <w:pPr>
              <w:jc w:val="both"/>
            </w:pPr>
            <w:r>
              <w:t>Salaires directs de fabrication</w:t>
            </w:r>
          </w:p>
        </w:tc>
        <w:tc>
          <w:tcPr>
            <w:tcW w:w="850" w:type="dxa"/>
          </w:tcPr>
          <w:p w:rsidR="002161C3" w:rsidRDefault="002161C3">
            <w:pPr>
              <w:jc w:val="center"/>
            </w:pPr>
            <w:r>
              <w:t>60 000</w:t>
            </w:r>
          </w:p>
        </w:tc>
        <w:tc>
          <w:tcPr>
            <w:tcW w:w="1559" w:type="dxa"/>
          </w:tcPr>
          <w:p w:rsidR="002161C3" w:rsidRDefault="002161C3">
            <w:pPr>
              <w:jc w:val="center"/>
            </w:pPr>
            <w:r>
              <w:t>48 000</w:t>
            </w:r>
          </w:p>
        </w:tc>
        <w:tc>
          <w:tcPr>
            <w:tcW w:w="1560" w:type="dxa"/>
          </w:tcPr>
          <w:p w:rsidR="002161C3" w:rsidRDefault="002161C3">
            <w:pPr>
              <w:jc w:val="center"/>
            </w:pPr>
            <w:r>
              <w:t>12 000</w:t>
            </w:r>
          </w:p>
        </w:tc>
      </w:tr>
      <w:tr w:rsidR="002161C3">
        <w:tc>
          <w:tcPr>
            <w:tcW w:w="2552" w:type="dxa"/>
          </w:tcPr>
          <w:p w:rsidR="002161C3" w:rsidRDefault="002161C3">
            <w:pPr>
              <w:jc w:val="both"/>
            </w:pPr>
            <w:r>
              <w:t>Prix de vente</w:t>
            </w:r>
          </w:p>
        </w:tc>
        <w:tc>
          <w:tcPr>
            <w:tcW w:w="850" w:type="dxa"/>
          </w:tcPr>
          <w:p w:rsidR="002161C3" w:rsidRDefault="002161C3">
            <w:pPr>
              <w:jc w:val="center"/>
            </w:pPr>
            <w:r>
              <w:t>180 000</w:t>
            </w:r>
          </w:p>
        </w:tc>
        <w:tc>
          <w:tcPr>
            <w:tcW w:w="1559" w:type="dxa"/>
          </w:tcPr>
          <w:p w:rsidR="002161C3" w:rsidRDefault="002161C3">
            <w:pPr>
              <w:jc w:val="center"/>
            </w:pPr>
            <w:r>
              <w:t>120 000</w:t>
            </w:r>
          </w:p>
        </w:tc>
        <w:tc>
          <w:tcPr>
            <w:tcW w:w="1560" w:type="dxa"/>
          </w:tcPr>
          <w:p w:rsidR="002161C3" w:rsidRDefault="002161C3">
            <w:pPr>
              <w:jc w:val="center"/>
            </w:pPr>
            <w:r>
              <w:t>60 000</w:t>
            </w:r>
          </w:p>
        </w:tc>
      </w:tr>
      <w:tr w:rsidR="002161C3">
        <w:tc>
          <w:tcPr>
            <w:tcW w:w="2552" w:type="dxa"/>
          </w:tcPr>
          <w:p w:rsidR="002161C3" w:rsidRDefault="002161C3">
            <w:pPr>
              <w:jc w:val="both"/>
            </w:pPr>
            <w:r>
              <w:t>Mat. Premières Consommées</w:t>
            </w:r>
          </w:p>
        </w:tc>
        <w:tc>
          <w:tcPr>
            <w:tcW w:w="850" w:type="dxa"/>
          </w:tcPr>
          <w:p w:rsidR="002161C3" w:rsidRDefault="002161C3">
            <w:pPr>
              <w:jc w:val="center"/>
            </w:pPr>
            <w:r>
              <w:t>70 000</w:t>
            </w:r>
          </w:p>
        </w:tc>
        <w:tc>
          <w:tcPr>
            <w:tcW w:w="1559" w:type="dxa"/>
          </w:tcPr>
          <w:p w:rsidR="002161C3" w:rsidRDefault="002161C3">
            <w:pPr>
              <w:jc w:val="center"/>
            </w:pPr>
            <w:r>
              <w:t>42 000</w:t>
            </w:r>
          </w:p>
        </w:tc>
        <w:tc>
          <w:tcPr>
            <w:tcW w:w="1560" w:type="dxa"/>
          </w:tcPr>
          <w:p w:rsidR="002161C3" w:rsidRDefault="002161C3">
            <w:pPr>
              <w:jc w:val="center"/>
            </w:pPr>
            <w:r>
              <w:t>28 000</w:t>
            </w:r>
          </w:p>
        </w:tc>
      </w:tr>
    </w:tbl>
    <w:p w:rsidR="002161C3" w:rsidRDefault="002161C3">
      <w:pPr>
        <w:pStyle w:val="Retraitcorpsdetexte"/>
      </w:pPr>
      <w:r>
        <w:t>L’imputation aux coûts est réalisée empiriquement pour les charges indirectes :</w:t>
      </w:r>
    </w:p>
    <w:p w:rsidR="002161C3" w:rsidRDefault="002161C3">
      <w:pPr>
        <w:ind w:left="60"/>
        <w:jc w:val="both"/>
        <w:rPr>
          <w:b/>
          <w:i/>
        </w:rPr>
      </w:pPr>
      <w:r>
        <w:rPr>
          <w:b/>
          <w:i/>
        </w:rPr>
        <w:t>1</w:t>
      </w:r>
      <w:r>
        <w:rPr>
          <w:b/>
          <w:i/>
          <w:vertAlign w:val="superscript"/>
        </w:rPr>
        <w:t>ere</w:t>
      </w:r>
      <w:r>
        <w:rPr>
          <w:b/>
          <w:i/>
        </w:rPr>
        <w:t xml:space="preserve"> Méthode :</w:t>
      </w:r>
    </w:p>
    <w:p w:rsidR="002161C3" w:rsidRDefault="002161C3">
      <w:pPr>
        <w:numPr>
          <w:ilvl w:val="0"/>
          <w:numId w:val="14"/>
        </w:numPr>
        <w:jc w:val="both"/>
      </w:pPr>
      <w:r>
        <w:t>Charges indirectes de production réparties en fonction des salaires directs de fabrication.</w:t>
      </w:r>
    </w:p>
    <w:p w:rsidR="002161C3" w:rsidRDefault="002161C3">
      <w:pPr>
        <w:numPr>
          <w:ilvl w:val="0"/>
          <w:numId w:val="14"/>
        </w:numPr>
        <w:jc w:val="both"/>
      </w:pPr>
      <w:r>
        <w:t>Charges indirectes de distribution réparties en fonction du chiffre d’affaires réalisé.</w:t>
      </w:r>
    </w:p>
    <w:p w:rsidR="002161C3" w:rsidRDefault="002161C3">
      <w:pPr>
        <w:ind w:left="60"/>
        <w:jc w:val="both"/>
        <w:rPr>
          <w:b/>
          <w:i/>
        </w:rPr>
      </w:pPr>
      <w:r>
        <w:rPr>
          <w:b/>
          <w:i/>
        </w:rPr>
        <w:t>2</w:t>
      </w:r>
      <w:r>
        <w:rPr>
          <w:b/>
          <w:i/>
          <w:vertAlign w:val="superscript"/>
        </w:rPr>
        <w:t>eme</w:t>
      </w:r>
      <w:r>
        <w:rPr>
          <w:b/>
          <w:i/>
        </w:rPr>
        <w:t xml:space="preserve"> Méthode :</w:t>
      </w:r>
    </w:p>
    <w:p w:rsidR="002161C3" w:rsidRDefault="002161C3">
      <w:pPr>
        <w:numPr>
          <w:ilvl w:val="0"/>
          <w:numId w:val="14"/>
        </w:numPr>
        <w:jc w:val="both"/>
      </w:pPr>
      <w:r>
        <w:t>Charges indirectes de production réparties proportionnellement aux MP utilisées.</w:t>
      </w:r>
    </w:p>
    <w:p w:rsidR="002161C3" w:rsidRDefault="002161C3">
      <w:pPr>
        <w:numPr>
          <w:ilvl w:val="0"/>
          <w:numId w:val="14"/>
        </w:numPr>
        <w:jc w:val="both"/>
      </w:pPr>
      <w:r>
        <w:lastRenderedPageBreak/>
        <w:t>Charges indirectes de distribution réparties proportionnellement aux quantités vendues.</w:t>
      </w:r>
    </w:p>
    <w:p w:rsidR="002161C3" w:rsidRDefault="002161C3">
      <w:pPr>
        <w:ind w:left="60"/>
        <w:jc w:val="both"/>
      </w:pPr>
    </w:p>
    <w:p w:rsidR="002161C3" w:rsidRDefault="002161C3">
      <w:pPr>
        <w:pStyle w:val="Retraitcorpsdetexte"/>
        <w:rPr>
          <w:b/>
          <w:i/>
          <w:smallCaps/>
          <w:outline/>
          <w:u w:val="single"/>
        </w:rPr>
      </w:pPr>
      <w:r>
        <w:rPr>
          <w:b/>
          <w:i/>
          <w:smallCaps/>
          <w:outline/>
          <w:u w:val="single"/>
        </w:rPr>
        <w:t>Solution :</w:t>
      </w:r>
    </w:p>
    <w:p w:rsidR="002161C3" w:rsidRDefault="002161C3">
      <w:pPr>
        <w:ind w:left="60"/>
        <w:jc w:val="both"/>
        <w:rPr>
          <w:b/>
          <w:i/>
        </w:rPr>
      </w:pPr>
    </w:p>
    <w:p w:rsidR="002161C3" w:rsidRDefault="002161C3">
      <w:pPr>
        <w:ind w:left="60"/>
        <w:jc w:val="both"/>
        <w:rPr>
          <w:b/>
          <w:i/>
        </w:rPr>
      </w:pPr>
      <w:r>
        <w:rPr>
          <w:b/>
          <w:i/>
          <w:u w:val="single"/>
        </w:rPr>
        <w:t>Etape1</w:t>
      </w:r>
      <w:r>
        <w:rPr>
          <w:b/>
          <w:i/>
        </w:rPr>
        <w:t> : Répartition des charges indirectes :</w:t>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1559"/>
        <w:gridCol w:w="1418"/>
      </w:tblGrid>
      <w:tr w:rsidR="002161C3">
        <w:tc>
          <w:tcPr>
            <w:tcW w:w="2552" w:type="dxa"/>
            <w:tcBorders>
              <w:top w:val="nil"/>
              <w:left w:val="nil"/>
            </w:tcBorders>
          </w:tcPr>
          <w:p w:rsidR="002161C3" w:rsidRDefault="002161C3">
            <w:pPr>
              <w:jc w:val="both"/>
            </w:pPr>
          </w:p>
        </w:tc>
        <w:tc>
          <w:tcPr>
            <w:tcW w:w="1559" w:type="dxa"/>
          </w:tcPr>
          <w:p w:rsidR="002161C3" w:rsidRDefault="002161C3">
            <w:pPr>
              <w:pStyle w:val="Titre3"/>
            </w:pPr>
            <w:r>
              <w:t>Production</w:t>
            </w:r>
          </w:p>
        </w:tc>
        <w:tc>
          <w:tcPr>
            <w:tcW w:w="1418" w:type="dxa"/>
          </w:tcPr>
          <w:p w:rsidR="002161C3" w:rsidRDefault="002161C3">
            <w:pPr>
              <w:jc w:val="center"/>
              <w:rPr>
                <w:b/>
              </w:rPr>
            </w:pPr>
            <w:r>
              <w:rPr>
                <w:b/>
              </w:rPr>
              <w:t>Distribution</w:t>
            </w:r>
          </w:p>
        </w:tc>
      </w:tr>
      <w:tr w:rsidR="002161C3">
        <w:tc>
          <w:tcPr>
            <w:tcW w:w="2552" w:type="dxa"/>
          </w:tcPr>
          <w:p w:rsidR="002161C3" w:rsidRDefault="002161C3">
            <w:pPr>
              <w:jc w:val="both"/>
            </w:pPr>
            <w:r>
              <w:t>Salaires indirects</w:t>
            </w:r>
          </w:p>
        </w:tc>
        <w:tc>
          <w:tcPr>
            <w:tcW w:w="1559" w:type="dxa"/>
          </w:tcPr>
          <w:p w:rsidR="002161C3" w:rsidRDefault="002161C3">
            <w:pPr>
              <w:jc w:val="center"/>
            </w:pPr>
            <w:r>
              <w:t>12 000</w:t>
            </w:r>
          </w:p>
        </w:tc>
        <w:tc>
          <w:tcPr>
            <w:tcW w:w="1418" w:type="dxa"/>
          </w:tcPr>
          <w:p w:rsidR="002161C3" w:rsidRDefault="002161C3">
            <w:pPr>
              <w:jc w:val="center"/>
            </w:pPr>
            <w:r>
              <w:t>18 000</w:t>
            </w:r>
          </w:p>
        </w:tc>
      </w:tr>
      <w:tr w:rsidR="002161C3">
        <w:tc>
          <w:tcPr>
            <w:tcW w:w="2552" w:type="dxa"/>
          </w:tcPr>
          <w:p w:rsidR="002161C3" w:rsidRDefault="002161C3">
            <w:pPr>
              <w:jc w:val="both"/>
            </w:pPr>
            <w:r>
              <w:t>Mat. Consommables</w:t>
            </w:r>
          </w:p>
        </w:tc>
        <w:tc>
          <w:tcPr>
            <w:tcW w:w="1559" w:type="dxa"/>
          </w:tcPr>
          <w:p w:rsidR="002161C3" w:rsidRDefault="002161C3">
            <w:pPr>
              <w:jc w:val="center"/>
            </w:pPr>
            <w:r>
              <w:t>4 800</w:t>
            </w:r>
          </w:p>
        </w:tc>
        <w:tc>
          <w:tcPr>
            <w:tcW w:w="1418" w:type="dxa"/>
          </w:tcPr>
          <w:p w:rsidR="002161C3" w:rsidRDefault="002161C3">
            <w:pPr>
              <w:jc w:val="center"/>
            </w:pPr>
            <w:r>
              <w:t>1 200</w:t>
            </w:r>
          </w:p>
        </w:tc>
      </w:tr>
      <w:tr w:rsidR="002161C3">
        <w:tc>
          <w:tcPr>
            <w:tcW w:w="2552" w:type="dxa"/>
          </w:tcPr>
          <w:p w:rsidR="002161C3" w:rsidRDefault="002161C3">
            <w:pPr>
              <w:jc w:val="both"/>
            </w:pPr>
            <w:r>
              <w:t xml:space="preserve">Dotations </w:t>
            </w:r>
            <w:proofErr w:type="gramStart"/>
            <w:r>
              <w:t xml:space="preserve">aux </w:t>
            </w:r>
            <w:proofErr w:type="spellStart"/>
            <w:r>
              <w:t>amort</w:t>
            </w:r>
            <w:proofErr w:type="spellEnd"/>
            <w:proofErr w:type="gramEnd"/>
            <w:r>
              <w:t>.</w:t>
            </w:r>
          </w:p>
        </w:tc>
        <w:tc>
          <w:tcPr>
            <w:tcW w:w="1559" w:type="dxa"/>
          </w:tcPr>
          <w:p w:rsidR="002161C3" w:rsidRDefault="002161C3">
            <w:pPr>
              <w:jc w:val="center"/>
            </w:pPr>
            <w:r>
              <w:t>9 000</w:t>
            </w:r>
          </w:p>
        </w:tc>
        <w:tc>
          <w:tcPr>
            <w:tcW w:w="1418" w:type="dxa"/>
          </w:tcPr>
          <w:p w:rsidR="002161C3" w:rsidRDefault="002161C3">
            <w:pPr>
              <w:jc w:val="center"/>
            </w:pPr>
            <w:r>
              <w:t>6 000</w:t>
            </w:r>
          </w:p>
        </w:tc>
      </w:tr>
      <w:tr w:rsidR="002161C3">
        <w:tc>
          <w:tcPr>
            <w:tcW w:w="2552" w:type="dxa"/>
          </w:tcPr>
          <w:p w:rsidR="002161C3" w:rsidRDefault="002161C3">
            <w:pPr>
              <w:pStyle w:val="Titre3"/>
            </w:pPr>
            <w:r>
              <w:t>Total</w:t>
            </w:r>
          </w:p>
        </w:tc>
        <w:tc>
          <w:tcPr>
            <w:tcW w:w="1559" w:type="dxa"/>
          </w:tcPr>
          <w:p w:rsidR="002161C3" w:rsidRDefault="002161C3">
            <w:pPr>
              <w:jc w:val="center"/>
              <w:rPr>
                <w:b/>
              </w:rPr>
            </w:pPr>
            <w:r>
              <w:rPr>
                <w:b/>
              </w:rPr>
              <w:t>25 800</w:t>
            </w:r>
          </w:p>
        </w:tc>
        <w:tc>
          <w:tcPr>
            <w:tcW w:w="1418" w:type="dxa"/>
          </w:tcPr>
          <w:p w:rsidR="002161C3" w:rsidRDefault="002161C3">
            <w:pPr>
              <w:jc w:val="center"/>
              <w:rPr>
                <w:b/>
              </w:rPr>
            </w:pPr>
            <w:r>
              <w:rPr>
                <w:b/>
              </w:rPr>
              <w:t>25 200</w:t>
            </w:r>
          </w:p>
        </w:tc>
      </w:tr>
    </w:tbl>
    <w:p w:rsidR="002161C3" w:rsidRDefault="002161C3">
      <w:pPr>
        <w:ind w:left="60"/>
        <w:jc w:val="both"/>
      </w:pPr>
    </w:p>
    <w:p w:rsidR="002161C3" w:rsidRDefault="002161C3">
      <w:pPr>
        <w:ind w:left="60"/>
        <w:jc w:val="both"/>
        <w:rPr>
          <w:b/>
          <w:i/>
        </w:rPr>
      </w:pPr>
      <w:r>
        <w:rPr>
          <w:b/>
          <w:i/>
          <w:u w:val="single"/>
        </w:rPr>
        <w:t>Etape 2</w:t>
      </w:r>
      <w:r>
        <w:rPr>
          <w:b/>
          <w:i/>
        </w:rPr>
        <w:t> : Imputation</w:t>
      </w:r>
    </w:p>
    <w:p w:rsidR="002161C3" w:rsidRDefault="002161C3">
      <w:pPr>
        <w:ind w:left="60"/>
        <w:jc w:val="both"/>
        <w:rPr>
          <w:b/>
          <w:i/>
        </w:rPr>
      </w:pPr>
      <w:r>
        <w:rPr>
          <w:b/>
          <w:i/>
        </w:rPr>
        <w:t>1</w:t>
      </w:r>
      <w:r>
        <w:rPr>
          <w:b/>
          <w:i/>
          <w:vertAlign w:val="superscript"/>
        </w:rPr>
        <w:t>ere</w:t>
      </w:r>
      <w:r>
        <w:rPr>
          <w:b/>
          <w:i/>
        </w:rPr>
        <w:t xml:space="preserve"> Méthode :</w:t>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1559"/>
        <w:gridCol w:w="1418"/>
      </w:tblGrid>
      <w:tr w:rsidR="002161C3">
        <w:tc>
          <w:tcPr>
            <w:tcW w:w="2552" w:type="dxa"/>
            <w:tcBorders>
              <w:top w:val="nil"/>
              <w:left w:val="nil"/>
            </w:tcBorders>
          </w:tcPr>
          <w:p w:rsidR="002161C3" w:rsidRDefault="002161C3">
            <w:pPr>
              <w:jc w:val="both"/>
            </w:pPr>
          </w:p>
        </w:tc>
        <w:tc>
          <w:tcPr>
            <w:tcW w:w="1559" w:type="dxa"/>
          </w:tcPr>
          <w:p w:rsidR="002161C3" w:rsidRDefault="002161C3">
            <w:pPr>
              <w:pStyle w:val="Titre3"/>
            </w:pPr>
            <w:r>
              <w:t>X 20</w:t>
            </w:r>
          </w:p>
        </w:tc>
        <w:tc>
          <w:tcPr>
            <w:tcW w:w="1418" w:type="dxa"/>
          </w:tcPr>
          <w:p w:rsidR="002161C3" w:rsidRDefault="002161C3">
            <w:pPr>
              <w:jc w:val="center"/>
              <w:rPr>
                <w:b/>
              </w:rPr>
            </w:pPr>
            <w:r>
              <w:rPr>
                <w:b/>
              </w:rPr>
              <w:t>X 30</w:t>
            </w:r>
          </w:p>
        </w:tc>
      </w:tr>
      <w:tr w:rsidR="002161C3">
        <w:tc>
          <w:tcPr>
            <w:tcW w:w="2552" w:type="dxa"/>
          </w:tcPr>
          <w:p w:rsidR="002161C3" w:rsidRDefault="002161C3">
            <w:pPr>
              <w:jc w:val="both"/>
            </w:pPr>
            <w:r>
              <w:t>Salaires indirects</w:t>
            </w:r>
          </w:p>
        </w:tc>
        <w:tc>
          <w:tcPr>
            <w:tcW w:w="1559" w:type="dxa"/>
          </w:tcPr>
          <w:p w:rsidR="002161C3" w:rsidRDefault="002161C3">
            <w:pPr>
              <w:jc w:val="center"/>
            </w:pPr>
            <w:r>
              <w:t>20 640</w:t>
            </w:r>
          </w:p>
        </w:tc>
        <w:tc>
          <w:tcPr>
            <w:tcW w:w="1418" w:type="dxa"/>
          </w:tcPr>
          <w:p w:rsidR="002161C3" w:rsidRDefault="002161C3">
            <w:pPr>
              <w:jc w:val="center"/>
            </w:pPr>
            <w:r>
              <w:t>5 160</w:t>
            </w:r>
          </w:p>
        </w:tc>
      </w:tr>
      <w:tr w:rsidR="002161C3">
        <w:tc>
          <w:tcPr>
            <w:tcW w:w="2552" w:type="dxa"/>
          </w:tcPr>
          <w:p w:rsidR="002161C3" w:rsidRDefault="002161C3">
            <w:pPr>
              <w:jc w:val="both"/>
            </w:pPr>
            <w:r>
              <w:t>Mat. Consommables</w:t>
            </w:r>
          </w:p>
        </w:tc>
        <w:tc>
          <w:tcPr>
            <w:tcW w:w="1559" w:type="dxa"/>
          </w:tcPr>
          <w:p w:rsidR="002161C3" w:rsidRDefault="002161C3">
            <w:pPr>
              <w:jc w:val="center"/>
            </w:pPr>
            <w:r>
              <w:t>16 800</w:t>
            </w:r>
          </w:p>
        </w:tc>
        <w:tc>
          <w:tcPr>
            <w:tcW w:w="1418" w:type="dxa"/>
          </w:tcPr>
          <w:p w:rsidR="002161C3" w:rsidRDefault="002161C3">
            <w:pPr>
              <w:jc w:val="center"/>
            </w:pPr>
            <w:r>
              <w:t>8 400</w:t>
            </w:r>
          </w:p>
        </w:tc>
      </w:tr>
    </w:tbl>
    <w:p w:rsidR="002161C3" w:rsidRDefault="002161C3">
      <w:pPr>
        <w:ind w:left="60"/>
        <w:jc w:val="both"/>
      </w:pPr>
      <w:r>
        <w:t>Détermination du coût de revient :</w:t>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1559"/>
        <w:gridCol w:w="1418"/>
      </w:tblGrid>
      <w:tr w:rsidR="002161C3">
        <w:tc>
          <w:tcPr>
            <w:tcW w:w="2552" w:type="dxa"/>
            <w:tcBorders>
              <w:top w:val="nil"/>
              <w:left w:val="nil"/>
            </w:tcBorders>
          </w:tcPr>
          <w:p w:rsidR="002161C3" w:rsidRDefault="002161C3">
            <w:pPr>
              <w:jc w:val="both"/>
            </w:pPr>
          </w:p>
        </w:tc>
        <w:tc>
          <w:tcPr>
            <w:tcW w:w="1559" w:type="dxa"/>
          </w:tcPr>
          <w:p w:rsidR="002161C3" w:rsidRDefault="002161C3">
            <w:pPr>
              <w:pStyle w:val="Titre3"/>
            </w:pPr>
            <w:r>
              <w:t>X 20</w:t>
            </w:r>
          </w:p>
        </w:tc>
        <w:tc>
          <w:tcPr>
            <w:tcW w:w="1418" w:type="dxa"/>
          </w:tcPr>
          <w:p w:rsidR="002161C3" w:rsidRDefault="002161C3">
            <w:pPr>
              <w:jc w:val="center"/>
              <w:rPr>
                <w:b/>
              </w:rPr>
            </w:pPr>
            <w:r>
              <w:rPr>
                <w:b/>
              </w:rPr>
              <w:t>X 30</w:t>
            </w:r>
          </w:p>
        </w:tc>
      </w:tr>
      <w:tr w:rsidR="002161C3">
        <w:tc>
          <w:tcPr>
            <w:tcW w:w="2552" w:type="dxa"/>
          </w:tcPr>
          <w:p w:rsidR="002161C3" w:rsidRDefault="002161C3">
            <w:pPr>
              <w:jc w:val="both"/>
            </w:pPr>
            <w:r>
              <w:t>Mat. Premières</w:t>
            </w:r>
          </w:p>
        </w:tc>
        <w:tc>
          <w:tcPr>
            <w:tcW w:w="1559" w:type="dxa"/>
          </w:tcPr>
          <w:p w:rsidR="002161C3" w:rsidRDefault="002161C3">
            <w:pPr>
              <w:jc w:val="center"/>
            </w:pPr>
            <w:r>
              <w:t>42 000</w:t>
            </w:r>
          </w:p>
        </w:tc>
        <w:tc>
          <w:tcPr>
            <w:tcW w:w="1418" w:type="dxa"/>
          </w:tcPr>
          <w:p w:rsidR="002161C3" w:rsidRDefault="002161C3">
            <w:pPr>
              <w:jc w:val="center"/>
            </w:pPr>
            <w:r>
              <w:t>28 000</w:t>
            </w:r>
          </w:p>
        </w:tc>
      </w:tr>
      <w:tr w:rsidR="002161C3">
        <w:tc>
          <w:tcPr>
            <w:tcW w:w="2552" w:type="dxa"/>
          </w:tcPr>
          <w:p w:rsidR="002161C3" w:rsidRDefault="002161C3">
            <w:pPr>
              <w:jc w:val="both"/>
            </w:pPr>
            <w:r>
              <w:t>Salaires directs</w:t>
            </w:r>
          </w:p>
        </w:tc>
        <w:tc>
          <w:tcPr>
            <w:tcW w:w="1559" w:type="dxa"/>
          </w:tcPr>
          <w:p w:rsidR="002161C3" w:rsidRDefault="002161C3">
            <w:pPr>
              <w:jc w:val="center"/>
            </w:pPr>
            <w:r>
              <w:t>48 000</w:t>
            </w:r>
          </w:p>
        </w:tc>
        <w:tc>
          <w:tcPr>
            <w:tcW w:w="1418" w:type="dxa"/>
          </w:tcPr>
          <w:p w:rsidR="002161C3" w:rsidRDefault="002161C3">
            <w:pPr>
              <w:jc w:val="center"/>
            </w:pPr>
            <w:r>
              <w:t>12 000</w:t>
            </w:r>
          </w:p>
        </w:tc>
      </w:tr>
      <w:tr w:rsidR="002161C3">
        <w:tc>
          <w:tcPr>
            <w:tcW w:w="2552" w:type="dxa"/>
          </w:tcPr>
          <w:p w:rsidR="002161C3" w:rsidRDefault="002161C3">
            <w:pPr>
              <w:jc w:val="both"/>
            </w:pPr>
            <w:proofErr w:type="spellStart"/>
            <w:r>
              <w:t>Ch</w:t>
            </w:r>
            <w:proofErr w:type="spellEnd"/>
            <w:r>
              <w:t xml:space="preserve"> </w:t>
            </w:r>
            <w:proofErr w:type="spellStart"/>
            <w:r>
              <w:t>Ind</w:t>
            </w:r>
            <w:proofErr w:type="spellEnd"/>
            <w:r>
              <w:t>. de Production</w:t>
            </w:r>
          </w:p>
        </w:tc>
        <w:tc>
          <w:tcPr>
            <w:tcW w:w="1559" w:type="dxa"/>
          </w:tcPr>
          <w:p w:rsidR="002161C3" w:rsidRDefault="002161C3">
            <w:pPr>
              <w:jc w:val="center"/>
            </w:pPr>
            <w:r>
              <w:t>20 640</w:t>
            </w:r>
          </w:p>
        </w:tc>
        <w:tc>
          <w:tcPr>
            <w:tcW w:w="1418" w:type="dxa"/>
          </w:tcPr>
          <w:p w:rsidR="002161C3" w:rsidRDefault="002161C3">
            <w:pPr>
              <w:jc w:val="center"/>
            </w:pPr>
            <w:r>
              <w:t>5 160</w:t>
            </w:r>
          </w:p>
        </w:tc>
      </w:tr>
      <w:tr w:rsidR="002161C3">
        <w:tc>
          <w:tcPr>
            <w:tcW w:w="2552" w:type="dxa"/>
          </w:tcPr>
          <w:p w:rsidR="002161C3" w:rsidRDefault="002161C3">
            <w:pPr>
              <w:jc w:val="both"/>
            </w:pPr>
            <w:proofErr w:type="spellStart"/>
            <w:r>
              <w:t>Ch</w:t>
            </w:r>
            <w:proofErr w:type="spellEnd"/>
            <w:r>
              <w:t xml:space="preserve"> </w:t>
            </w:r>
            <w:proofErr w:type="spellStart"/>
            <w:r>
              <w:t>Ind</w:t>
            </w:r>
            <w:proofErr w:type="spellEnd"/>
            <w:r>
              <w:t>. de Distribution</w:t>
            </w:r>
          </w:p>
        </w:tc>
        <w:tc>
          <w:tcPr>
            <w:tcW w:w="1559" w:type="dxa"/>
          </w:tcPr>
          <w:p w:rsidR="002161C3" w:rsidRDefault="002161C3">
            <w:pPr>
              <w:jc w:val="center"/>
            </w:pPr>
            <w:r>
              <w:t>16 800</w:t>
            </w:r>
          </w:p>
        </w:tc>
        <w:tc>
          <w:tcPr>
            <w:tcW w:w="1418" w:type="dxa"/>
          </w:tcPr>
          <w:p w:rsidR="002161C3" w:rsidRDefault="002161C3">
            <w:pPr>
              <w:jc w:val="center"/>
            </w:pPr>
            <w:r>
              <w:t>8 400</w:t>
            </w:r>
          </w:p>
        </w:tc>
      </w:tr>
      <w:tr w:rsidR="002161C3">
        <w:tc>
          <w:tcPr>
            <w:tcW w:w="2552" w:type="dxa"/>
          </w:tcPr>
          <w:p w:rsidR="002161C3" w:rsidRDefault="002161C3">
            <w:pPr>
              <w:jc w:val="center"/>
              <w:rPr>
                <w:b/>
              </w:rPr>
            </w:pPr>
            <w:r>
              <w:rPr>
                <w:b/>
              </w:rPr>
              <w:t>Coût de revient</w:t>
            </w:r>
          </w:p>
        </w:tc>
        <w:tc>
          <w:tcPr>
            <w:tcW w:w="1559" w:type="dxa"/>
          </w:tcPr>
          <w:p w:rsidR="002161C3" w:rsidRDefault="002161C3">
            <w:pPr>
              <w:jc w:val="center"/>
              <w:rPr>
                <w:b/>
              </w:rPr>
            </w:pPr>
            <w:r>
              <w:rPr>
                <w:b/>
              </w:rPr>
              <w:t>127 440</w:t>
            </w:r>
          </w:p>
        </w:tc>
        <w:tc>
          <w:tcPr>
            <w:tcW w:w="1418" w:type="dxa"/>
          </w:tcPr>
          <w:p w:rsidR="002161C3" w:rsidRDefault="002161C3">
            <w:pPr>
              <w:jc w:val="center"/>
              <w:rPr>
                <w:b/>
              </w:rPr>
            </w:pPr>
            <w:r>
              <w:rPr>
                <w:b/>
              </w:rPr>
              <w:t>53 560</w:t>
            </w:r>
          </w:p>
        </w:tc>
      </w:tr>
    </w:tbl>
    <w:p w:rsidR="002161C3" w:rsidRDefault="002161C3">
      <w:pPr>
        <w:ind w:left="60"/>
        <w:jc w:val="both"/>
        <w:rPr>
          <w:b/>
          <w:i/>
        </w:rPr>
      </w:pPr>
    </w:p>
    <w:p w:rsidR="002161C3" w:rsidRDefault="002161C3">
      <w:pPr>
        <w:ind w:left="60"/>
        <w:jc w:val="both"/>
        <w:rPr>
          <w:b/>
          <w:i/>
        </w:rPr>
      </w:pPr>
      <w:r>
        <w:rPr>
          <w:b/>
          <w:i/>
        </w:rPr>
        <w:t>2</w:t>
      </w:r>
      <w:r>
        <w:rPr>
          <w:b/>
          <w:i/>
          <w:vertAlign w:val="superscript"/>
        </w:rPr>
        <w:t>eme</w:t>
      </w:r>
      <w:r>
        <w:rPr>
          <w:b/>
          <w:i/>
        </w:rPr>
        <w:t xml:space="preserve"> Méthode :</w:t>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1559"/>
        <w:gridCol w:w="1418"/>
      </w:tblGrid>
      <w:tr w:rsidR="002161C3">
        <w:tc>
          <w:tcPr>
            <w:tcW w:w="2552" w:type="dxa"/>
            <w:tcBorders>
              <w:top w:val="nil"/>
              <w:left w:val="nil"/>
            </w:tcBorders>
          </w:tcPr>
          <w:p w:rsidR="002161C3" w:rsidRDefault="002161C3">
            <w:pPr>
              <w:jc w:val="both"/>
            </w:pPr>
          </w:p>
        </w:tc>
        <w:tc>
          <w:tcPr>
            <w:tcW w:w="1559" w:type="dxa"/>
          </w:tcPr>
          <w:p w:rsidR="002161C3" w:rsidRDefault="002161C3">
            <w:pPr>
              <w:pStyle w:val="Titre3"/>
            </w:pPr>
            <w:r>
              <w:t>X 20</w:t>
            </w:r>
          </w:p>
        </w:tc>
        <w:tc>
          <w:tcPr>
            <w:tcW w:w="1418" w:type="dxa"/>
          </w:tcPr>
          <w:p w:rsidR="002161C3" w:rsidRDefault="002161C3">
            <w:pPr>
              <w:jc w:val="center"/>
              <w:rPr>
                <w:b/>
              </w:rPr>
            </w:pPr>
            <w:r>
              <w:rPr>
                <w:b/>
              </w:rPr>
              <w:t>X 30</w:t>
            </w:r>
          </w:p>
        </w:tc>
      </w:tr>
      <w:tr w:rsidR="002161C3">
        <w:tc>
          <w:tcPr>
            <w:tcW w:w="2552" w:type="dxa"/>
          </w:tcPr>
          <w:p w:rsidR="002161C3" w:rsidRDefault="002161C3">
            <w:pPr>
              <w:jc w:val="both"/>
            </w:pPr>
            <w:r>
              <w:t>Salaires indirects</w:t>
            </w:r>
          </w:p>
        </w:tc>
        <w:tc>
          <w:tcPr>
            <w:tcW w:w="1559" w:type="dxa"/>
          </w:tcPr>
          <w:p w:rsidR="002161C3" w:rsidRDefault="002161C3">
            <w:pPr>
              <w:jc w:val="center"/>
            </w:pPr>
            <w:r>
              <w:t>15 480</w:t>
            </w:r>
          </w:p>
        </w:tc>
        <w:tc>
          <w:tcPr>
            <w:tcW w:w="1418" w:type="dxa"/>
          </w:tcPr>
          <w:p w:rsidR="002161C3" w:rsidRDefault="002161C3">
            <w:pPr>
              <w:jc w:val="center"/>
            </w:pPr>
            <w:r>
              <w:t>10 320</w:t>
            </w:r>
          </w:p>
        </w:tc>
      </w:tr>
      <w:tr w:rsidR="002161C3">
        <w:tc>
          <w:tcPr>
            <w:tcW w:w="2552" w:type="dxa"/>
          </w:tcPr>
          <w:p w:rsidR="002161C3" w:rsidRDefault="002161C3">
            <w:pPr>
              <w:jc w:val="both"/>
            </w:pPr>
            <w:r>
              <w:t>Mat. Consommables</w:t>
            </w:r>
          </w:p>
        </w:tc>
        <w:tc>
          <w:tcPr>
            <w:tcW w:w="1559" w:type="dxa"/>
          </w:tcPr>
          <w:p w:rsidR="002161C3" w:rsidRDefault="002161C3">
            <w:pPr>
              <w:jc w:val="center"/>
            </w:pPr>
            <w:r>
              <w:t>12 600</w:t>
            </w:r>
          </w:p>
        </w:tc>
        <w:tc>
          <w:tcPr>
            <w:tcW w:w="1418" w:type="dxa"/>
          </w:tcPr>
          <w:p w:rsidR="002161C3" w:rsidRDefault="002161C3">
            <w:pPr>
              <w:jc w:val="center"/>
            </w:pPr>
            <w:r>
              <w:t>12 600</w:t>
            </w:r>
          </w:p>
        </w:tc>
      </w:tr>
    </w:tbl>
    <w:p w:rsidR="002161C3" w:rsidRDefault="002161C3">
      <w:pPr>
        <w:ind w:left="60"/>
        <w:jc w:val="both"/>
      </w:pPr>
      <w:r>
        <w:t>Détermination du coût de revient :</w:t>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1559"/>
        <w:gridCol w:w="1418"/>
      </w:tblGrid>
      <w:tr w:rsidR="002161C3">
        <w:tc>
          <w:tcPr>
            <w:tcW w:w="2552" w:type="dxa"/>
            <w:tcBorders>
              <w:top w:val="nil"/>
              <w:left w:val="nil"/>
            </w:tcBorders>
          </w:tcPr>
          <w:p w:rsidR="002161C3" w:rsidRDefault="002161C3">
            <w:pPr>
              <w:jc w:val="both"/>
            </w:pPr>
          </w:p>
        </w:tc>
        <w:tc>
          <w:tcPr>
            <w:tcW w:w="1559" w:type="dxa"/>
          </w:tcPr>
          <w:p w:rsidR="002161C3" w:rsidRDefault="002161C3">
            <w:pPr>
              <w:pStyle w:val="Titre3"/>
            </w:pPr>
            <w:r>
              <w:t>X 20</w:t>
            </w:r>
          </w:p>
        </w:tc>
        <w:tc>
          <w:tcPr>
            <w:tcW w:w="1418" w:type="dxa"/>
          </w:tcPr>
          <w:p w:rsidR="002161C3" w:rsidRDefault="002161C3">
            <w:pPr>
              <w:jc w:val="center"/>
              <w:rPr>
                <w:b/>
              </w:rPr>
            </w:pPr>
            <w:r>
              <w:rPr>
                <w:b/>
              </w:rPr>
              <w:t>X 30</w:t>
            </w:r>
          </w:p>
        </w:tc>
      </w:tr>
      <w:tr w:rsidR="002161C3">
        <w:tc>
          <w:tcPr>
            <w:tcW w:w="2552" w:type="dxa"/>
          </w:tcPr>
          <w:p w:rsidR="002161C3" w:rsidRDefault="002161C3">
            <w:pPr>
              <w:jc w:val="both"/>
            </w:pPr>
            <w:r>
              <w:t>Mat. Premières</w:t>
            </w:r>
          </w:p>
        </w:tc>
        <w:tc>
          <w:tcPr>
            <w:tcW w:w="1559" w:type="dxa"/>
          </w:tcPr>
          <w:p w:rsidR="002161C3" w:rsidRDefault="002161C3">
            <w:pPr>
              <w:jc w:val="center"/>
            </w:pPr>
            <w:r>
              <w:t>42 000</w:t>
            </w:r>
          </w:p>
        </w:tc>
        <w:tc>
          <w:tcPr>
            <w:tcW w:w="1418" w:type="dxa"/>
          </w:tcPr>
          <w:p w:rsidR="002161C3" w:rsidRDefault="002161C3">
            <w:pPr>
              <w:jc w:val="center"/>
            </w:pPr>
            <w:r>
              <w:t>28 000</w:t>
            </w:r>
          </w:p>
        </w:tc>
      </w:tr>
      <w:tr w:rsidR="002161C3">
        <w:tc>
          <w:tcPr>
            <w:tcW w:w="2552" w:type="dxa"/>
          </w:tcPr>
          <w:p w:rsidR="002161C3" w:rsidRDefault="002161C3">
            <w:pPr>
              <w:jc w:val="both"/>
            </w:pPr>
            <w:r>
              <w:t>Salaires directs</w:t>
            </w:r>
          </w:p>
        </w:tc>
        <w:tc>
          <w:tcPr>
            <w:tcW w:w="1559" w:type="dxa"/>
          </w:tcPr>
          <w:p w:rsidR="002161C3" w:rsidRDefault="002161C3">
            <w:pPr>
              <w:jc w:val="center"/>
            </w:pPr>
            <w:r>
              <w:t>48 000</w:t>
            </w:r>
          </w:p>
        </w:tc>
        <w:tc>
          <w:tcPr>
            <w:tcW w:w="1418" w:type="dxa"/>
          </w:tcPr>
          <w:p w:rsidR="002161C3" w:rsidRDefault="002161C3">
            <w:pPr>
              <w:jc w:val="center"/>
            </w:pPr>
            <w:r>
              <w:t>12 000</w:t>
            </w:r>
          </w:p>
        </w:tc>
      </w:tr>
      <w:tr w:rsidR="002161C3">
        <w:tc>
          <w:tcPr>
            <w:tcW w:w="2552" w:type="dxa"/>
          </w:tcPr>
          <w:p w:rsidR="002161C3" w:rsidRDefault="002161C3">
            <w:pPr>
              <w:jc w:val="both"/>
            </w:pPr>
            <w:proofErr w:type="spellStart"/>
            <w:r>
              <w:t>Ch</w:t>
            </w:r>
            <w:proofErr w:type="spellEnd"/>
            <w:r>
              <w:t xml:space="preserve"> </w:t>
            </w:r>
            <w:proofErr w:type="spellStart"/>
            <w:r>
              <w:t>Ind</w:t>
            </w:r>
            <w:proofErr w:type="spellEnd"/>
            <w:r>
              <w:t>. de Production</w:t>
            </w:r>
          </w:p>
        </w:tc>
        <w:tc>
          <w:tcPr>
            <w:tcW w:w="1559" w:type="dxa"/>
          </w:tcPr>
          <w:p w:rsidR="002161C3" w:rsidRDefault="002161C3">
            <w:pPr>
              <w:jc w:val="center"/>
            </w:pPr>
            <w:r>
              <w:t>15 480</w:t>
            </w:r>
          </w:p>
        </w:tc>
        <w:tc>
          <w:tcPr>
            <w:tcW w:w="1418" w:type="dxa"/>
          </w:tcPr>
          <w:p w:rsidR="002161C3" w:rsidRDefault="002161C3">
            <w:pPr>
              <w:jc w:val="center"/>
            </w:pPr>
            <w:r>
              <w:t>10 320</w:t>
            </w:r>
          </w:p>
        </w:tc>
      </w:tr>
      <w:tr w:rsidR="002161C3">
        <w:tc>
          <w:tcPr>
            <w:tcW w:w="2552" w:type="dxa"/>
          </w:tcPr>
          <w:p w:rsidR="002161C3" w:rsidRDefault="002161C3">
            <w:pPr>
              <w:jc w:val="both"/>
            </w:pPr>
            <w:proofErr w:type="spellStart"/>
            <w:r>
              <w:t>Ch</w:t>
            </w:r>
            <w:proofErr w:type="spellEnd"/>
            <w:r>
              <w:t xml:space="preserve"> </w:t>
            </w:r>
            <w:proofErr w:type="spellStart"/>
            <w:r>
              <w:t>Ind</w:t>
            </w:r>
            <w:proofErr w:type="spellEnd"/>
            <w:r>
              <w:t>. de Distribution</w:t>
            </w:r>
          </w:p>
        </w:tc>
        <w:tc>
          <w:tcPr>
            <w:tcW w:w="1559" w:type="dxa"/>
          </w:tcPr>
          <w:p w:rsidR="002161C3" w:rsidRDefault="002161C3">
            <w:pPr>
              <w:jc w:val="center"/>
            </w:pPr>
            <w:r>
              <w:t>12 600</w:t>
            </w:r>
          </w:p>
        </w:tc>
        <w:tc>
          <w:tcPr>
            <w:tcW w:w="1418" w:type="dxa"/>
          </w:tcPr>
          <w:p w:rsidR="002161C3" w:rsidRDefault="002161C3">
            <w:pPr>
              <w:jc w:val="center"/>
            </w:pPr>
            <w:r>
              <w:t>12 600</w:t>
            </w:r>
          </w:p>
        </w:tc>
      </w:tr>
      <w:tr w:rsidR="002161C3">
        <w:tc>
          <w:tcPr>
            <w:tcW w:w="2552" w:type="dxa"/>
          </w:tcPr>
          <w:p w:rsidR="002161C3" w:rsidRDefault="002161C3">
            <w:pPr>
              <w:jc w:val="center"/>
              <w:rPr>
                <w:b/>
              </w:rPr>
            </w:pPr>
            <w:r>
              <w:rPr>
                <w:b/>
              </w:rPr>
              <w:t>Coût de revient</w:t>
            </w:r>
          </w:p>
        </w:tc>
        <w:tc>
          <w:tcPr>
            <w:tcW w:w="1559" w:type="dxa"/>
          </w:tcPr>
          <w:p w:rsidR="002161C3" w:rsidRDefault="002161C3">
            <w:pPr>
              <w:jc w:val="center"/>
              <w:rPr>
                <w:b/>
              </w:rPr>
            </w:pPr>
            <w:r>
              <w:rPr>
                <w:b/>
              </w:rPr>
              <w:t>118 080</w:t>
            </w:r>
          </w:p>
        </w:tc>
        <w:tc>
          <w:tcPr>
            <w:tcW w:w="1418" w:type="dxa"/>
          </w:tcPr>
          <w:p w:rsidR="002161C3" w:rsidRDefault="002161C3">
            <w:pPr>
              <w:jc w:val="center"/>
              <w:rPr>
                <w:b/>
              </w:rPr>
            </w:pPr>
            <w:r>
              <w:rPr>
                <w:b/>
              </w:rPr>
              <w:t>62 920</w:t>
            </w:r>
          </w:p>
        </w:tc>
      </w:tr>
    </w:tbl>
    <w:p w:rsidR="002161C3" w:rsidRDefault="002161C3">
      <w:pPr>
        <w:ind w:left="60"/>
        <w:jc w:val="both"/>
        <w:rPr>
          <w:i/>
          <w:u w:val="single"/>
        </w:rPr>
      </w:pPr>
      <w:r>
        <w:rPr>
          <w:i/>
          <w:u w:val="single"/>
        </w:rPr>
        <w:t>Commentaires :</w:t>
      </w:r>
    </w:p>
    <w:p w:rsidR="002161C3" w:rsidRDefault="002161C3">
      <w:pPr>
        <w:ind w:left="60"/>
        <w:jc w:val="both"/>
      </w:pPr>
      <w:r>
        <w:t>L’utilisation de critères d’imputation empiriques fausse les résultats et donne lieu à des interprétation</w:t>
      </w:r>
      <w:r w:rsidR="00F26729">
        <w:t>s</w:t>
      </w:r>
      <w:r>
        <w:t xml:space="preserve"> très différentes. . Pour minimiser ces risques, il est intéressant d’organiser davantage le traitement des C.I en recourant à la méthode des centres d’analyse.</w:t>
      </w:r>
    </w:p>
    <w:p w:rsidR="002161C3" w:rsidRDefault="002161C3">
      <w:pPr>
        <w:ind w:left="60"/>
        <w:jc w:val="both"/>
      </w:pPr>
    </w:p>
    <w:p w:rsidR="002161C3" w:rsidRDefault="002161C3">
      <w:pPr>
        <w:ind w:left="60"/>
        <w:jc w:val="both"/>
      </w:pPr>
    </w:p>
    <w:p w:rsidR="002161C3" w:rsidRDefault="002161C3">
      <w:pPr>
        <w:ind w:left="60"/>
        <w:jc w:val="both"/>
        <w:rPr>
          <w:b/>
          <w:caps/>
          <w:sz w:val="28"/>
        </w:rPr>
      </w:pPr>
      <w:r>
        <w:rPr>
          <w:b/>
          <w:caps/>
          <w:sz w:val="28"/>
        </w:rPr>
        <w:t>II Definition et typologie des centres d’analyse :</w:t>
      </w:r>
    </w:p>
    <w:p w:rsidR="002161C3" w:rsidRDefault="002161C3">
      <w:pPr>
        <w:numPr>
          <w:ilvl w:val="0"/>
          <w:numId w:val="28"/>
        </w:numPr>
        <w:jc w:val="both"/>
        <w:rPr>
          <w:rFonts w:ascii="Tahoma" w:hAnsi="Tahoma"/>
          <w:b/>
          <w:sz w:val="24"/>
        </w:rPr>
      </w:pPr>
      <w:r>
        <w:rPr>
          <w:rFonts w:ascii="Tahoma" w:hAnsi="Tahoma"/>
          <w:b/>
          <w:sz w:val="24"/>
        </w:rPr>
        <w:t>Définition :</w:t>
      </w:r>
    </w:p>
    <w:p w:rsidR="002161C3" w:rsidRDefault="002161C3">
      <w:pPr>
        <w:ind w:left="60"/>
        <w:jc w:val="both"/>
      </w:pPr>
      <w:r>
        <w:t xml:space="preserve">Un centre d’analyse est un </w:t>
      </w:r>
      <w:r>
        <w:rPr>
          <w:rFonts w:ascii="Tahoma" w:hAnsi="Tahoma"/>
        </w:rPr>
        <w:t>compartiment d’ordre comptable</w:t>
      </w:r>
      <w:r>
        <w:t xml:space="preserve"> regroupant des éléments de charges indirectes avant de les imputer aux coûts. Chaque centre est constitué d’activités </w:t>
      </w:r>
      <w:r>
        <w:rPr>
          <w:rFonts w:ascii="Tahoma" w:hAnsi="Tahoma"/>
        </w:rPr>
        <w:t>homogènes, technologiquement distinctes</w:t>
      </w:r>
      <w:r>
        <w:t xml:space="preserve"> des activités des autres centres. </w:t>
      </w:r>
    </w:p>
    <w:p w:rsidR="002161C3" w:rsidRDefault="002161C3">
      <w:pPr>
        <w:ind w:left="60"/>
        <w:jc w:val="both"/>
      </w:pPr>
      <w:r>
        <w:t xml:space="preserve">Dans la pratique, les centres d’analyse correspondent souvent aux différents services ou ateliers. Ainsi par exemple, un «Service informatique » ou un «Atelier conditionnement » peuvent constituer des centres d’analyse. Néanmoins, plusieurs services peuvent aussi être regroupées en un même centre </w:t>
      </w:r>
      <w:proofErr w:type="gramStart"/>
      <w:r>
        <w:t>( par</w:t>
      </w:r>
      <w:proofErr w:type="gramEnd"/>
      <w:r>
        <w:t xml:space="preserve"> exemple toutes les activités administratives) et si dans un même service ou atelier on effectue des tâches technologiquement distinctes, il est possible de définir plusieurs centres ou sections.</w:t>
      </w:r>
    </w:p>
    <w:p w:rsidR="002161C3" w:rsidRDefault="002161C3">
      <w:pPr>
        <w:ind w:left="60"/>
        <w:jc w:val="both"/>
      </w:pPr>
    </w:p>
    <w:p w:rsidR="002161C3" w:rsidRDefault="002161C3">
      <w:pPr>
        <w:ind w:left="60"/>
        <w:jc w:val="both"/>
      </w:pPr>
      <w:r>
        <w:rPr>
          <w:rFonts w:ascii="Tahoma" w:hAnsi="Tahoma"/>
          <w:b/>
        </w:rPr>
        <w:t>2</w:t>
      </w:r>
      <w:r>
        <w:rPr>
          <w:rFonts w:ascii="Tahoma" w:hAnsi="Tahoma"/>
          <w:b/>
          <w:sz w:val="24"/>
        </w:rPr>
        <w:t>- Classification basée sur le mode d’imputation des charges indirectes :</w:t>
      </w:r>
    </w:p>
    <w:p w:rsidR="002161C3" w:rsidRDefault="002161C3">
      <w:pPr>
        <w:pStyle w:val="Titre"/>
        <w:ind w:left="60"/>
        <w:jc w:val="both"/>
        <w:rPr>
          <w:rFonts w:ascii="Tahoma" w:hAnsi="Tahoma"/>
          <w:b w:val="0"/>
          <w:sz w:val="20"/>
        </w:rPr>
      </w:pPr>
      <w:r>
        <w:rPr>
          <w:b w:val="0"/>
          <w:sz w:val="20"/>
        </w:rPr>
        <w:t>L’imputation des charges indirectes aux coûts doit s’appuyer sur des critères qui en limitent l’arbitraire au maximum. L’hypothèse la plus largement retenue consiste à établir une relation de proportionnalité entre la prestation reçue par un centre d’analyse, par un produit ou par un service et la quote-part correspondante de charges indirectes. On peut alors distinguer :</w:t>
      </w:r>
    </w:p>
    <w:p w:rsidR="002161C3" w:rsidRDefault="002161C3">
      <w:pPr>
        <w:pStyle w:val="Titre"/>
        <w:ind w:left="60"/>
        <w:jc w:val="both"/>
        <w:rPr>
          <w:b w:val="0"/>
          <w:sz w:val="20"/>
        </w:rPr>
      </w:pPr>
    </w:p>
    <w:p w:rsidR="002161C3" w:rsidRDefault="002161C3">
      <w:pPr>
        <w:pStyle w:val="Titre"/>
        <w:numPr>
          <w:ilvl w:val="0"/>
          <w:numId w:val="32"/>
        </w:numPr>
        <w:jc w:val="both"/>
        <w:rPr>
          <w:b w:val="0"/>
          <w:sz w:val="20"/>
        </w:rPr>
      </w:pPr>
      <w:r>
        <w:rPr>
          <w:rFonts w:ascii="Tahoma" w:hAnsi="Tahoma"/>
          <w:sz w:val="20"/>
        </w:rPr>
        <w:lastRenderedPageBreak/>
        <w:t>Les centres de travail :</w:t>
      </w:r>
      <w:r>
        <w:rPr>
          <w:b w:val="0"/>
          <w:sz w:val="20"/>
        </w:rPr>
        <w:t xml:space="preserve"> Dont les prestations peuvent être mesurées au moyen d’une unité physique, appelée </w:t>
      </w:r>
      <w:r>
        <w:rPr>
          <w:b w:val="0"/>
          <w:i/>
          <w:sz w:val="20"/>
        </w:rPr>
        <w:t>unité d’œuvre,</w:t>
      </w:r>
      <w:r>
        <w:rPr>
          <w:b w:val="0"/>
          <w:sz w:val="20"/>
        </w:rPr>
        <w:t xml:space="preserve"> permettant d’imputer aux coûts les charges indirectes de ce centre. Cette unité peut être exprimée en unités de temps </w:t>
      </w:r>
      <w:proofErr w:type="gramStart"/>
      <w:r>
        <w:rPr>
          <w:b w:val="0"/>
          <w:sz w:val="20"/>
        </w:rPr>
        <w:t>( heures</w:t>
      </w:r>
      <w:proofErr w:type="gramEnd"/>
      <w:r>
        <w:rPr>
          <w:b w:val="0"/>
          <w:sz w:val="20"/>
        </w:rPr>
        <w:t>, minutes), ou en autres unités physiques : Poids (kg, tonne), surface (m</w:t>
      </w:r>
      <w:r>
        <w:rPr>
          <w:b w:val="0"/>
          <w:sz w:val="20"/>
          <w:vertAlign w:val="superscript"/>
        </w:rPr>
        <w:t>2</w:t>
      </w:r>
      <w:r>
        <w:rPr>
          <w:b w:val="0"/>
          <w:sz w:val="20"/>
        </w:rPr>
        <w:t>), volume (l, m</w:t>
      </w:r>
      <w:r>
        <w:rPr>
          <w:b w:val="0"/>
          <w:sz w:val="20"/>
          <w:vertAlign w:val="superscript"/>
        </w:rPr>
        <w:t>3</w:t>
      </w:r>
      <w:r>
        <w:rPr>
          <w:b w:val="0"/>
          <w:sz w:val="20"/>
        </w:rPr>
        <w:t>), nombre d’objets..</w:t>
      </w:r>
    </w:p>
    <w:p w:rsidR="002161C3" w:rsidRDefault="002161C3">
      <w:pPr>
        <w:pStyle w:val="Titre"/>
        <w:numPr>
          <w:ilvl w:val="0"/>
          <w:numId w:val="32"/>
        </w:numPr>
        <w:jc w:val="both"/>
        <w:rPr>
          <w:b w:val="0"/>
          <w:sz w:val="20"/>
        </w:rPr>
      </w:pPr>
      <w:r>
        <w:rPr>
          <w:rFonts w:ascii="Tahoma" w:hAnsi="Tahoma"/>
          <w:sz w:val="20"/>
        </w:rPr>
        <w:t>Les centres de frais :</w:t>
      </w:r>
      <w:r>
        <w:rPr>
          <w:b w:val="0"/>
          <w:sz w:val="20"/>
        </w:rPr>
        <w:t xml:space="preserve"> Dont l’activité ne peut être mesurée de façon satisfaisante au moyen d’une unité physique. L’imputation des charges indirectes sera réalisée sur un modèle de relation de proportionnalité avec une base monétaire, appelée « Assiette de frais ».</w:t>
      </w:r>
    </w:p>
    <w:p w:rsidR="002161C3" w:rsidRDefault="002161C3">
      <w:pPr>
        <w:pStyle w:val="Titre"/>
        <w:ind w:left="420"/>
        <w:jc w:val="both"/>
        <w:rPr>
          <w:b w:val="0"/>
          <w:sz w:val="20"/>
        </w:rPr>
      </w:pPr>
      <w:r>
        <w:rPr>
          <w:b w:val="0"/>
          <w:sz w:val="20"/>
        </w:rPr>
        <w:t xml:space="preserve">Prenons l’exemple d’un centre d’analyse « Distribution » correspondant à un service chargé de vendre plusieurs produits dont les coûts sont très différents. L’imputation des charges de ce centre sur la base du </w:t>
      </w:r>
      <w:r>
        <w:rPr>
          <w:b w:val="0"/>
          <w:i/>
          <w:sz w:val="20"/>
        </w:rPr>
        <w:t xml:space="preserve">nombre </w:t>
      </w:r>
      <w:r>
        <w:rPr>
          <w:b w:val="0"/>
          <w:sz w:val="20"/>
        </w:rPr>
        <w:t xml:space="preserve">des articles vendus risque de pénaliser les produits les moins chers, en augmentant exagérément leur coût de revient. Au contraire, une imputation réalisée sur la base du </w:t>
      </w:r>
      <w:r>
        <w:rPr>
          <w:b w:val="0"/>
          <w:i/>
          <w:sz w:val="20"/>
        </w:rPr>
        <w:t>coût de production</w:t>
      </w:r>
      <w:r>
        <w:rPr>
          <w:b w:val="0"/>
          <w:sz w:val="20"/>
        </w:rPr>
        <w:t xml:space="preserve"> de chaque catégorie de produits permet de pondérer les quantités vendues au moyen des coûts. Un raisonnement analogue peut être mené à propos du centre approvisionnement dont l’assiette de frais, généralement retenue, est le </w:t>
      </w:r>
      <w:r>
        <w:rPr>
          <w:b w:val="0"/>
          <w:i/>
          <w:sz w:val="20"/>
        </w:rPr>
        <w:t>prix global</w:t>
      </w:r>
      <w:r>
        <w:rPr>
          <w:b w:val="0"/>
          <w:sz w:val="20"/>
        </w:rPr>
        <w:t xml:space="preserve"> des achats réalisés.</w:t>
      </w:r>
    </w:p>
    <w:p w:rsidR="002161C3" w:rsidRDefault="002161C3">
      <w:pPr>
        <w:pStyle w:val="Titre"/>
        <w:ind w:left="420"/>
        <w:jc w:val="both"/>
        <w:rPr>
          <w:b w:val="0"/>
          <w:sz w:val="20"/>
        </w:rPr>
      </w:pPr>
    </w:p>
    <w:p w:rsidR="002161C3" w:rsidRDefault="002161C3">
      <w:pPr>
        <w:pStyle w:val="Titre"/>
        <w:numPr>
          <w:ilvl w:val="0"/>
          <w:numId w:val="27"/>
        </w:numPr>
        <w:jc w:val="both"/>
        <w:rPr>
          <w:rFonts w:ascii="Tahoma" w:hAnsi="Tahoma"/>
          <w:sz w:val="24"/>
        </w:rPr>
      </w:pPr>
      <w:r>
        <w:rPr>
          <w:rFonts w:ascii="Tahoma" w:hAnsi="Tahoma"/>
          <w:sz w:val="24"/>
        </w:rPr>
        <w:t>Classification basée sur le mode de traitement préalable des charges indirectes :</w:t>
      </w:r>
    </w:p>
    <w:p w:rsidR="002161C3" w:rsidRDefault="002161C3">
      <w:pPr>
        <w:pStyle w:val="Titre"/>
        <w:ind w:left="60"/>
        <w:jc w:val="both"/>
        <w:rPr>
          <w:b w:val="0"/>
          <w:sz w:val="20"/>
        </w:rPr>
      </w:pPr>
      <w:r>
        <w:rPr>
          <w:b w:val="0"/>
          <w:sz w:val="20"/>
        </w:rPr>
        <w:t>Les prestations fournies par les centres d’analyse peuvent être destinées directement à des produits ou services. Il s’agit alors de centres principaux. Si celles-ci sont destinées à d’autres centres d’analyse, il s’agit alors de centres auxiliaires.</w:t>
      </w:r>
    </w:p>
    <w:p w:rsidR="002161C3" w:rsidRDefault="002161C3">
      <w:pPr>
        <w:pStyle w:val="Titre"/>
        <w:numPr>
          <w:ilvl w:val="0"/>
          <w:numId w:val="30"/>
        </w:numPr>
        <w:jc w:val="both"/>
        <w:rPr>
          <w:b w:val="0"/>
          <w:sz w:val="20"/>
        </w:rPr>
      </w:pPr>
      <w:r>
        <w:rPr>
          <w:rFonts w:ascii="Tahoma" w:hAnsi="Tahoma"/>
          <w:sz w:val="20"/>
        </w:rPr>
        <w:t>Les centres principaux :</w:t>
      </w:r>
      <w:r>
        <w:rPr>
          <w:b w:val="0"/>
          <w:sz w:val="20"/>
        </w:rPr>
        <w:t xml:space="preserve"> ce sont des centres assumant une fonction </w:t>
      </w:r>
      <w:r>
        <w:rPr>
          <w:sz w:val="20"/>
        </w:rPr>
        <w:t>opérationnelle</w:t>
      </w:r>
      <w:r>
        <w:rPr>
          <w:b w:val="0"/>
          <w:sz w:val="20"/>
        </w:rPr>
        <w:t xml:space="preserve"> </w:t>
      </w:r>
      <w:proofErr w:type="gramStart"/>
      <w:r>
        <w:rPr>
          <w:b w:val="0"/>
          <w:sz w:val="20"/>
        </w:rPr>
        <w:t>( production</w:t>
      </w:r>
      <w:proofErr w:type="gramEnd"/>
      <w:r>
        <w:rPr>
          <w:b w:val="0"/>
          <w:sz w:val="20"/>
        </w:rPr>
        <w:t>, approvisionnement, distribution..) dont les charges sont imputées au moyen des unités d’œuvre ou assiettes de frais directement aux produits.</w:t>
      </w:r>
    </w:p>
    <w:p w:rsidR="002161C3" w:rsidRDefault="002161C3">
      <w:pPr>
        <w:pStyle w:val="Titre"/>
        <w:numPr>
          <w:ilvl w:val="0"/>
          <w:numId w:val="30"/>
        </w:numPr>
        <w:jc w:val="both"/>
        <w:rPr>
          <w:b w:val="0"/>
          <w:sz w:val="20"/>
        </w:rPr>
      </w:pPr>
      <w:r>
        <w:rPr>
          <w:rFonts w:ascii="Tahoma" w:hAnsi="Tahoma"/>
          <w:sz w:val="20"/>
        </w:rPr>
        <w:t>Les centres auxiliaires :</w:t>
      </w:r>
      <w:r>
        <w:rPr>
          <w:b w:val="0"/>
          <w:sz w:val="20"/>
        </w:rPr>
        <w:t xml:space="preserve"> Ils jouent un rôle plus </w:t>
      </w:r>
      <w:r>
        <w:rPr>
          <w:sz w:val="20"/>
        </w:rPr>
        <w:t>fonctionnel</w:t>
      </w:r>
      <w:r>
        <w:rPr>
          <w:b w:val="0"/>
          <w:sz w:val="20"/>
        </w:rPr>
        <w:t xml:space="preserve"> </w:t>
      </w:r>
      <w:proofErr w:type="gramStart"/>
      <w:r>
        <w:rPr>
          <w:b w:val="0"/>
          <w:sz w:val="20"/>
        </w:rPr>
        <w:t>( comptabilité</w:t>
      </w:r>
      <w:proofErr w:type="gramEnd"/>
      <w:r>
        <w:rPr>
          <w:b w:val="0"/>
          <w:sz w:val="20"/>
        </w:rPr>
        <w:t>, entretien) et travaillent pour d’autres centres. Les charges sont cédées aux centres auxquels ils fournissent des prestations au cours d’une phase de « Répartition secondaire ».</w:t>
      </w:r>
    </w:p>
    <w:p w:rsidR="002161C3" w:rsidRDefault="002161C3">
      <w:pPr>
        <w:pStyle w:val="Titre"/>
        <w:ind w:left="60"/>
        <w:jc w:val="both"/>
        <w:rPr>
          <w:b w:val="0"/>
          <w:sz w:val="20"/>
        </w:rPr>
      </w:pPr>
    </w:p>
    <w:p w:rsidR="002161C3" w:rsidRDefault="002161C3">
      <w:pPr>
        <w:pStyle w:val="Titre"/>
        <w:ind w:left="60"/>
        <w:jc w:val="both"/>
        <w:rPr>
          <w:rFonts w:ascii="Bookman Old Style" w:hAnsi="Bookman Old Style"/>
          <w:sz w:val="28"/>
        </w:rPr>
      </w:pPr>
      <w:r>
        <w:rPr>
          <w:rFonts w:ascii="Bookman Old Style" w:hAnsi="Bookman Old Style"/>
          <w:sz w:val="28"/>
        </w:rPr>
        <w:t>III LA REPARTITION DES CHARGES INDIRECTES :</w:t>
      </w:r>
    </w:p>
    <w:p w:rsidR="002161C3" w:rsidRDefault="002161C3">
      <w:pPr>
        <w:pStyle w:val="Titre"/>
        <w:numPr>
          <w:ilvl w:val="0"/>
          <w:numId w:val="31"/>
        </w:numPr>
        <w:jc w:val="both"/>
        <w:rPr>
          <w:rFonts w:ascii="Tahoma" w:hAnsi="Tahoma"/>
          <w:sz w:val="24"/>
        </w:rPr>
      </w:pPr>
      <w:r>
        <w:rPr>
          <w:rFonts w:ascii="Tahoma" w:hAnsi="Tahoma"/>
          <w:sz w:val="24"/>
        </w:rPr>
        <w:t>La Répartition Primaire :</w:t>
      </w:r>
    </w:p>
    <w:p w:rsidR="002161C3" w:rsidRDefault="002161C3">
      <w:pPr>
        <w:pStyle w:val="Titre"/>
        <w:ind w:left="60"/>
        <w:jc w:val="both"/>
        <w:rPr>
          <w:b w:val="0"/>
          <w:sz w:val="20"/>
        </w:rPr>
      </w:pPr>
      <w:r>
        <w:rPr>
          <w:b w:val="0"/>
          <w:sz w:val="20"/>
        </w:rPr>
        <w:t>Elle consiste à répartir les charges indirectes, classées par nature, dans les centres d’analyse concernés. Pour chaque catégorie de charges, on recherche une clé de répartition permettant de traduire de façon objective la consommation de chaque centre.</w:t>
      </w:r>
    </w:p>
    <w:p w:rsidR="002161C3" w:rsidRDefault="002161C3">
      <w:pPr>
        <w:ind w:left="60"/>
        <w:jc w:val="both"/>
      </w:pPr>
      <w:r>
        <w:rPr>
          <w:shd w:val="pct40" w:color="auto" w:fill="FFFFFF"/>
        </w:rPr>
        <w:t>Exemple </w:t>
      </w:r>
      <w:r>
        <w:t>:</w:t>
      </w: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71"/>
        <w:gridCol w:w="781"/>
        <w:gridCol w:w="850"/>
        <w:gridCol w:w="993"/>
        <w:gridCol w:w="992"/>
        <w:gridCol w:w="992"/>
        <w:gridCol w:w="992"/>
        <w:gridCol w:w="1134"/>
      </w:tblGrid>
      <w:tr w:rsidR="002161C3">
        <w:tc>
          <w:tcPr>
            <w:tcW w:w="1771" w:type="dxa"/>
            <w:shd w:val="pct25" w:color="auto" w:fill="FFFFFF"/>
          </w:tcPr>
          <w:p w:rsidR="002161C3" w:rsidRDefault="002161C3">
            <w:pPr>
              <w:pStyle w:val="Titre"/>
              <w:jc w:val="both"/>
              <w:rPr>
                <w:sz w:val="20"/>
              </w:rPr>
            </w:pPr>
            <w:r>
              <w:rPr>
                <w:sz w:val="20"/>
              </w:rPr>
              <w:t>Charges par nature</w:t>
            </w:r>
          </w:p>
        </w:tc>
        <w:tc>
          <w:tcPr>
            <w:tcW w:w="781" w:type="dxa"/>
            <w:shd w:val="pct25" w:color="auto" w:fill="FFFFFF"/>
          </w:tcPr>
          <w:p w:rsidR="002161C3" w:rsidRDefault="002161C3">
            <w:pPr>
              <w:pStyle w:val="Titre"/>
              <w:jc w:val="both"/>
              <w:rPr>
                <w:sz w:val="20"/>
              </w:rPr>
            </w:pPr>
            <w:r>
              <w:rPr>
                <w:sz w:val="20"/>
              </w:rPr>
              <w:t>Total</w:t>
            </w:r>
          </w:p>
        </w:tc>
        <w:tc>
          <w:tcPr>
            <w:tcW w:w="850" w:type="dxa"/>
            <w:shd w:val="pct25" w:color="auto" w:fill="FFFFFF"/>
          </w:tcPr>
          <w:p w:rsidR="002161C3" w:rsidRDefault="002161C3">
            <w:pPr>
              <w:pStyle w:val="Titre"/>
              <w:jc w:val="both"/>
              <w:rPr>
                <w:sz w:val="20"/>
              </w:rPr>
            </w:pPr>
            <w:proofErr w:type="spellStart"/>
            <w:r>
              <w:rPr>
                <w:sz w:val="20"/>
              </w:rPr>
              <w:t>Adm</w:t>
            </w:r>
            <w:proofErr w:type="spellEnd"/>
            <w:r>
              <w:rPr>
                <w:sz w:val="20"/>
              </w:rPr>
              <w:t>.</w:t>
            </w:r>
          </w:p>
        </w:tc>
        <w:tc>
          <w:tcPr>
            <w:tcW w:w="993" w:type="dxa"/>
            <w:shd w:val="pct25" w:color="auto" w:fill="FFFFFF"/>
          </w:tcPr>
          <w:p w:rsidR="002161C3" w:rsidRDefault="002161C3">
            <w:pPr>
              <w:pStyle w:val="Titre"/>
              <w:jc w:val="both"/>
              <w:rPr>
                <w:sz w:val="20"/>
              </w:rPr>
            </w:pPr>
            <w:r>
              <w:rPr>
                <w:sz w:val="20"/>
              </w:rPr>
              <w:t>Magasin</w:t>
            </w:r>
          </w:p>
        </w:tc>
        <w:tc>
          <w:tcPr>
            <w:tcW w:w="992" w:type="dxa"/>
            <w:shd w:val="pct25" w:color="auto" w:fill="FFFFFF"/>
          </w:tcPr>
          <w:p w:rsidR="002161C3" w:rsidRDefault="002161C3">
            <w:pPr>
              <w:pStyle w:val="Titre"/>
              <w:jc w:val="both"/>
              <w:rPr>
                <w:sz w:val="20"/>
              </w:rPr>
            </w:pPr>
            <w:r>
              <w:rPr>
                <w:sz w:val="20"/>
              </w:rPr>
              <w:t>Menuiserie</w:t>
            </w:r>
          </w:p>
        </w:tc>
        <w:tc>
          <w:tcPr>
            <w:tcW w:w="992" w:type="dxa"/>
            <w:shd w:val="pct25" w:color="auto" w:fill="FFFFFF"/>
          </w:tcPr>
          <w:p w:rsidR="002161C3" w:rsidRDefault="002161C3">
            <w:pPr>
              <w:pStyle w:val="Titre"/>
              <w:jc w:val="both"/>
              <w:rPr>
                <w:sz w:val="20"/>
              </w:rPr>
            </w:pPr>
            <w:r>
              <w:rPr>
                <w:sz w:val="20"/>
              </w:rPr>
              <w:t>Montage</w:t>
            </w:r>
          </w:p>
        </w:tc>
        <w:tc>
          <w:tcPr>
            <w:tcW w:w="992" w:type="dxa"/>
            <w:shd w:val="pct25" w:color="auto" w:fill="FFFFFF"/>
          </w:tcPr>
          <w:p w:rsidR="002161C3" w:rsidRDefault="002161C3">
            <w:pPr>
              <w:pStyle w:val="Titre"/>
              <w:jc w:val="both"/>
              <w:rPr>
                <w:sz w:val="20"/>
              </w:rPr>
            </w:pPr>
            <w:r>
              <w:rPr>
                <w:sz w:val="20"/>
              </w:rPr>
              <w:t>Finition</w:t>
            </w:r>
          </w:p>
        </w:tc>
        <w:tc>
          <w:tcPr>
            <w:tcW w:w="1134" w:type="dxa"/>
            <w:shd w:val="pct25" w:color="auto" w:fill="FFFFFF"/>
          </w:tcPr>
          <w:p w:rsidR="002161C3" w:rsidRDefault="002161C3">
            <w:pPr>
              <w:pStyle w:val="Titre"/>
              <w:jc w:val="both"/>
              <w:rPr>
                <w:sz w:val="20"/>
              </w:rPr>
            </w:pPr>
            <w:r>
              <w:rPr>
                <w:sz w:val="20"/>
              </w:rPr>
              <w:t>Distribution</w:t>
            </w:r>
          </w:p>
        </w:tc>
      </w:tr>
      <w:tr w:rsidR="002161C3">
        <w:tc>
          <w:tcPr>
            <w:tcW w:w="1771" w:type="dxa"/>
          </w:tcPr>
          <w:p w:rsidR="002161C3" w:rsidRDefault="002161C3">
            <w:pPr>
              <w:pStyle w:val="Titre"/>
              <w:jc w:val="both"/>
              <w:rPr>
                <w:b w:val="0"/>
                <w:sz w:val="20"/>
              </w:rPr>
            </w:pPr>
            <w:r>
              <w:rPr>
                <w:b w:val="0"/>
                <w:sz w:val="20"/>
              </w:rPr>
              <w:t>Charges de personnel</w:t>
            </w:r>
          </w:p>
        </w:tc>
        <w:tc>
          <w:tcPr>
            <w:tcW w:w="781" w:type="dxa"/>
          </w:tcPr>
          <w:p w:rsidR="002161C3" w:rsidRDefault="002161C3">
            <w:pPr>
              <w:pStyle w:val="Titre"/>
              <w:rPr>
                <w:b w:val="0"/>
                <w:sz w:val="20"/>
              </w:rPr>
            </w:pPr>
            <w:r>
              <w:rPr>
                <w:b w:val="0"/>
                <w:sz w:val="20"/>
              </w:rPr>
              <w:t>12 000</w:t>
            </w:r>
          </w:p>
        </w:tc>
        <w:tc>
          <w:tcPr>
            <w:tcW w:w="850" w:type="dxa"/>
          </w:tcPr>
          <w:p w:rsidR="002161C3" w:rsidRDefault="002161C3">
            <w:pPr>
              <w:pStyle w:val="Titre"/>
              <w:rPr>
                <w:b w:val="0"/>
                <w:sz w:val="20"/>
              </w:rPr>
            </w:pPr>
            <w:r>
              <w:rPr>
                <w:b w:val="0"/>
                <w:sz w:val="20"/>
              </w:rPr>
              <w:t>60%</w:t>
            </w:r>
          </w:p>
          <w:p w:rsidR="002161C3" w:rsidRDefault="002161C3">
            <w:pPr>
              <w:pStyle w:val="Titre"/>
              <w:rPr>
                <w:b w:val="0"/>
                <w:sz w:val="20"/>
              </w:rPr>
            </w:pPr>
            <w:r>
              <w:rPr>
                <w:b w:val="0"/>
                <w:sz w:val="20"/>
              </w:rPr>
              <w:t>7 200</w:t>
            </w:r>
          </w:p>
        </w:tc>
        <w:tc>
          <w:tcPr>
            <w:tcW w:w="993" w:type="dxa"/>
          </w:tcPr>
          <w:p w:rsidR="002161C3" w:rsidRDefault="002161C3">
            <w:pPr>
              <w:pStyle w:val="Titre"/>
              <w:rPr>
                <w:b w:val="0"/>
                <w:sz w:val="20"/>
              </w:rPr>
            </w:pPr>
            <w:r>
              <w:rPr>
                <w:b w:val="0"/>
                <w:sz w:val="20"/>
              </w:rPr>
              <w:t>10%</w:t>
            </w:r>
          </w:p>
          <w:p w:rsidR="002161C3" w:rsidRDefault="002161C3">
            <w:pPr>
              <w:pStyle w:val="Titre"/>
              <w:rPr>
                <w:b w:val="0"/>
                <w:sz w:val="20"/>
              </w:rPr>
            </w:pPr>
            <w:r>
              <w:rPr>
                <w:b w:val="0"/>
                <w:sz w:val="20"/>
              </w:rPr>
              <w:t>1200</w:t>
            </w:r>
          </w:p>
        </w:tc>
        <w:tc>
          <w:tcPr>
            <w:tcW w:w="992" w:type="dxa"/>
          </w:tcPr>
          <w:p w:rsidR="002161C3" w:rsidRDefault="002161C3">
            <w:pPr>
              <w:pStyle w:val="Titre"/>
              <w:rPr>
                <w:b w:val="0"/>
                <w:sz w:val="20"/>
              </w:rPr>
            </w:pPr>
            <w:r>
              <w:rPr>
                <w:b w:val="0"/>
                <w:sz w:val="20"/>
              </w:rPr>
              <w:t>10%</w:t>
            </w:r>
          </w:p>
          <w:p w:rsidR="002161C3" w:rsidRDefault="002161C3">
            <w:pPr>
              <w:pStyle w:val="Titre"/>
              <w:rPr>
                <w:b w:val="0"/>
                <w:sz w:val="20"/>
              </w:rPr>
            </w:pPr>
            <w:r>
              <w:rPr>
                <w:b w:val="0"/>
                <w:sz w:val="20"/>
              </w:rPr>
              <w:t>1 200</w:t>
            </w:r>
          </w:p>
        </w:tc>
        <w:tc>
          <w:tcPr>
            <w:tcW w:w="992" w:type="dxa"/>
          </w:tcPr>
          <w:p w:rsidR="002161C3" w:rsidRDefault="002161C3">
            <w:pPr>
              <w:pStyle w:val="Titre"/>
              <w:rPr>
                <w:b w:val="0"/>
                <w:sz w:val="20"/>
              </w:rPr>
            </w:pPr>
            <w:r>
              <w:rPr>
                <w:b w:val="0"/>
                <w:sz w:val="20"/>
              </w:rPr>
              <w:t>10%</w:t>
            </w:r>
          </w:p>
          <w:p w:rsidR="002161C3" w:rsidRDefault="002161C3">
            <w:pPr>
              <w:pStyle w:val="Titre"/>
              <w:rPr>
                <w:b w:val="0"/>
                <w:sz w:val="20"/>
              </w:rPr>
            </w:pPr>
            <w:r>
              <w:rPr>
                <w:b w:val="0"/>
                <w:sz w:val="20"/>
              </w:rPr>
              <w:t>1 200</w:t>
            </w:r>
          </w:p>
        </w:tc>
        <w:tc>
          <w:tcPr>
            <w:tcW w:w="992" w:type="dxa"/>
          </w:tcPr>
          <w:p w:rsidR="002161C3" w:rsidRDefault="002161C3">
            <w:pPr>
              <w:pStyle w:val="Titre"/>
              <w:rPr>
                <w:b w:val="0"/>
                <w:sz w:val="20"/>
              </w:rPr>
            </w:pPr>
            <w:r>
              <w:rPr>
                <w:b w:val="0"/>
                <w:sz w:val="20"/>
              </w:rPr>
              <w:t>10%</w:t>
            </w:r>
          </w:p>
          <w:p w:rsidR="002161C3" w:rsidRDefault="002161C3">
            <w:pPr>
              <w:pStyle w:val="Titre"/>
              <w:rPr>
                <w:b w:val="0"/>
                <w:sz w:val="20"/>
              </w:rPr>
            </w:pPr>
            <w:r>
              <w:rPr>
                <w:b w:val="0"/>
                <w:sz w:val="20"/>
              </w:rPr>
              <w:t>1 200</w:t>
            </w:r>
          </w:p>
        </w:tc>
        <w:tc>
          <w:tcPr>
            <w:tcW w:w="1134" w:type="dxa"/>
          </w:tcPr>
          <w:p w:rsidR="002161C3" w:rsidRDefault="002161C3">
            <w:pPr>
              <w:pStyle w:val="Titre"/>
              <w:rPr>
                <w:b w:val="0"/>
                <w:sz w:val="20"/>
              </w:rPr>
            </w:pPr>
          </w:p>
        </w:tc>
      </w:tr>
      <w:tr w:rsidR="002161C3">
        <w:tc>
          <w:tcPr>
            <w:tcW w:w="1771" w:type="dxa"/>
          </w:tcPr>
          <w:p w:rsidR="002161C3" w:rsidRDefault="002161C3">
            <w:pPr>
              <w:pStyle w:val="Titre"/>
              <w:jc w:val="both"/>
              <w:rPr>
                <w:b w:val="0"/>
                <w:sz w:val="20"/>
              </w:rPr>
            </w:pPr>
            <w:r>
              <w:rPr>
                <w:b w:val="0"/>
                <w:sz w:val="20"/>
              </w:rPr>
              <w:t>Impôts et taxes</w:t>
            </w:r>
          </w:p>
        </w:tc>
        <w:tc>
          <w:tcPr>
            <w:tcW w:w="781" w:type="dxa"/>
          </w:tcPr>
          <w:p w:rsidR="002161C3" w:rsidRDefault="002161C3">
            <w:pPr>
              <w:pStyle w:val="Titre"/>
              <w:rPr>
                <w:b w:val="0"/>
                <w:sz w:val="20"/>
              </w:rPr>
            </w:pPr>
            <w:r>
              <w:rPr>
                <w:b w:val="0"/>
                <w:sz w:val="20"/>
              </w:rPr>
              <w:t>2 500</w:t>
            </w:r>
          </w:p>
        </w:tc>
        <w:tc>
          <w:tcPr>
            <w:tcW w:w="850" w:type="dxa"/>
          </w:tcPr>
          <w:p w:rsidR="002161C3" w:rsidRDefault="002161C3">
            <w:pPr>
              <w:pStyle w:val="Titre"/>
              <w:rPr>
                <w:b w:val="0"/>
                <w:sz w:val="20"/>
              </w:rPr>
            </w:pPr>
            <w:r>
              <w:rPr>
                <w:b w:val="0"/>
                <w:sz w:val="20"/>
              </w:rPr>
              <w:t>90%</w:t>
            </w:r>
          </w:p>
          <w:p w:rsidR="002161C3" w:rsidRDefault="002161C3">
            <w:pPr>
              <w:pStyle w:val="Titre"/>
              <w:rPr>
                <w:b w:val="0"/>
                <w:sz w:val="20"/>
              </w:rPr>
            </w:pPr>
            <w:r>
              <w:rPr>
                <w:b w:val="0"/>
                <w:sz w:val="20"/>
              </w:rPr>
              <w:t>2 250</w:t>
            </w:r>
          </w:p>
        </w:tc>
        <w:tc>
          <w:tcPr>
            <w:tcW w:w="993" w:type="dxa"/>
          </w:tcPr>
          <w:p w:rsidR="002161C3" w:rsidRDefault="002161C3">
            <w:pPr>
              <w:pStyle w:val="Titre"/>
              <w:rPr>
                <w:b w:val="0"/>
                <w:sz w:val="20"/>
              </w:rPr>
            </w:pPr>
          </w:p>
        </w:tc>
        <w:tc>
          <w:tcPr>
            <w:tcW w:w="992" w:type="dxa"/>
          </w:tcPr>
          <w:p w:rsidR="002161C3" w:rsidRDefault="002161C3">
            <w:pPr>
              <w:pStyle w:val="Titre"/>
              <w:rPr>
                <w:b w:val="0"/>
                <w:sz w:val="20"/>
              </w:rPr>
            </w:pPr>
          </w:p>
        </w:tc>
        <w:tc>
          <w:tcPr>
            <w:tcW w:w="992" w:type="dxa"/>
          </w:tcPr>
          <w:p w:rsidR="002161C3" w:rsidRDefault="002161C3">
            <w:pPr>
              <w:pStyle w:val="Titre"/>
              <w:rPr>
                <w:b w:val="0"/>
                <w:sz w:val="20"/>
              </w:rPr>
            </w:pPr>
          </w:p>
        </w:tc>
        <w:tc>
          <w:tcPr>
            <w:tcW w:w="992" w:type="dxa"/>
          </w:tcPr>
          <w:p w:rsidR="002161C3" w:rsidRDefault="002161C3">
            <w:pPr>
              <w:pStyle w:val="Titre"/>
              <w:rPr>
                <w:b w:val="0"/>
                <w:sz w:val="20"/>
              </w:rPr>
            </w:pPr>
          </w:p>
        </w:tc>
        <w:tc>
          <w:tcPr>
            <w:tcW w:w="1134" w:type="dxa"/>
          </w:tcPr>
          <w:p w:rsidR="002161C3" w:rsidRDefault="002161C3">
            <w:pPr>
              <w:pStyle w:val="Titre"/>
              <w:rPr>
                <w:b w:val="0"/>
                <w:sz w:val="20"/>
              </w:rPr>
            </w:pPr>
            <w:r>
              <w:rPr>
                <w:b w:val="0"/>
                <w:sz w:val="20"/>
              </w:rPr>
              <w:t>10%</w:t>
            </w:r>
          </w:p>
          <w:p w:rsidR="002161C3" w:rsidRDefault="002161C3">
            <w:pPr>
              <w:pStyle w:val="Titre"/>
              <w:rPr>
                <w:b w:val="0"/>
                <w:sz w:val="20"/>
              </w:rPr>
            </w:pPr>
            <w:r>
              <w:rPr>
                <w:b w:val="0"/>
                <w:sz w:val="20"/>
              </w:rPr>
              <w:t>250</w:t>
            </w:r>
          </w:p>
        </w:tc>
      </w:tr>
      <w:tr w:rsidR="002161C3">
        <w:tc>
          <w:tcPr>
            <w:tcW w:w="1771" w:type="dxa"/>
          </w:tcPr>
          <w:p w:rsidR="002161C3" w:rsidRDefault="002161C3">
            <w:pPr>
              <w:pStyle w:val="Titre"/>
              <w:jc w:val="both"/>
              <w:rPr>
                <w:b w:val="0"/>
                <w:sz w:val="20"/>
              </w:rPr>
            </w:pPr>
            <w:r>
              <w:rPr>
                <w:b w:val="0"/>
                <w:sz w:val="20"/>
              </w:rPr>
              <w:t>Loyers</w:t>
            </w:r>
          </w:p>
        </w:tc>
        <w:tc>
          <w:tcPr>
            <w:tcW w:w="781" w:type="dxa"/>
          </w:tcPr>
          <w:p w:rsidR="002161C3" w:rsidRDefault="002161C3">
            <w:pPr>
              <w:pStyle w:val="Titre"/>
              <w:rPr>
                <w:b w:val="0"/>
                <w:sz w:val="20"/>
              </w:rPr>
            </w:pPr>
            <w:r>
              <w:rPr>
                <w:b w:val="0"/>
                <w:sz w:val="20"/>
              </w:rPr>
              <w:t>2 800</w:t>
            </w:r>
          </w:p>
        </w:tc>
        <w:tc>
          <w:tcPr>
            <w:tcW w:w="850" w:type="dxa"/>
          </w:tcPr>
          <w:p w:rsidR="002161C3" w:rsidRDefault="002161C3">
            <w:pPr>
              <w:pStyle w:val="Titre"/>
              <w:rPr>
                <w:b w:val="0"/>
                <w:sz w:val="20"/>
              </w:rPr>
            </w:pPr>
            <w:r>
              <w:rPr>
                <w:b w:val="0"/>
                <w:sz w:val="20"/>
              </w:rPr>
              <w:t>5%</w:t>
            </w:r>
          </w:p>
          <w:p w:rsidR="002161C3" w:rsidRDefault="002161C3">
            <w:pPr>
              <w:pStyle w:val="Titre"/>
              <w:rPr>
                <w:b w:val="0"/>
                <w:sz w:val="20"/>
              </w:rPr>
            </w:pPr>
            <w:r>
              <w:rPr>
                <w:b w:val="0"/>
                <w:sz w:val="20"/>
              </w:rPr>
              <w:t>140</w:t>
            </w:r>
          </w:p>
        </w:tc>
        <w:tc>
          <w:tcPr>
            <w:tcW w:w="993" w:type="dxa"/>
          </w:tcPr>
          <w:p w:rsidR="002161C3" w:rsidRDefault="002161C3">
            <w:pPr>
              <w:pStyle w:val="Titre"/>
              <w:rPr>
                <w:b w:val="0"/>
                <w:sz w:val="20"/>
              </w:rPr>
            </w:pPr>
            <w:r>
              <w:rPr>
                <w:b w:val="0"/>
                <w:sz w:val="20"/>
              </w:rPr>
              <w:t>5%</w:t>
            </w:r>
          </w:p>
          <w:p w:rsidR="002161C3" w:rsidRDefault="002161C3">
            <w:pPr>
              <w:pStyle w:val="Titre"/>
              <w:rPr>
                <w:b w:val="0"/>
                <w:sz w:val="20"/>
              </w:rPr>
            </w:pPr>
            <w:r>
              <w:rPr>
                <w:b w:val="0"/>
                <w:sz w:val="20"/>
              </w:rPr>
              <w:t>140</w:t>
            </w:r>
          </w:p>
        </w:tc>
        <w:tc>
          <w:tcPr>
            <w:tcW w:w="992" w:type="dxa"/>
          </w:tcPr>
          <w:p w:rsidR="002161C3" w:rsidRDefault="002161C3">
            <w:pPr>
              <w:pStyle w:val="Titre"/>
              <w:rPr>
                <w:b w:val="0"/>
                <w:sz w:val="20"/>
              </w:rPr>
            </w:pPr>
            <w:r>
              <w:rPr>
                <w:b w:val="0"/>
                <w:sz w:val="20"/>
              </w:rPr>
              <w:t>30%</w:t>
            </w:r>
          </w:p>
          <w:p w:rsidR="002161C3" w:rsidRDefault="002161C3">
            <w:pPr>
              <w:pStyle w:val="Titre"/>
              <w:rPr>
                <w:b w:val="0"/>
                <w:sz w:val="20"/>
              </w:rPr>
            </w:pPr>
            <w:r>
              <w:rPr>
                <w:b w:val="0"/>
                <w:sz w:val="20"/>
              </w:rPr>
              <w:t>840</w:t>
            </w:r>
          </w:p>
        </w:tc>
        <w:tc>
          <w:tcPr>
            <w:tcW w:w="992" w:type="dxa"/>
          </w:tcPr>
          <w:p w:rsidR="002161C3" w:rsidRDefault="002161C3">
            <w:pPr>
              <w:pStyle w:val="Titre"/>
              <w:rPr>
                <w:b w:val="0"/>
                <w:sz w:val="20"/>
              </w:rPr>
            </w:pPr>
            <w:r>
              <w:rPr>
                <w:b w:val="0"/>
                <w:sz w:val="20"/>
              </w:rPr>
              <w:t>30%</w:t>
            </w:r>
          </w:p>
          <w:p w:rsidR="002161C3" w:rsidRDefault="002161C3">
            <w:pPr>
              <w:pStyle w:val="Titre"/>
              <w:rPr>
                <w:b w:val="0"/>
                <w:sz w:val="20"/>
              </w:rPr>
            </w:pPr>
            <w:r>
              <w:rPr>
                <w:b w:val="0"/>
                <w:sz w:val="20"/>
              </w:rPr>
              <w:t>840</w:t>
            </w:r>
          </w:p>
        </w:tc>
        <w:tc>
          <w:tcPr>
            <w:tcW w:w="992" w:type="dxa"/>
          </w:tcPr>
          <w:p w:rsidR="002161C3" w:rsidRDefault="002161C3">
            <w:pPr>
              <w:pStyle w:val="Titre"/>
              <w:rPr>
                <w:b w:val="0"/>
                <w:sz w:val="20"/>
              </w:rPr>
            </w:pPr>
            <w:r>
              <w:rPr>
                <w:b w:val="0"/>
                <w:sz w:val="20"/>
              </w:rPr>
              <w:t>20%</w:t>
            </w:r>
          </w:p>
          <w:p w:rsidR="002161C3" w:rsidRDefault="002161C3">
            <w:pPr>
              <w:pStyle w:val="Titre"/>
              <w:rPr>
                <w:b w:val="0"/>
                <w:sz w:val="20"/>
              </w:rPr>
            </w:pPr>
            <w:r>
              <w:rPr>
                <w:b w:val="0"/>
                <w:sz w:val="20"/>
              </w:rPr>
              <w:t>560</w:t>
            </w:r>
          </w:p>
        </w:tc>
        <w:tc>
          <w:tcPr>
            <w:tcW w:w="1134" w:type="dxa"/>
          </w:tcPr>
          <w:p w:rsidR="002161C3" w:rsidRDefault="002161C3">
            <w:pPr>
              <w:pStyle w:val="Titre"/>
              <w:rPr>
                <w:b w:val="0"/>
                <w:sz w:val="20"/>
              </w:rPr>
            </w:pPr>
            <w:r>
              <w:rPr>
                <w:b w:val="0"/>
                <w:sz w:val="20"/>
              </w:rPr>
              <w:t>10%</w:t>
            </w:r>
          </w:p>
          <w:p w:rsidR="002161C3" w:rsidRDefault="002161C3">
            <w:pPr>
              <w:pStyle w:val="Titre"/>
              <w:rPr>
                <w:b w:val="0"/>
                <w:sz w:val="20"/>
              </w:rPr>
            </w:pPr>
            <w:r>
              <w:rPr>
                <w:b w:val="0"/>
                <w:sz w:val="20"/>
              </w:rPr>
              <w:t>280</w:t>
            </w:r>
          </w:p>
        </w:tc>
      </w:tr>
      <w:tr w:rsidR="002161C3">
        <w:tc>
          <w:tcPr>
            <w:tcW w:w="1771" w:type="dxa"/>
          </w:tcPr>
          <w:p w:rsidR="002161C3" w:rsidRDefault="002161C3">
            <w:pPr>
              <w:pStyle w:val="Titre"/>
              <w:jc w:val="both"/>
              <w:rPr>
                <w:b w:val="0"/>
                <w:sz w:val="20"/>
              </w:rPr>
            </w:pPr>
            <w:r>
              <w:rPr>
                <w:b w:val="0"/>
                <w:sz w:val="20"/>
              </w:rPr>
              <w:t>Entretien</w:t>
            </w:r>
          </w:p>
        </w:tc>
        <w:tc>
          <w:tcPr>
            <w:tcW w:w="781" w:type="dxa"/>
          </w:tcPr>
          <w:p w:rsidR="002161C3" w:rsidRDefault="002161C3">
            <w:pPr>
              <w:pStyle w:val="Titre"/>
              <w:rPr>
                <w:b w:val="0"/>
                <w:sz w:val="20"/>
              </w:rPr>
            </w:pPr>
            <w:r>
              <w:rPr>
                <w:b w:val="0"/>
                <w:sz w:val="20"/>
              </w:rPr>
              <w:t>2 000</w:t>
            </w:r>
          </w:p>
        </w:tc>
        <w:tc>
          <w:tcPr>
            <w:tcW w:w="850" w:type="dxa"/>
          </w:tcPr>
          <w:p w:rsidR="002161C3" w:rsidRDefault="002161C3">
            <w:pPr>
              <w:pStyle w:val="Titre"/>
              <w:rPr>
                <w:b w:val="0"/>
                <w:sz w:val="20"/>
              </w:rPr>
            </w:pPr>
            <w:r>
              <w:rPr>
                <w:b w:val="0"/>
                <w:sz w:val="20"/>
              </w:rPr>
              <w:t>10%</w:t>
            </w:r>
          </w:p>
          <w:p w:rsidR="002161C3" w:rsidRDefault="002161C3">
            <w:pPr>
              <w:pStyle w:val="Titre"/>
              <w:rPr>
                <w:b w:val="0"/>
                <w:sz w:val="20"/>
              </w:rPr>
            </w:pPr>
            <w:r>
              <w:rPr>
                <w:b w:val="0"/>
                <w:sz w:val="20"/>
              </w:rPr>
              <w:t>200</w:t>
            </w:r>
          </w:p>
        </w:tc>
        <w:tc>
          <w:tcPr>
            <w:tcW w:w="993" w:type="dxa"/>
          </w:tcPr>
          <w:p w:rsidR="002161C3" w:rsidRDefault="002161C3">
            <w:pPr>
              <w:pStyle w:val="Titre"/>
              <w:rPr>
                <w:b w:val="0"/>
                <w:sz w:val="20"/>
              </w:rPr>
            </w:pPr>
          </w:p>
        </w:tc>
        <w:tc>
          <w:tcPr>
            <w:tcW w:w="992" w:type="dxa"/>
          </w:tcPr>
          <w:p w:rsidR="002161C3" w:rsidRDefault="002161C3">
            <w:pPr>
              <w:pStyle w:val="Titre"/>
              <w:rPr>
                <w:b w:val="0"/>
                <w:sz w:val="20"/>
              </w:rPr>
            </w:pPr>
          </w:p>
        </w:tc>
        <w:tc>
          <w:tcPr>
            <w:tcW w:w="992" w:type="dxa"/>
          </w:tcPr>
          <w:p w:rsidR="002161C3" w:rsidRDefault="002161C3">
            <w:pPr>
              <w:pStyle w:val="Titre"/>
              <w:rPr>
                <w:b w:val="0"/>
                <w:sz w:val="20"/>
              </w:rPr>
            </w:pPr>
            <w:r>
              <w:rPr>
                <w:b w:val="0"/>
                <w:sz w:val="20"/>
              </w:rPr>
              <w:t>20%</w:t>
            </w:r>
          </w:p>
          <w:p w:rsidR="002161C3" w:rsidRDefault="002161C3">
            <w:pPr>
              <w:pStyle w:val="Titre"/>
              <w:rPr>
                <w:b w:val="0"/>
                <w:sz w:val="20"/>
              </w:rPr>
            </w:pPr>
            <w:r>
              <w:rPr>
                <w:b w:val="0"/>
                <w:sz w:val="20"/>
              </w:rPr>
              <w:t>400</w:t>
            </w:r>
          </w:p>
        </w:tc>
        <w:tc>
          <w:tcPr>
            <w:tcW w:w="992" w:type="dxa"/>
          </w:tcPr>
          <w:p w:rsidR="002161C3" w:rsidRDefault="002161C3">
            <w:pPr>
              <w:pStyle w:val="Titre"/>
              <w:rPr>
                <w:b w:val="0"/>
                <w:sz w:val="20"/>
              </w:rPr>
            </w:pPr>
            <w:r>
              <w:rPr>
                <w:b w:val="0"/>
                <w:sz w:val="20"/>
              </w:rPr>
              <w:t>20%</w:t>
            </w:r>
          </w:p>
          <w:p w:rsidR="002161C3" w:rsidRDefault="002161C3">
            <w:pPr>
              <w:pStyle w:val="Titre"/>
              <w:rPr>
                <w:b w:val="0"/>
                <w:sz w:val="20"/>
              </w:rPr>
            </w:pPr>
            <w:r>
              <w:rPr>
                <w:b w:val="0"/>
                <w:sz w:val="20"/>
              </w:rPr>
              <w:t>400</w:t>
            </w:r>
          </w:p>
        </w:tc>
        <w:tc>
          <w:tcPr>
            <w:tcW w:w="1134" w:type="dxa"/>
          </w:tcPr>
          <w:p w:rsidR="002161C3" w:rsidRDefault="002161C3">
            <w:pPr>
              <w:pStyle w:val="Titre"/>
              <w:rPr>
                <w:b w:val="0"/>
                <w:sz w:val="20"/>
              </w:rPr>
            </w:pPr>
            <w:r>
              <w:rPr>
                <w:b w:val="0"/>
                <w:sz w:val="20"/>
              </w:rPr>
              <w:t>50%</w:t>
            </w:r>
          </w:p>
          <w:p w:rsidR="002161C3" w:rsidRDefault="002161C3">
            <w:pPr>
              <w:pStyle w:val="Titre"/>
              <w:rPr>
                <w:b w:val="0"/>
                <w:sz w:val="20"/>
              </w:rPr>
            </w:pPr>
            <w:r>
              <w:rPr>
                <w:b w:val="0"/>
                <w:sz w:val="20"/>
              </w:rPr>
              <w:t>1 000</w:t>
            </w:r>
          </w:p>
        </w:tc>
      </w:tr>
      <w:tr w:rsidR="002161C3">
        <w:tc>
          <w:tcPr>
            <w:tcW w:w="1771" w:type="dxa"/>
          </w:tcPr>
          <w:p w:rsidR="002161C3" w:rsidRDefault="002161C3">
            <w:pPr>
              <w:pStyle w:val="Titre"/>
              <w:jc w:val="both"/>
              <w:rPr>
                <w:b w:val="0"/>
                <w:sz w:val="20"/>
              </w:rPr>
            </w:pPr>
            <w:r>
              <w:rPr>
                <w:b w:val="0"/>
                <w:sz w:val="20"/>
              </w:rPr>
              <w:t>Services Extérieurs</w:t>
            </w:r>
          </w:p>
        </w:tc>
        <w:tc>
          <w:tcPr>
            <w:tcW w:w="781" w:type="dxa"/>
          </w:tcPr>
          <w:p w:rsidR="002161C3" w:rsidRDefault="002161C3">
            <w:pPr>
              <w:pStyle w:val="Titre"/>
              <w:rPr>
                <w:b w:val="0"/>
                <w:sz w:val="20"/>
              </w:rPr>
            </w:pPr>
            <w:r>
              <w:rPr>
                <w:b w:val="0"/>
                <w:sz w:val="20"/>
              </w:rPr>
              <w:t>4 300</w:t>
            </w:r>
          </w:p>
        </w:tc>
        <w:tc>
          <w:tcPr>
            <w:tcW w:w="850" w:type="dxa"/>
          </w:tcPr>
          <w:p w:rsidR="002161C3" w:rsidRDefault="002161C3">
            <w:pPr>
              <w:pStyle w:val="Titre"/>
              <w:rPr>
                <w:b w:val="0"/>
                <w:sz w:val="20"/>
              </w:rPr>
            </w:pPr>
            <w:r>
              <w:rPr>
                <w:b w:val="0"/>
                <w:sz w:val="20"/>
              </w:rPr>
              <w:t>30%</w:t>
            </w:r>
          </w:p>
          <w:p w:rsidR="002161C3" w:rsidRDefault="002161C3">
            <w:pPr>
              <w:pStyle w:val="Titre"/>
              <w:rPr>
                <w:b w:val="0"/>
                <w:sz w:val="20"/>
              </w:rPr>
            </w:pPr>
            <w:r>
              <w:rPr>
                <w:b w:val="0"/>
                <w:sz w:val="20"/>
              </w:rPr>
              <w:t>1 290</w:t>
            </w:r>
          </w:p>
        </w:tc>
        <w:tc>
          <w:tcPr>
            <w:tcW w:w="993" w:type="dxa"/>
          </w:tcPr>
          <w:p w:rsidR="002161C3" w:rsidRDefault="002161C3">
            <w:pPr>
              <w:pStyle w:val="Titre"/>
              <w:rPr>
                <w:b w:val="0"/>
                <w:sz w:val="20"/>
              </w:rPr>
            </w:pPr>
            <w:r>
              <w:rPr>
                <w:b w:val="0"/>
                <w:sz w:val="20"/>
              </w:rPr>
              <w:t>10%</w:t>
            </w:r>
          </w:p>
          <w:p w:rsidR="002161C3" w:rsidRDefault="002161C3">
            <w:pPr>
              <w:pStyle w:val="Titre"/>
              <w:rPr>
                <w:b w:val="0"/>
                <w:sz w:val="20"/>
              </w:rPr>
            </w:pPr>
            <w:r>
              <w:rPr>
                <w:b w:val="0"/>
                <w:sz w:val="20"/>
              </w:rPr>
              <w:t>430</w:t>
            </w:r>
          </w:p>
        </w:tc>
        <w:tc>
          <w:tcPr>
            <w:tcW w:w="992" w:type="dxa"/>
          </w:tcPr>
          <w:p w:rsidR="002161C3" w:rsidRDefault="002161C3">
            <w:pPr>
              <w:pStyle w:val="Titre"/>
              <w:rPr>
                <w:b w:val="0"/>
                <w:sz w:val="20"/>
              </w:rPr>
            </w:pPr>
          </w:p>
        </w:tc>
        <w:tc>
          <w:tcPr>
            <w:tcW w:w="992" w:type="dxa"/>
          </w:tcPr>
          <w:p w:rsidR="002161C3" w:rsidRDefault="002161C3">
            <w:pPr>
              <w:pStyle w:val="Titre"/>
              <w:rPr>
                <w:b w:val="0"/>
                <w:sz w:val="20"/>
              </w:rPr>
            </w:pPr>
          </w:p>
        </w:tc>
        <w:tc>
          <w:tcPr>
            <w:tcW w:w="992" w:type="dxa"/>
          </w:tcPr>
          <w:p w:rsidR="002161C3" w:rsidRDefault="002161C3">
            <w:pPr>
              <w:pStyle w:val="Titre"/>
              <w:rPr>
                <w:b w:val="0"/>
                <w:sz w:val="20"/>
              </w:rPr>
            </w:pPr>
          </w:p>
        </w:tc>
        <w:tc>
          <w:tcPr>
            <w:tcW w:w="1134" w:type="dxa"/>
          </w:tcPr>
          <w:p w:rsidR="002161C3" w:rsidRDefault="002161C3">
            <w:pPr>
              <w:pStyle w:val="Titre"/>
              <w:rPr>
                <w:b w:val="0"/>
                <w:sz w:val="20"/>
              </w:rPr>
            </w:pPr>
            <w:r>
              <w:rPr>
                <w:b w:val="0"/>
                <w:sz w:val="20"/>
              </w:rPr>
              <w:t>60%</w:t>
            </w:r>
          </w:p>
          <w:p w:rsidR="002161C3" w:rsidRDefault="002161C3">
            <w:pPr>
              <w:pStyle w:val="Titre"/>
              <w:rPr>
                <w:b w:val="0"/>
                <w:sz w:val="20"/>
              </w:rPr>
            </w:pPr>
            <w:r>
              <w:rPr>
                <w:b w:val="0"/>
                <w:sz w:val="20"/>
              </w:rPr>
              <w:t>2 580</w:t>
            </w:r>
          </w:p>
        </w:tc>
      </w:tr>
      <w:tr w:rsidR="002161C3">
        <w:tc>
          <w:tcPr>
            <w:tcW w:w="1771" w:type="dxa"/>
          </w:tcPr>
          <w:p w:rsidR="002161C3" w:rsidRDefault="002161C3">
            <w:pPr>
              <w:pStyle w:val="Titre"/>
              <w:jc w:val="both"/>
              <w:rPr>
                <w:b w:val="0"/>
                <w:sz w:val="20"/>
              </w:rPr>
            </w:pPr>
            <w:r>
              <w:rPr>
                <w:b w:val="0"/>
                <w:sz w:val="20"/>
              </w:rPr>
              <w:t xml:space="preserve">Autres </w:t>
            </w:r>
            <w:proofErr w:type="gramStart"/>
            <w:r>
              <w:rPr>
                <w:b w:val="0"/>
                <w:sz w:val="20"/>
              </w:rPr>
              <w:t>S .</w:t>
            </w:r>
            <w:proofErr w:type="gramEnd"/>
            <w:r>
              <w:rPr>
                <w:b w:val="0"/>
                <w:sz w:val="20"/>
              </w:rPr>
              <w:t xml:space="preserve"> Extérieurs</w:t>
            </w:r>
          </w:p>
        </w:tc>
        <w:tc>
          <w:tcPr>
            <w:tcW w:w="781" w:type="dxa"/>
          </w:tcPr>
          <w:p w:rsidR="002161C3" w:rsidRDefault="002161C3">
            <w:pPr>
              <w:pStyle w:val="Titre"/>
              <w:rPr>
                <w:b w:val="0"/>
                <w:sz w:val="20"/>
              </w:rPr>
            </w:pPr>
            <w:r>
              <w:rPr>
                <w:b w:val="0"/>
                <w:sz w:val="20"/>
              </w:rPr>
              <w:t>600</w:t>
            </w:r>
          </w:p>
        </w:tc>
        <w:tc>
          <w:tcPr>
            <w:tcW w:w="850" w:type="dxa"/>
          </w:tcPr>
          <w:p w:rsidR="002161C3" w:rsidRDefault="002161C3">
            <w:pPr>
              <w:pStyle w:val="Titre"/>
              <w:rPr>
                <w:b w:val="0"/>
                <w:sz w:val="20"/>
              </w:rPr>
            </w:pPr>
            <w:r>
              <w:rPr>
                <w:b w:val="0"/>
                <w:sz w:val="20"/>
              </w:rPr>
              <w:t>95%</w:t>
            </w:r>
          </w:p>
          <w:p w:rsidR="002161C3" w:rsidRDefault="002161C3">
            <w:pPr>
              <w:pStyle w:val="Titre"/>
              <w:rPr>
                <w:b w:val="0"/>
                <w:sz w:val="20"/>
              </w:rPr>
            </w:pPr>
            <w:r>
              <w:rPr>
                <w:b w:val="0"/>
                <w:sz w:val="20"/>
              </w:rPr>
              <w:t>570</w:t>
            </w:r>
          </w:p>
        </w:tc>
        <w:tc>
          <w:tcPr>
            <w:tcW w:w="993" w:type="dxa"/>
          </w:tcPr>
          <w:p w:rsidR="002161C3" w:rsidRDefault="002161C3">
            <w:pPr>
              <w:pStyle w:val="Titre"/>
              <w:rPr>
                <w:b w:val="0"/>
                <w:sz w:val="20"/>
              </w:rPr>
            </w:pPr>
            <w:r>
              <w:rPr>
                <w:b w:val="0"/>
                <w:sz w:val="20"/>
              </w:rPr>
              <w:t>5%</w:t>
            </w:r>
          </w:p>
          <w:p w:rsidR="002161C3" w:rsidRDefault="002161C3">
            <w:pPr>
              <w:pStyle w:val="Titre"/>
              <w:rPr>
                <w:b w:val="0"/>
                <w:sz w:val="20"/>
              </w:rPr>
            </w:pPr>
            <w:r>
              <w:rPr>
                <w:b w:val="0"/>
                <w:sz w:val="20"/>
              </w:rPr>
              <w:t>30</w:t>
            </w:r>
          </w:p>
        </w:tc>
        <w:tc>
          <w:tcPr>
            <w:tcW w:w="992" w:type="dxa"/>
          </w:tcPr>
          <w:p w:rsidR="002161C3" w:rsidRDefault="002161C3">
            <w:pPr>
              <w:pStyle w:val="Titre"/>
              <w:rPr>
                <w:b w:val="0"/>
                <w:sz w:val="20"/>
              </w:rPr>
            </w:pPr>
          </w:p>
        </w:tc>
        <w:tc>
          <w:tcPr>
            <w:tcW w:w="992" w:type="dxa"/>
          </w:tcPr>
          <w:p w:rsidR="002161C3" w:rsidRDefault="002161C3">
            <w:pPr>
              <w:pStyle w:val="Titre"/>
              <w:rPr>
                <w:b w:val="0"/>
                <w:sz w:val="20"/>
              </w:rPr>
            </w:pPr>
          </w:p>
        </w:tc>
        <w:tc>
          <w:tcPr>
            <w:tcW w:w="992" w:type="dxa"/>
          </w:tcPr>
          <w:p w:rsidR="002161C3" w:rsidRDefault="002161C3">
            <w:pPr>
              <w:pStyle w:val="Titre"/>
              <w:rPr>
                <w:b w:val="0"/>
                <w:sz w:val="20"/>
              </w:rPr>
            </w:pPr>
          </w:p>
        </w:tc>
        <w:tc>
          <w:tcPr>
            <w:tcW w:w="1134" w:type="dxa"/>
          </w:tcPr>
          <w:p w:rsidR="002161C3" w:rsidRDefault="002161C3">
            <w:pPr>
              <w:pStyle w:val="Titre"/>
              <w:rPr>
                <w:b w:val="0"/>
                <w:sz w:val="20"/>
              </w:rPr>
            </w:pPr>
          </w:p>
        </w:tc>
      </w:tr>
      <w:tr w:rsidR="002161C3">
        <w:tc>
          <w:tcPr>
            <w:tcW w:w="1771" w:type="dxa"/>
          </w:tcPr>
          <w:p w:rsidR="002161C3" w:rsidRDefault="002161C3">
            <w:pPr>
              <w:pStyle w:val="Titre"/>
              <w:jc w:val="left"/>
              <w:rPr>
                <w:b w:val="0"/>
                <w:sz w:val="20"/>
              </w:rPr>
            </w:pPr>
            <w:r>
              <w:rPr>
                <w:b w:val="0"/>
                <w:sz w:val="20"/>
              </w:rPr>
              <w:t>Charges de financement</w:t>
            </w:r>
          </w:p>
        </w:tc>
        <w:tc>
          <w:tcPr>
            <w:tcW w:w="781" w:type="dxa"/>
          </w:tcPr>
          <w:p w:rsidR="002161C3" w:rsidRDefault="002161C3">
            <w:pPr>
              <w:pStyle w:val="Titre"/>
              <w:rPr>
                <w:b w:val="0"/>
                <w:sz w:val="20"/>
              </w:rPr>
            </w:pPr>
            <w:r>
              <w:rPr>
                <w:b w:val="0"/>
                <w:sz w:val="20"/>
              </w:rPr>
              <w:t>275</w:t>
            </w:r>
          </w:p>
        </w:tc>
        <w:tc>
          <w:tcPr>
            <w:tcW w:w="850" w:type="dxa"/>
          </w:tcPr>
          <w:p w:rsidR="002161C3" w:rsidRDefault="002161C3">
            <w:pPr>
              <w:pStyle w:val="Titre"/>
              <w:rPr>
                <w:b w:val="0"/>
                <w:sz w:val="20"/>
              </w:rPr>
            </w:pPr>
            <w:r>
              <w:rPr>
                <w:b w:val="0"/>
                <w:sz w:val="20"/>
              </w:rPr>
              <w:t>100%</w:t>
            </w:r>
          </w:p>
          <w:p w:rsidR="002161C3" w:rsidRDefault="002161C3">
            <w:pPr>
              <w:pStyle w:val="Titre"/>
              <w:rPr>
                <w:b w:val="0"/>
                <w:sz w:val="20"/>
              </w:rPr>
            </w:pPr>
            <w:r>
              <w:rPr>
                <w:b w:val="0"/>
                <w:sz w:val="20"/>
              </w:rPr>
              <w:t>275</w:t>
            </w:r>
          </w:p>
        </w:tc>
        <w:tc>
          <w:tcPr>
            <w:tcW w:w="993" w:type="dxa"/>
          </w:tcPr>
          <w:p w:rsidR="002161C3" w:rsidRDefault="002161C3">
            <w:pPr>
              <w:pStyle w:val="Titre"/>
              <w:rPr>
                <w:b w:val="0"/>
                <w:sz w:val="20"/>
              </w:rPr>
            </w:pPr>
          </w:p>
        </w:tc>
        <w:tc>
          <w:tcPr>
            <w:tcW w:w="992" w:type="dxa"/>
          </w:tcPr>
          <w:p w:rsidR="002161C3" w:rsidRDefault="002161C3">
            <w:pPr>
              <w:pStyle w:val="Titre"/>
              <w:rPr>
                <w:b w:val="0"/>
                <w:sz w:val="20"/>
              </w:rPr>
            </w:pPr>
          </w:p>
        </w:tc>
        <w:tc>
          <w:tcPr>
            <w:tcW w:w="992" w:type="dxa"/>
          </w:tcPr>
          <w:p w:rsidR="002161C3" w:rsidRDefault="002161C3">
            <w:pPr>
              <w:pStyle w:val="Titre"/>
              <w:rPr>
                <w:b w:val="0"/>
                <w:sz w:val="20"/>
              </w:rPr>
            </w:pPr>
          </w:p>
        </w:tc>
        <w:tc>
          <w:tcPr>
            <w:tcW w:w="992" w:type="dxa"/>
          </w:tcPr>
          <w:p w:rsidR="002161C3" w:rsidRDefault="002161C3">
            <w:pPr>
              <w:pStyle w:val="Titre"/>
              <w:rPr>
                <w:b w:val="0"/>
                <w:sz w:val="20"/>
              </w:rPr>
            </w:pPr>
          </w:p>
        </w:tc>
        <w:tc>
          <w:tcPr>
            <w:tcW w:w="1134" w:type="dxa"/>
          </w:tcPr>
          <w:p w:rsidR="002161C3" w:rsidRDefault="002161C3">
            <w:pPr>
              <w:pStyle w:val="Titre"/>
              <w:rPr>
                <w:b w:val="0"/>
                <w:sz w:val="20"/>
              </w:rPr>
            </w:pPr>
          </w:p>
        </w:tc>
      </w:tr>
      <w:tr w:rsidR="002161C3">
        <w:tc>
          <w:tcPr>
            <w:tcW w:w="1771" w:type="dxa"/>
          </w:tcPr>
          <w:p w:rsidR="002161C3" w:rsidRDefault="002161C3">
            <w:pPr>
              <w:pStyle w:val="Titre"/>
              <w:jc w:val="both"/>
              <w:rPr>
                <w:b w:val="0"/>
                <w:sz w:val="20"/>
              </w:rPr>
            </w:pPr>
            <w:r>
              <w:rPr>
                <w:b w:val="0"/>
                <w:sz w:val="20"/>
              </w:rPr>
              <w:t xml:space="preserve">Dotations </w:t>
            </w:r>
            <w:proofErr w:type="gramStart"/>
            <w:r>
              <w:rPr>
                <w:b w:val="0"/>
                <w:sz w:val="20"/>
              </w:rPr>
              <w:t xml:space="preserve">aux </w:t>
            </w:r>
            <w:proofErr w:type="spellStart"/>
            <w:r>
              <w:rPr>
                <w:b w:val="0"/>
                <w:sz w:val="20"/>
              </w:rPr>
              <w:t>amort</w:t>
            </w:r>
            <w:proofErr w:type="spellEnd"/>
            <w:proofErr w:type="gramEnd"/>
            <w:r>
              <w:rPr>
                <w:b w:val="0"/>
                <w:sz w:val="20"/>
              </w:rPr>
              <w:t>.</w:t>
            </w:r>
          </w:p>
        </w:tc>
        <w:tc>
          <w:tcPr>
            <w:tcW w:w="781" w:type="dxa"/>
          </w:tcPr>
          <w:p w:rsidR="002161C3" w:rsidRDefault="002161C3">
            <w:pPr>
              <w:pStyle w:val="Titre"/>
              <w:rPr>
                <w:b w:val="0"/>
                <w:sz w:val="20"/>
              </w:rPr>
            </w:pPr>
            <w:r>
              <w:rPr>
                <w:b w:val="0"/>
                <w:sz w:val="20"/>
              </w:rPr>
              <w:t>3 000</w:t>
            </w:r>
          </w:p>
        </w:tc>
        <w:tc>
          <w:tcPr>
            <w:tcW w:w="850" w:type="dxa"/>
          </w:tcPr>
          <w:p w:rsidR="002161C3" w:rsidRDefault="002161C3">
            <w:pPr>
              <w:pStyle w:val="Titre"/>
              <w:rPr>
                <w:b w:val="0"/>
                <w:sz w:val="20"/>
              </w:rPr>
            </w:pPr>
            <w:r>
              <w:rPr>
                <w:b w:val="0"/>
                <w:sz w:val="20"/>
              </w:rPr>
              <w:t>5%</w:t>
            </w:r>
          </w:p>
          <w:p w:rsidR="002161C3" w:rsidRDefault="002161C3">
            <w:pPr>
              <w:pStyle w:val="Titre"/>
              <w:rPr>
                <w:b w:val="0"/>
                <w:sz w:val="20"/>
              </w:rPr>
            </w:pPr>
            <w:r>
              <w:rPr>
                <w:b w:val="0"/>
                <w:sz w:val="20"/>
              </w:rPr>
              <w:t>150</w:t>
            </w:r>
          </w:p>
        </w:tc>
        <w:tc>
          <w:tcPr>
            <w:tcW w:w="993" w:type="dxa"/>
          </w:tcPr>
          <w:p w:rsidR="002161C3" w:rsidRDefault="002161C3">
            <w:pPr>
              <w:pStyle w:val="Titre"/>
              <w:rPr>
                <w:b w:val="0"/>
                <w:sz w:val="20"/>
              </w:rPr>
            </w:pPr>
            <w:r>
              <w:rPr>
                <w:b w:val="0"/>
                <w:sz w:val="20"/>
              </w:rPr>
              <w:t>5%</w:t>
            </w:r>
          </w:p>
          <w:p w:rsidR="002161C3" w:rsidRDefault="002161C3">
            <w:pPr>
              <w:pStyle w:val="Titre"/>
              <w:rPr>
                <w:b w:val="0"/>
                <w:sz w:val="20"/>
              </w:rPr>
            </w:pPr>
            <w:r>
              <w:rPr>
                <w:b w:val="0"/>
                <w:sz w:val="20"/>
              </w:rPr>
              <w:t>150</w:t>
            </w:r>
          </w:p>
        </w:tc>
        <w:tc>
          <w:tcPr>
            <w:tcW w:w="992" w:type="dxa"/>
          </w:tcPr>
          <w:p w:rsidR="002161C3" w:rsidRDefault="002161C3">
            <w:pPr>
              <w:pStyle w:val="Titre"/>
              <w:rPr>
                <w:b w:val="0"/>
                <w:sz w:val="20"/>
              </w:rPr>
            </w:pPr>
            <w:r>
              <w:rPr>
                <w:b w:val="0"/>
                <w:sz w:val="20"/>
              </w:rPr>
              <w:t>25%</w:t>
            </w:r>
          </w:p>
          <w:p w:rsidR="002161C3" w:rsidRDefault="002161C3">
            <w:pPr>
              <w:pStyle w:val="Titre"/>
              <w:rPr>
                <w:b w:val="0"/>
                <w:sz w:val="20"/>
              </w:rPr>
            </w:pPr>
            <w:r>
              <w:rPr>
                <w:b w:val="0"/>
                <w:sz w:val="20"/>
              </w:rPr>
              <w:t>750</w:t>
            </w:r>
          </w:p>
        </w:tc>
        <w:tc>
          <w:tcPr>
            <w:tcW w:w="992" w:type="dxa"/>
          </w:tcPr>
          <w:p w:rsidR="002161C3" w:rsidRDefault="002161C3">
            <w:pPr>
              <w:pStyle w:val="Titre"/>
              <w:rPr>
                <w:b w:val="0"/>
                <w:sz w:val="20"/>
              </w:rPr>
            </w:pPr>
            <w:r>
              <w:rPr>
                <w:b w:val="0"/>
                <w:sz w:val="20"/>
              </w:rPr>
              <w:t>25%</w:t>
            </w:r>
          </w:p>
          <w:p w:rsidR="002161C3" w:rsidRDefault="002161C3">
            <w:pPr>
              <w:pStyle w:val="Titre"/>
              <w:rPr>
                <w:b w:val="0"/>
                <w:sz w:val="20"/>
              </w:rPr>
            </w:pPr>
            <w:r>
              <w:rPr>
                <w:b w:val="0"/>
                <w:sz w:val="20"/>
              </w:rPr>
              <w:t>750</w:t>
            </w:r>
          </w:p>
        </w:tc>
        <w:tc>
          <w:tcPr>
            <w:tcW w:w="992" w:type="dxa"/>
          </w:tcPr>
          <w:p w:rsidR="002161C3" w:rsidRDefault="002161C3">
            <w:pPr>
              <w:pStyle w:val="Titre"/>
              <w:rPr>
                <w:b w:val="0"/>
                <w:sz w:val="20"/>
              </w:rPr>
            </w:pPr>
            <w:r>
              <w:rPr>
                <w:b w:val="0"/>
                <w:sz w:val="20"/>
              </w:rPr>
              <w:t>25%</w:t>
            </w:r>
          </w:p>
          <w:p w:rsidR="002161C3" w:rsidRDefault="002161C3">
            <w:pPr>
              <w:pStyle w:val="Titre"/>
              <w:rPr>
                <w:b w:val="0"/>
                <w:sz w:val="20"/>
              </w:rPr>
            </w:pPr>
            <w:r>
              <w:rPr>
                <w:b w:val="0"/>
                <w:sz w:val="20"/>
              </w:rPr>
              <w:t>750</w:t>
            </w:r>
          </w:p>
        </w:tc>
        <w:tc>
          <w:tcPr>
            <w:tcW w:w="1134" w:type="dxa"/>
          </w:tcPr>
          <w:p w:rsidR="002161C3" w:rsidRDefault="002161C3">
            <w:pPr>
              <w:pStyle w:val="Titre"/>
              <w:rPr>
                <w:b w:val="0"/>
                <w:sz w:val="20"/>
              </w:rPr>
            </w:pPr>
            <w:r>
              <w:rPr>
                <w:b w:val="0"/>
                <w:sz w:val="20"/>
              </w:rPr>
              <w:t>15%</w:t>
            </w:r>
          </w:p>
          <w:p w:rsidR="002161C3" w:rsidRDefault="002161C3">
            <w:pPr>
              <w:pStyle w:val="Titre"/>
              <w:rPr>
                <w:b w:val="0"/>
                <w:sz w:val="20"/>
              </w:rPr>
            </w:pPr>
            <w:r>
              <w:rPr>
                <w:b w:val="0"/>
                <w:sz w:val="20"/>
              </w:rPr>
              <w:t>450</w:t>
            </w:r>
          </w:p>
        </w:tc>
      </w:tr>
      <w:tr w:rsidR="002161C3">
        <w:tc>
          <w:tcPr>
            <w:tcW w:w="1771" w:type="dxa"/>
          </w:tcPr>
          <w:p w:rsidR="002161C3" w:rsidRDefault="002161C3">
            <w:pPr>
              <w:pStyle w:val="Titre"/>
              <w:jc w:val="left"/>
              <w:rPr>
                <w:sz w:val="20"/>
              </w:rPr>
            </w:pPr>
            <w:r>
              <w:rPr>
                <w:sz w:val="20"/>
              </w:rPr>
              <w:t>Total Répartition Primaire</w:t>
            </w:r>
          </w:p>
        </w:tc>
        <w:tc>
          <w:tcPr>
            <w:tcW w:w="781" w:type="dxa"/>
          </w:tcPr>
          <w:p w:rsidR="002161C3" w:rsidRDefault="002161C3">
            <w:pPr>
              <w:pStyle w:val="Titre"/>
              <w:rPr>
                <w:sz w:val="20"/>
              </w:rPr>
            </w:pPr>
            <w:r>
              <w:rPr>
                <w:sz w:val="20"/>
              </w:rPr>
              <w:t>27 475</w:t>
            </w:r>
          </w:p>
        </w:tc>
        <w:tc>
          <w:tcPr>
            <w:tcW w:w="850" w:type="dxa"/>
          </w:tcPr>
          <w:p w:rsidR="002161C3" w:rsidRDefault="002161C3">
            <w:pPr>
              <w:pStyle w:val="Titre"/>
              <w:rPr>
                <w:sz w:val="20"/>
              </w:rPr>
            </w:pPr>
            <w:r>
              <w:rPr>
                <w:sz w:val="20"/>
              </w:rPr>
              <w:t>12075</w:t>
            </w:r>
          </w:p>
        </w:tc>
        <w:tc>
          <w:tcPr>
            <w:tcW w:w="993" w:type="dxa"/>
          </w:tcPr>
          <w:p w:rsidR="002161C3" w:rsidRDefault="002161C3">
            <w:pPr>
              <w:pStyle w:val="Titre"/>
              <w:rPr>
                <w:sz w:val="20"/>
              </w:rPr>
            </w:pPr>
            <w:r>
              <w:rPr>
                <w:sz w:val="20"/>
              </w:rPr>
              <w:t>1 950</w:t>
            </w:r>
          </w:p>
        </w:tc>
        <w:tc>
          <w:tcPr>
            <w:tcW w:w="992" w:type="dxa"/>
          </w:tcPr>
          <w:p w:rsidR="002161C3" w:rsidRDefault="002161C3">
            <w:pPr>
              <w:pStyle w:val="Titre"/>
              <w:rPr>
                <w:sz w:val="20"/>
              </w:rPr>
            </w:pPr>
            <w:r>
              <w:rPr>
                <w:sz w:val="20"/>
              </w:rPr>
              <w:t>2 790</w:t>
            </w:r>
          </w:p>
        </w:tc>
        <w:tc>
          <w:tcPr>
            <w:tcW w:w="992" w:type="dxa"/>
          </w:tcPr>
          <w:p w:rsidR="002161C3" w:rsidRDefault="002161C3">
            <w:pPr>
              <w:pStyle w:val="Titre"/>
              <w:rPr>
                <w:sz w:val="20"/>
              </w:rPr>
            </w:pPr>
            <w:r>
              <w:rPr>
                <w:sz w:val="20"/>
              </w:rPr>
              <w:t>3 190</w:t>
            </w:r>
          </w:p>
        </w:tc>
        <w:tc>
          <w:tcPr>
            <w:tcW w:w="992" w:type="dxa"/>
          </w:tcPr>
          <w:p w:rsidR="002161C3" w:rsidRDefault="002161C3">
            <w:pPr>
              <w:pStyle w:val="Titre"/>
              <w:rPr>
                <w:sz w:val="20"/>
              </w:rPr>
            </w:pPr>
            <w:r>
              <w:rPr>
                <w:sz w:val="20"/>
              </w:rPr>
              <w:t>2 910</w:t>
            </w:r>
          </w:p>
        </w:tc>
        <w:tc>
          <w:tcPr>
            <w:tcW w:w="1134" w:type="dxa"/>
          </w:tcPr>
          <w:p w:rsidR="002161C3" w:rsidRDefault="002161C3">
            <w:pPr>
              <w:pStyle w:val="Titre"/>
              <w:rPr>
                <w:sz w:val="20"/>
              </w:rPr>
            </w:pPr>
            <w:r>
              <w:rPr>
                <w:sz w:val="20"/>
              </w:rPr>
              <w:t>4 560</w:t>
            </w:r>
          </w:p>
        </w:tc>
      </w:tr>
    </w:tbl>
    <w:p w:rsidR="002161C3" w:rsidRDefault="002161C3">
      <w:pPr>
        <w:pStyle w:val="Titre"/>
        <w:ind w:left="60"/>
        <w:jc w:val="both"/>
        <w:rPr>
          <w:b w:val="0"/>
          <w:sz w:val="20"/>
        </w:rPr>
      </w:pPr>
    </w:p>
    <w:p w:rsidR="002161C3" w:rsidRDefault="002161C3">
      <w:pPr>
        <w:pStyle w:val="Titre"/>
        <w:numPr>
          <w:ilvl w:val="0"/>
          <w:numId w:val="31"/>
        </w:numPr>
        <w:jc w:val="both"/>
        <w:rPr>
          <w:rFonts w:ascii="Tahoma" w:hAnsi="Tahoma"/>
          <w:sz w:val="24"/>
        </w:rPr>
      </w:pPr>
      <w:r>
        <w:rPr>
          <w:rFonts w:ascii="Tahoma" w:hAnsi="Tahoma"/>
          <w:sz w:val="24"/>
        </w:rPr>
        <w:t>La Répartition Secondaire :</w:t>
      </w:r>
    </w:p>
    <w:p w:rsidR="002161C3" w:rsidRDefault="002161C3">
      <w:pPr>
        <w:pStyle w:val="Titre"/>
        <w:ind w:left="60"/>
        <w:jc w:val="both"/>
        <w:rPr>
          <w:b w:val="0"/>
          <w:sz w:val="20"/>
        </w:rPr>
      </w:pPr>
      <w:r>
        <w:rPr>
          <w:b w:val="0"/>
          <w:sz w:val="20"/>
        </w:rPr>
        <w:t>Elle consiste à rajouter aux charges primaires des centres d’analyse, une quote-part des charges des centres auxiliaires correspondant aux prestations fournies par ces derniers. Cette quote-part est évaluée sur la base des unités d’œuvre consommées ou sur la base d’une clé de répartition.</w:t>
      </w:r>
    </w:p>
    <w:p w:rsidR="002161C3" w:rsidRDefault="002161C3">
      <w:pPr>
        <w:pStyle w:val="Titre"/>
        <w:ind w:left="60"/>
        <w:jc w:val="both"/>
        <w:rPr>
          <w:b w:val="0"/>
          <w:sz w:val="20"/>
        </w:rPr>
      </w:pPr>
      <w:r>
        <w:rPr>
          <w:b w:val="0"/>
          <w:sz w:val="20"/>
        </w:rPr>
        <w:lastRenderedPageBreak/>
        <w:t>Une fois les centres auxiliaires vidés, ils sont fermés. Ensuite, les centres principaux sont vidés pour imputer les charges indirectes aux coûts.</w:t>
      </w:r>
    </w:p>
    <w:p w:rsidR="002161C3" w:rsidRDefault="002161C3">
      <w:pPr>
        <w:pStyle w:val="Titre"/>
        <w:numPr>
          <w:ilvl w:val="0"/>
          <w:numId w:val="33"/>
        </w:numPr>
        <w:jc w:val="both"/>
        <w:rPr>
          <w:rFonts w:ascii="Tahoma" w:hAnsi="Tahoma"/>
          <w:sz w:val="20"/>
        </w:rPr>
      </w:pPr>
      <w:r>
        <w:rPr>
          <w:rFonts w:ascii="Tahoma" w:hAnsi="Tahoma"/>
          <w:sz w:val="20"/>
        </w:rPr>
        <w:t>La Répartition Secondaire Hiérarchisée :</w:t>
      </w:r>
      <w:r>
        <w:rPr>
          <w:b w:val="0"/>
          <w:sz w:val="20"/>
        </w:rPr>
        <w:t xml:space="preserve"> Cela se produit lorsque les centres situés « en amont » dans l’analyse, fournissent des prestations aux centres situés en aval, mais n’en reçoivent pas de ces derniers. Les charges correspondantes se déversent donc en cascade et atteignent progressivement les centres principaux.</w:t>
      </w:r>
    </w:p>
    <w:p w:rsidR="002161C3" w:rsidRDefault="002161C3">
      <w:pPr>
        <w:ind w:left="60"/>
        <w:jc w:val="both"/>
      </w:pPr>
      <w:r>
        <w:rPr>
          <w:shd w:val="pct40" w:color="auto" w:fill="FFFFFF"/>
        </w:rPr>
        <w:t>Exemple </w:t>
      </w:r>
      <w: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38"/>
        <w:gridCol w:w="781"/>
        <w:gridCol w:w="850"/>
        <w:gridCol w:w="993"/>
        <w:gridCol w:w="992"/>
        <w:gridCol w:w="992"/>
        <w:gridCol w:w="992"/>
        <w:gridCol w:w="1134"/>
      </w:tblGrid>
      <w:tr w:rsidR="002161C3">
        <w:tc>
          <w:tcPr>
            <w:tcW w:w="2338" w:type="dxa"/>
            <w:shd w:val="pct25" w:color="auto" w:fill="FFFFFF"/>
          </w:tcPr>
          <w:p w:rsidR="002161C3" w:rsidRDefault="002161C3">
            <w:pPr>
              <w:pStyle w:val="Titre"/>
              <w:jc w:val="both"/>
              <w:rPr>
                <w:sz w:val="20"/>
              </w:rPr>
            </w:pPr>
            <w:r>
              <w:rPr>
                <w:sz w:val="20"/>
              </w:rPr>
              <w:t>Centres d’analyse</w:t>
            </w:r>
          </w:p>
        </w:tc>
        <w:tc>
          <w:tcPr>
            <w:tcW w:w="781" w:type="dxa"/>
            <w:shd w:val="pct25" w:color="auto" w:fill="FFFFFF"/>
          </w:tcPr>
          <w:p w:rsidR="002161C3" w:rsidRDefault="002161C3">
            <w:pPr>
              <w:pStyle w:val="Titre"/>
              <w:jc w:val="both"/>
              <w:rPr>
                <w:sz w:val="20"/>
              </w:rPr>
            </w:pPr>
            <w:r>
              <w:rPr>
                <w:sz w:val="20"/>
              </w:rPr>
              <w:t>Total</w:t>
            </w:r>
          </w:p>
        </w:tc>
        <w:tc>
          <w:tcPr>
            <w:tcW w:w="850" w:type="dxa"/>
            <w:shd w:val="pct25" w:color="auto" w:fill="FFFFFF"/>
          </w:tcPr>
          <w:p w:rsidR="002161C3" w:rsidRDefault="002161C3">
            <w:pPr>
              <w:pStyle w:val="Titre"/>
              <w:jc w:val="both"/>
              <w:rPr>
                <w:sz w:val="20"/>
              </w:rPr>
            </w:pPr>
            <w:proofErr w:type="spellStart"/>
            <w:r>
              <w:rPr>
                <w:sz w:val="20"/>
              </w:rPr>
              <w:t>Adm</w:t>
            </w:r>
            <w:proofErr w:type="spellEnd"/>
            <w:r>
              <w:rPr>
                <w:sz w:val="20"/>
              </w:rPr>
              <w:t>.</w:t>
            </w:r>
          </w:p>
        </w:tc>
        <w:tc>
          <w:tcPr>
            <w:tcW w:w="993" w:type="dxa"/>
            <w:shd w:val="pct25" w:color="auto" w:fill="FFFFFF"/>
          </w:tcPr>
          <w:p w:rsidR="002161C3" w:rsidRDefault="002161C3">
            <w:pPr>
              <w:pStyle w:val="Titre"/>
              <w:jc w:val="both"/>
              <w:rPr>
                <w:sz w:val="20"/>
              </w:rPr>
            </w:pPr>
            <w:r>
              <w:rPr>
                <w:sz w:val="20"/>
              </w:rPr>
              <w:t>Magasin</w:t>
            </w:r>
          </w:p>
        </w:tc>
        <w:tc>
          <w:tcPr>
            <w:tcW w:w="992" w:type="dxa"/>
            <w:shd w:val="pct25" w:color="auto" w:fill="FFFFFF"/>
          </w:tcPr>
          <w:p w:rsidR="002161C3" w:rsidRDefault="002161C3">
            <w:pPr>
              <w:pStyle w:val="Titre"/>
              <w:jc w:val="both"/>
              <w:rPr>
                <w:sz w:val="20"/>
              </w:rPr>
            </w:pPr>
            <w:r>
              <w:rPr>
                <w:sz w:val="20"/>
              </w:rPr>
              <w:t>Menuiserie</w:t>
            </w:r>
          </w:p>
        </w:tc>
        <w:tc>
          <w:tcPr>
            <w:tcW w:w="992" w:type="dxa"/>
            <w:shd w:val="pct25" w:color="auto" w:fill="FFFFFF"/>
          </w:tcPr>
          <w:p w:rsidR="002161C3" w:rsidRDefault="002161C3">
            <w:pPr>
              <w:pStyle w:val="Titre"/>
              <w:jc w:val="both"/>
              <w:rPr>
                <w:sz w:val="20"/>
              </w:rPr>
            </w:pPr>
            <w:r>
              <w:rPr>
                <w:sz w:val="20"/>
              </w:rPr>
              <w:t>Montage</w:t>
            </w:r>
          </w:p>
        </w:tc>
        <w:tc>
          <w:tcPr>
            <w:tcW w:w="992" w:type="dxa"/>
            <w:shd w:val="pct25" w:color="auto" w:fill="FFFFFF"/>
          </w:tcPr>
          <w:p w:rsidR="002161C3" w:rsidRDefault="002161C3">
            <w:pPr>
              <w:pStyle w:val="Titre"/>
              <w:jc w:val="both"/>
              <w:rPr>
                <w:sz w:val="20"/>
              </w:rPr>
            </w:pPr>
            <w:r>
              <w:rPr>
                <w:sz w:val="20"/>
              </w:rPr>
              <w:t>Finition</w:t>
            </w:r>
          </w:p>
        </w:tc>
        <w:tc>
          <w:tcPr>
            <w:tcW w:w="1134" w:type="dxa"/>
            <w:shd w:val="pct25" w:color="auto" w:fill="FFFFFF"/>
          </w:tcPr>
          <w:p w:rsidR="002161C3" w:rsidRDefault="002161C3">
            <w:pPr>
              <w:pStyle w:val="Titre"/>
              <w:jc w:val="both"/>
              <w:rPr>
                <w:sz w:val="20"/>
              </w:rPr>
            </w:pPr>
            <w:r>
              <w:rPr>
                <w:sz w:val="20"/>
              </w:rPr>
              <w:t>Distribution</w:t>
            </w:r>
          </w:p>
        </w:tc>
      </w:tr>
      <w:tr w:rsidR="002161C3">
        <w:tc>
          <w:tcPr>
            <w:tcW w:w="2338" w:type="dxa"/>
          </w:tcPr>
          <w:p w:rsidR="002161C3" w:rsidRDefault="002161C3">
            <w:pPr>
              <w:pStyle w:val="Titre"/>
              <w:jc w:val="both"/>
              <w:rPr>
                <w:sz w:val="20"/>
              </w:rPr>
            </w:pPr>
            <w:r>
              <w:rPr>
                <w:sz w:val="20"/>
              </w:rPr>
              <w:t>Total Répartition Primaire</w:t>
            </w:r>
          </w:p>
        </w:tc>
        <w:tc>
          <w:tcPr>
            <w:tcW w:w="781" w:type="dxa"/>
          </w:tcPr>
          <w:p w:rsidR="002161C3" w:rsidRDefault="002161C3">
            <w:pPr>
              <w:pStyle w:val="Titre"/>
              <w:rPr>
                <w:sz w:val="20"/>
              </w:rPr>
            </w:pPr>
            <w:r>
              <w:rPr>
                <w:sz w:val="20"/>
              </w:rPr>
              <w:t>27 475</w:t>
            </w:r>
          </w:p>
        </w:tc>
        <w:tc>
          <w:tcPr>
            <w:tcW w:w="850" w:type="dxa"/>
          </w:tcPr>
          <w:p w:rsidR="002161C3" w:rsidRDefault="002161C3">
            <w:pPr>
              <w:pStyle w:val="Titre"/>
              <w:rPr>
                <w:sz w:val="20"/>
              </w:rPr>
            </w:pPr>
            <w:r>
              <w:rPr>
                <w:sz w:val="20"/>
              </w:rPr>
              <w:t>12075</w:t>
            </w:r>
          </w:p>
        </w:tc>
        <w:tc>
          <w:tcPr>
            <w:tcW w:w="993" w:type="dxa"/>
          </w:tcPr>
          <w:p w:rsidR="002161C3" w:rsidRDefault="002161C3">
            <w:pPr>
              <w:pStyle w:val="Titre"/>
              <w:rPr>
                <w:sz w:val="20"/>
              </w:rPr>
            </w:pPr>
            <w:r>
              <w:rPr>
                <w:sz w:val="20"/>
              </w:rPr>
              <w:t>1 950</w:t>
            </w:r>
          </w:p>
        </w:tc>
        <w:tc>
          <w:tcPr>
            <w:tcW w:w="992" w:type="dxa"/>
          </w:tcPr>
          <w:p w:rsidR="002161C3" w:rsidRDefault="002161C3">
            <w:pPr>
              <w:pStyle w:val="Titre"/>
              <w:rPr>
                <w:sz w:val="20"/>
              </w:rPr>
            </w:pPr>
            <w:r>
              <w:rPr>
                <w:sz w:val="20"/>
              </w:rPr>
              <w:t>2 790</w:t>
            </w:r>
          </w:p>
        </w:tc>
        <w:tc>
          <w:tcPr>
            <w:tcW w:w="992" w:type="dxa"/>
          </w:tcPr>
          <w:p w:rsidR="002161C3" w:rsidRDefault="002161C3">
            <w:pPr>
              <w:pStyle w:val="Titre"/>
              <w:rPr>
                <w:sz w:val="20"/>
              </w:rPr>
            </w:pPr>
            <w:r>
              <w:rPr>
                <w:sz w:val="20"/>
              </w:rPr>
              <w:t>3 190</w:t>
            </w:r>
          </w:p>
        </w:tc>
        <w:tc>
          <w:tcPr>
            <w:tcW w:w="992" w:type="dxa"/>
          </w:tcPr>
          <w:p w:rsidR="002161C3" w:rsidRDefault="002161C3">
            <w:pPr>
              <w:pStyle w:val="Titre"/>
              <w:rPr>
                <w:sz w:val="20"/>
              </w:rPr>
            </w:pPr>
            <w:r>
              <w:rPr>
                <w:sz w:val="20"/>
              </w:rPr>
              <w:t>2 910</w:t>
            </w:r>
          </w:p>
        </w:tc>
        <w:tc>
          <w:tcPr>
            <w:tcW w:w="1134" w:type="dxa"/>
          </w:tcPr>
          <w:p w:rsidR="002161C3" w:rsidRDefault="002161C3">
            <w:pPr>
              <w:pStyle w:val="Titre"/>
              <w:rPr>
                <w:sz w:val="20"/>
              </w:rPr>
            </w:pPr>
            <w:r>
              <w:rPr>
                <w:sz w:val="20"/>
              </w:rPr>
              <w:t>4 560</w:t>
            </w:r>
          </w:p>
        </w:tc>
      </w:tr>
      <w:tr w:rsidR="002161C3">
        <w:tc>
          <w:tcPr>
            <w:tcW w:w="2338" w:type="dxa"/>
          </w:tcPr>
          <w:p w:rsidR="002161C3" w:rsidRDefault="002161C3">
            <w:pPr>
              <w:pStyle w:val="Titre"/>
              <w:jc w:val="both"/>
              <w:rPr>
                <w:b w:val="0"/>
                <w:sz w:val="20"/>
              </w:rPr>
            </w:pPr>
            <w:r>
              <w:rPr>
                <w:b w:val="0"/>
                <w:sz w:val="20"/>
              </w:rPr>
              <w:t>Administration</w:t>
            </w:r>
          </w:p>
        </w:tc>
        <w:tc>
          <w:tcPr>
            <w:tcW w:w="781" w:type="dxa"/>
          </w:tcPr>
          <w:p w:rsidR="002161C3" w:rsidRDefault="002161C3">
            <w:pPr>
              <w:pStyle w:val="Titre"/>
              <w:rPr>
                <w:b w:val="0"/>
                <w:sz w:val="20"/>
              </w:rPr>
            </w:pPr>
          </w:p>
        </w:tc>
        <w:tc>
          <w:tcPr>
            <w:tcW w:w="850" w:type="dxa"/>
          </w:tcPr>
          <w:p w:rsidR="002161C3" w:rsidRDefault="002161C3">
            <w:pPr>
              <w:pStyle w:val="Titre"/>
              <w:rPr>
                <w:b w:val="0"/>
                <w:sz w:val="20"/>
              </w:rPr>
            </w:pPr>
            <w:r>
              <w:rPr>
                <w:b w:val="0"/>
                <w:sz w:val="20"/>
              </w:rPr>
              <w:t>-100%</w:t>
            </w:r>
          </w:p>
          <w:p w:rsidR="002161C3" w:rsidRDefault="002161C3">
            <w:pPr>
              <w:pStyle w:val="Titre"/>
              <w:rPr>
                <w:b w:val="0"/>
                <w:sz w:val="20"/>
              </w:rPr>
            </w:pPr>
            <w:r>
              <w:rPr>
                <w:b w:val="0"/>
                <w:sz w:val="20"/>
              </w:rPr>
              <w:t>-12 075</w:t>
            </w:r>
          </w:p>
        </w:tc>
        <w:tc>
          <w:tcPr>
            <w:tcW w:w="993" w:type="dxa"/>
          </w:tcPr>
          <w:p w:rsidR="002161C3" w:rsidRDefault="002161C3">
            <w:pPr>
              <w:pStyle w:val="Titre"/>
              <w:rPr>
                <w:b w:val="0"/>
                <w:sz w:val="20"/>
              </w:rPr>
            </w:pPr>
            <w:r>
              <w:rPr>
                <w:b w:val="0"/>
                <w:sz w:val="20"/>
              </w:rPr>
              <w:t>10%</w:t>
            </w:r>
          </w:p>
          <w:p w:rsidR="002161C3" w:rsidRDefault="002161C3">
            <w:pPr>
              <w:pStyle w:val="Titre"/>
              <w:rPr>
                <w:b w:val="0"/>
                <w:sz w:val="20"/>
              </w:rPr>
            </w:pPr>
            <w:r>
              <w:rPr>
                <w:b w:val="0"/>
                <w:sz w:val="20"/>
              </w:rPr>
              <w:t>1207,5</w:t>
            </w:r>
          </w:p>
        </w:tc>
        <w:tc>
          <w:tcPr>
            <w:tcW w:w="992" w:type="dxa"/>
          </w:tcPr>
          <w:p w:rsidR="002161C3" w:rsidRDefault="002161C3">
            <w:pPr>
              <w:pStyle w:val="Titre"/>
              <w:rPr>
                <w:b w:val="0"/>
                <w:sz w:val="20"/>
              </w:rPr>
            </w:pPr>
            <w:r>
              <w:rPr>
                <w:b w:val="0"/>
                <w:sz w:val="20"/>
              </w:rPr>
              <w:t>30%</w:t>
            </w:r>
          </w:p>
          <w:p w:rsidR="002161C3" w:rsidRDefault="002161C3">
            <w:pPr>
              <w:pStyle w:val="Titre"/>
              <w:rPr>
                <w:b w:val="0"/>
                <w:sz w:val="20"/>
              </w:rPr>
            </w:pPr>
            <w:r>
              <w:rPr>
                <w:b w:val="0"/>
                <w:sz w:val="20"/>
              </w:rPr>
              <w:t>3 622,5</w:t>
            </w:r>
          </w:p>
        </w:tc>
        <w:tc>
          <w:tcPr>
            <w:tcW w:w="992" w:type="dxa"/>
          </w:tcPr>
          <w:p w:rsidR="002161C3" w:rsidRDefault="002161C3">
            <w:pPr>
              <w:pStyle w:val="Titre"/>
              <w:rPr>
                <w:b w:val="0"/>
                <w:sz w:val="20"/>
              </w:rPr>
            </w:pPr>
            <w:r>
              <w:rPr>
                <w:b w:val="0"/>
                <w:sz w:val="20"/>
              </w:rPr>
              <w:t>30%</w:t>
            </w:r>
          </w:p>
          <w:p w:rsidR="002161C3" w:rsidRDefault="002161C3">
            <w:pPr>
              <w:pStyle w:val="Titre"/>
              <w:rPr>
                <w:b w:val="0"/>
                <w:sz w:val="20"/>
              </w:rPr>
            </w:pPr>
            <w:r>
              <w:rPr>
                <w:b w:val="0"/>
                <w:sz w:val="20"/>
              </w:rPr>
              <w:t>3 622,5</w:t>
            </w:r>
          </w:p>
        </w:tc>
        <w:tc>
          <w:tcPr>
            <w:tcW w:w="992" w:type="dxa"/>
          </w:tcPr>
          <w:p w:rsidR="002161C3" w:rsidRDefault="002161C3">
            <w:pPr>
              <w:pStyle w:val="Titre"/>
              <w:rPr>
                <w:b w:val="0"/>
                <w:sz w:val="20"/>
              </w:rPr>
            </w:pPr>
            <w:r>
              <w:rPr>
                <w:b w:val="0"/>
                <w:sz w:val="20"/>
              </w:rPr>
              <w:t>20%</w:t>
            </w:r>
          </w:p>
          <w:p w:rsidR="002161C3" w:rsidRDefault="002161C3">
            <w:pPr>
              <w:pStyle w:val="Titre"/>
              <w:rPr>
                <w:b w:val="0"/>
                <w:sz w:val="20"/>
              </w:rPr>
            </w:pPr>
            <w:r>
              <w:rPr>
                <w:b w:val="0"/>
                <w:sz w:val="20"/>
              </w:rPr>
              <w:t>2 415</w:t>
            </w:r>
          </w:p>
        </w:tc>
        <w:tc>
          <w:tcPr>
            <w:tcW w:w="1134" w:type="dxa"/>
          </w:tcPr>
          <w:p w:rsidR="002161C3" w:rsidRDefault="002161C3">
            <w:pPr>
              <w:pStyle w:val="Titre"/>
              <w:rPr>
                <w:b w:val="0"/>
                <w:sz w:val="20"/>
              </w:rPr>
            </w:pPr>
            <w:r>
              <w:rPr>
                <w:b w:val="0"/>
                <w:sz w:val="20"/>
              </w:rPr>
              <w:t>10%</w:t>
            </w:r>
          </w:p>
          <w:p w:rsidR="002161C3" w:rsidRDefault="002161C3">
            <w:pPr>
              <w:pStyle w:val="Titre"/>
              <w:rPr>
                <w:b w:val="0"/>
                <w:sz w:val="20"/>
              </w:rPr>
            </w:pPr>
            <w:r>
              <w:rPr>
                <w:b w:val="0"/>
                <w:sz w:val="20"/>
              </w:rPr>
              <w:t>1207,5</w:t>
            </w:r>
          </w:p>
        </w:tc>
      </w:tr>
      <w:tr w:rsidR="002161C3">
        <w:tc>
          <w:tcPr>
            <w:tcW w:w="2338" w:type="dxa"/>
          </w:tcPr>
          <w:p w:rsidR="002161C3" w:rsidRDefault="002161C3">
            <w:pPr>
              <w:pStyle w:val="Titre"/>
              <w:jc w:val="both"/>
              <w:rPr>
                <w:b w:val="0"/>
                <w:sz w:val="20"/>
              </w:rPr>
            </w:pPr>
            <w:r>
              <w:rPr>
                <w:b w:val="0"/>
                <w:sz w:val="20"/>
              </w:rPr>
              <w:t>Magasin</w:t>
            </w:r>
          </w:p>
        </w:tc>
        <w:tc>
          <w:tcPr>
            <w:tcW w:w="781" w:type="dxa"/>
          </w:tcPr>
          <w:p w:rsidR="002161C3" w:rsidRDefault="002161C3">
            <w:pPr>
              <w:pStyle w:val="Titre"/>
              <w:rPr>
                <w:b w:val="0"/>
                <w:sz w:val="20"/>
              </w:rPr>
            </w:pPr>
          </w:p>
        </w:tc>
        <w:tc>
          <w:tcPr>
            <w:tcW w:w="850" w:type="dxa"/>
          </w:tcPr>
          <w:p w:rsidR="002161C3" w:rsidRDefault="002161C3">
            <w:pPr>
              <w:pStyle w:val="Titre"/>
              <w:rPr>
                <w:b w:val="0"/>
                <w:sz w:val="20"/>
              </w:rPr>
            </w:pPr>
          </w:p>
        </w:tc>
        <w:tc>
          <w:tcPr>
            <w:tcW w:w="993" w:type="dxa"/>
          </w:tcPr>
          <w:p w:rsidR="002161C3" w:rsidRDefault="002161C3">
            <w:pPr>
              <w:pStyle w:val="Titre"/>
              <w:rPr>
                <w:b w:val="0"/>
                <w:sz w:val="20"/>
              </w:rPr>
            </w:pPr>
            <w:r>
              <w:rPr>
                <w:b w:val="0"/>
                <w:sz w:val="20"/>
              </w:rPr>
              <w:t>-100%</w:t>
            </w:r>
          </w:p>
          <w:p w:rsidR="002161C3" w:rsidRDefault="002161C3">
            <w:pPr>
              <w:pStyle w:val="Titre"/>
              <w:rPr>
                <w:b w:val="0"/>
                <w:sz w:val="20"/>
              </w:rPr>
            </w:pPr>
            <w:r>
              <w:rPr>
                <w:b w:val="0"/>
                <w:sz w:val="20"/>
              </w:rPr>
              <w:t>-3 157,5</w:t>
            </w:r>
          </w:p>
        </w:tc>
        <w:tc>
          <w:tcPr>
            <w:tcW w:w="992" w:type="dxa"/>
          </w:tcPr>
          <w:p w:rsidR="002161C3" w:rsidRDefault="002161C3">
            <w:pPr>
              <w:pStyle w:val="Titre"/>
              <w:rPr>
                <w:b w:val="0"/>
                <w:sz w:val="20"/>
              </w:rPr>
            </w:pPr>
            <w:r>
              <w:rPr>
                <w:b w:val="0"/>
                <w:sz w:val="20"/>
              </w:rPr>
              <w:t>30%</w:t>
            </w:r>
          </w:p>
          <w:p w:rsidR="002161C3" w:rsidRDefault="002161C3">
            <w:pPr>
              <w:pStyle w:val="Titre"/>
              <w:rPr>
                <w:b w:val="0"/>
                <w:sz w:val="20"/>
              </w:rPr>
            </w:pPr>
            <w:r>
              <w:rPr>
                <w:b w:val="0"/>
                <w:sz w:val="20"/>
              </w:rPr>
              <w:t>947,25</w:t>
            </w:r>
          </w:p>
        </w:tc>
        <w:tc>
          <w:tcPr>
            <w:tcW w:w="992" w:type="dxa"/>
          </w:tcPr>
          <w:p w:rsidR="002161C3" w:rsidRDefault="002161C3">
            <w:pPr>
              <w:pStyle w:val="Titre"/>
              <w:rPr>
                <w:b w:val="0"/>
                <w:sz w:val="20"/>
              </w:rPr>
            </w:pPr>
            <w:r>
              <w:rPr>
                <w:b w:val="0"/>
                <w:sz w:val="20"/>
              </w:rPr>
              <w:t>35%</w:t>
            </w:r>
          </w:p>
          <w:p w:rsidR="002161C3" w:rsidRDefault="002161C3">
            <w:pPr>
              <w:pStyle w:val="Titre"/>
              <w:rPr>
                <w:b w:val="0"/>
                <w:sz w:val="20"/>
              </w:rPr>
            </w:pPr>
            <w:r>
              <w:rPr>
                <w:b w:val="0"/>
                <w:sz w:val="20"/>
              </w:rPr>
              <w:t>1 105,125</w:t>
            </w:r>
          </w:p>
        </w:tc>
        <w:tc>
          <w:tcPr>
            <w:tcW w:w="992" w:type="dxa"/>
          </w:tcPr>
          <w:p w:rsidR="002161C3" w:rsidRDefault="002161C3">
            <w:pPr>
              <w:pStyle w:val="Titre"/>
              <w:rPr>
                <w:b w:val="0"/>
                <w:sz w:val="20"/>
              </w:rPr>
            </w:pPr>
            <w:r>
              <w:rPr>
                <w:b w:val="0"/>
                <w:sz w:val="20"/>
              </w:rPr>
              <w:t>35%</w:t>
            </w:r>
          </w:p>
          <w:p w:rsidR="002161C3" w:rsidRDefault="002161C3">
            <w:pPr>
              <w:pStyle w:val="Titre"/>
              <w:rPr>
                <w:b w:val="0"/>
                <w:sz w:val="20"/>
              </w:rPr>
            </w:pPr>
            <w:r>
              <w:rPr>
                <w:b w:val="0"/>
                <w:sz w:val="20"/>
              </w:rPr>
              <w:t>1 105,125</w:t>
            </w:r>
          </w:p>
        </w:tc>
        <w:tc>
          <w:tcPr>
            <w:tcW w:w="1134" w:type="dxa"/>
          </w:tcPr>
          <w:p w:rsidR="002161C3" w:rsidRDefault="002161C3">
            <w:pPr>
              <w:pStyle w:val="Titre"/>
              <w:rPr>
                <w:b w:val="0"/>
                <w:sz w:val="20"/>
              </w:rPr>
            </w:pPr>
          </w:p>
        </w:tc>
      </w:tr>
      <w:tr w:rsidR="002161C3">
        <w:tc>
          <w:tcPr>
            <w:tcW w:w="2338" w:type="dxa"/>
          </w:tcPr>
          <w:p w:rsidR="002161C3" w:rsidRDefault="002161C3">
            <w:pPr>
              <w:pStyle w:val="Titre"/>
              <w:jc w:val="both"/>
              <w:rPr>
                <w:sz w:val="20"/>
              </w:rPr>
            </w:pPr>
            <w:r>
              <w:rPr>
                <w:sz w:val="20"/>
              </w:rPr>
              <w:t>Total Après Répartition Secondaire</w:t>
            </w:r>
          </w:p>
        </w:tc>
        <w:tc>
          <w:tcPr>
            <w:tcW w:w="781" w:type="dxa"/>
          </w:tcPr>
          <w:p w:rsidR="002161C3" w:rsidRDefault="002161C3">
            <w:pPr>
              <w:pStyle w:val="Titre"/>
              <w:rPr>
                <w:sz w:val="20"/>
              </w:rPr>
            </w:pPr>
            <w:r>
              <w:rPr>
                <w:sz w:val="20"/>
              </w:rPr>
              <w:t>27 475</w:t>
            </w:r>
          </w:p>
        </w:tc>
        <w:tc>
          <w:tcPr>
            <w:tcW w:w="850" w:type="dxa"/>
          </w:tcPr>
          <w:p w:rsidR="002161C3" w:rsidRDefault="002161C3">
            <w:pPr>
              <w:pStyle w:val="Titre"/>
              <w:rPr>
                <w:sz w:val="20"/>
              </w:rPr>
            </w:pPr>
            <w:r>
              <w:rPr>
                <w:sz w:val="20"/>
              </w:rPr>
              <w:t>0</w:t>
            </w:r>
          </w:p>
        </w:tc>
        <w:tc>
          <w:tcPr>
            <w:tcW w:w="993" w:type="dxa"/>
          </w:tcPr>
          <w:p w:rsidR="002161C3" w:rsidRDefault="002161C3">
            <w:pPr>
              <w:pStyle w:val="Titre"/>
              <w:rPr>
                <w:sz w:val="20"/>
              </w:rPr>
            </w:pPr>
            <w:r>
              <w:rPr>
                <w:sz w:val="20"/>
              </w:rPr>
              <w:t>0</w:t>
            </w:r>
          </w:p>
        </w:tc>
        <w:tc>
          <w:tcPr>
            <w:tcW w:w="992" w:type="dxa"/>
          </w:tcPr>
          <w:p w:rsidR="002161C3" w:rsidRDefault="002161C3">
            <w:pPr>
              <w:pStyle w:val="Titre"/>
              <w:rPr>
                <w:sz w:val="20"/>
              </w:rPr>
            </w:pPr>
            <w:r>
              <w:rPr>
                <w:sz w:val="20"/>
              </w:rPr>
              <w:t>7 359,75</w:t>
            </w:r>
          </w:p>
        </w:tc>
        <w:tc>
          <w:tcPr>
            <w:tcW w:w="992" w:type="dxa"/>
          </w:tcPr>
          <w:p w:rsidR="002161C3" w:rsidRDefault="002161C3">
            <w:pPr>
              <w:pStyle w:val="Titre"/>
              <w:rPr>
                <w:sz w:val="20"/>
              </w:rPr>
            </w:pPr>
            <w:r>
              <w:rPr>
                <w:sz w:val="20"/>
              </w:rPr>
              <w:t>7 917,625</w:t>
            </w:r>
          </w:p>
        </w:tc>
        <w:tc>
          <w:tcPr>
            <w:tcW w:w="992" w:type="dxa"/>
          </w:tcPr>
          <w:p w:rsidR="002161C3" w:rsidRDefault="002161C3">
            <w:pPr>
              <w:pStyle w:val="Titre"/>
              <w:rPr>
                <w:sz w:val="20"/>
              </w:rPr>
            </w:pPr>
            <w:r>
              <w:rPr>
                <w:sz w:val="20"/>
              </w:rPr>
              <w:t>6 430,125</w:t>
            </w:r>
          </w:p>
        </w:tc>
        <w:tc>
          <w:tcPr>
            <w:tcW w:w="1134" w:type="dxa"/>
          </w:tcPr>
          <w:p w:rsidR="002161C3" w:rsidRDefault="002161C3">
            <w:pPr>
              <w:pStyle w:val="Titre"/>
              <w:rPr>
                <w:sz w:val="20"/>
              </w:rPr>
            </w:pPr>
            <w:r>
              <w:rPr>
                <w:sz w:val="20"/>
              </w:rPr>
              <w:t>5 767,5</w:t>
            </w:r>
          </w:p>
        </w:tc>
      </w:tr>
    </w:tbl>
    <w:p w:rsidR="002161C3" w:rsidRDefault="002161C3">
      <w:pPr>
        <w:pStyle w:val="Titre"/>
        <w:ind w:left="60"/>
        <w:jc w:val="both"/>
        <w:rPr>
          <w:rFonts w:ascii="Tahoma" w:hAnsi="Tahoma"/>
          <w:b w:val="0"/>
          <w:sz w:val="20"/>
        </w:rPr>
      </w:pPr>
    </w:p>
    <w:p w:rsidR="002161C3" w:rsidRDefault="002161C3">
      <w:pPr>
        <w:pStyle w:val="Titre"/>
        <w:jc w:val="both"/>
        <w:rPr>
          <w:b w:val="0"/>
          <w:sz w:val="20"/>
        </w:rPr>
      </w:pPr>
      <w:proofErr w:type="gramStart"/>
      <w:r>
        <w:rPr>
          <w:rFonts w:ascii="Tahoma" w:hAnsi="Tahoma"/>
          <w:sz w:val="20"/>
        </w:rPr>
        <w:t>b-  Répartition</w:t>
      </w:r>
      <w:proofErr w:type="gramEnd"/>
      <w:r>
        <w:rPr>
          <w:rFonts w:ascii="Tahoma" w:hAnsi="Tahoma"/>
          <w:sz w:val="20"/>
        </w:rPr>
        <w:t xml:space="preserve"> Secondaire avec prestations croisées : </w:t>
      </w:r>
      <w:r>
        <w:rPr>
          <w:b w:val="0"/>
          <w:sz w:val="20"/>
        </w:rPr>
        <w:t>Cela se produit lorsque les centres auxiliaires se fournissent réciproquement et simultanément des prestations. Il s’agit alors de retrouver le total imputable aux centres concernés.</w:t>
      </w:r>
    </w:p>
    <w:p w:rsidR="002161C3" w:rsidRDefault="002161C3">
      <w:pPr>
        <w:pStyle w:val="Titre"/>
        <w:jc w:val="both"/>
        <w:rPr>
          <w:sz w:val="20"/>
        </w:rPr>
      </w:pPr>
      <w:r>
        <w:rPr>
          <w:sz w:val="20"/>
          <w:shd w:val="pct40" w:color="auto" w:fill="FFFFFF"/>
        </w:rPr>
        <w:t>Exemple </w:t>
      </w:r>
      <w:proofErr w:type="gramStart"/>
      <w:r>
        <w:rPr>
          <w:sz w:val="20"/>
          <w:shd w:val="pct40" w:color="auto" w:fill="FFFFFF"/>
        </w:rPr>
        <w:t>1</w:t>
      </w:r>
      <w:r>
        <w:rPr>
          <w:sz w:val="20"/>
        </w:rPr>
        <w:t>:</w:t>
      </w:r>
      <w:proofErr w:type="gramEnd"/>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22"/>
        <w:gridCol w:w="1347"/>
        <w:gridCol w:w="1276"/>
        <w:gridCol w:w="1134"/>
        <w:gridCol w:w="1204"/>
      </w:tblGrid>
      <w:tr w:rsidR="002161C3">
        <w:tc>
          <w:tcPr>
            <w:tcW w:w="2622" w:type="dxa"/>
          </w:tcPr>
          <w:p w:rsidR="002161C3" w:rsidRDefault="002161C3">
            <w:pPr>
              <w:pStyle w:val="Titre"/>
              <w:rPr>
                <w:sz w:val="20"/>
              </w:rPr>
            </w:pPr>
            <w:r>
              <w:rPr>
                <w:sz w:val="20"/>
              </w:rPr>
              <w:t>Centres d’analyse</w:t>
            </w:r>
          </w:p>
        </w:tc>
        <w:tc>
          <w:tcPr>
            <w:tcW w:w="1347" w:type="dxa"/>
          </w:tcPr>
          <w:p w:rsidR="002161C3" w:rsidRDefault="002161C3">
            <w:pPr>
              <w:pStyle w:val="Titre"/>
              <w:rPr>
                <w:sz w:val="20"/>
              </w:rPr>
            </w:pPr>
            <w:r>
              <w:rPr>
                <w:sz w:val="20"/>
              </w:rPr>
              <w:t>Administration</w:t>
            </w:r>
          </w:p>
        </w:tc>
        <w:tc>
          <w:tcPr>
            <w:tcW w:w="1276" w:type="dxa"/>
          </w:tcPr>
          <w:p w:rsidR="002161C3" w:rsidRDefault="002161C3">
            <w:pPr>
              <w:pStyle w:val="Titre"/>
              <w:rPr>
                <w:sz w:val="20"/>
              </w:rPr>
            </w:pPr>
            <w:r>
              <w:rPr>
                <w:sz w:val="20"/>
              </w:rPr>
              <w:t>Entretien</w:t>
            </w:r>
          </w:p>
        </w:tc>
        <w:tc>
          <w:tcPr>
            <w:tcW w:w="1134" w:type="dxa"/>
          </w:tcPr>
          <w:p w:rsidR="002161C3" w:rsidRDefault="002161C3">
            <w:pPr>
              <w:pStyle w:val="Titre"/>
              <w:rPr>
                <w:sz w:val="20"/>
              </w:rPr>
            </w:pPr>
            <w:r>
              <w:rPr>
                <w:sz w:val="20"/>
              </w:rPr>
              <w:t>Atelier</w:t>
            </w:r>
          </w:p>
        </w:tc>
        <w:tc>
          <w:tcPr>
            <w:tcW w:w="1204" w:type="dxa"/>
          </w:tcPr>
          <w:p w:rsidR="002161C3" w:rsidRDefault="002161C3">
            <w:pPr>
              <w:pStyle w:val="Titre"/>
              <w:rPr>
                <w:sz w:val="20"/>
              </w:rPr>
            </w:pPr>
            <w:r>
              <w:rPr>
                <w:sz w:val="20"/>
              </w:rPr>
              <w:t>Distribution</w:t>
            </w:r>
          </w:p>
        </w:tc>
      </w:tr>
      <w:tr w:rsidR="002161C3">
        <w:tc>
          <w:tcPr>
            <w:tcW w:w="2622" w:type="dxa"/>
          </w:tcPr>
          <w:p w:rsidR="002161C3" w:rsidRDefault="002161C3">
            <w:pPr>
              <w:pStyle w:val="Titre"/>
              <w:rPr>
                <w:sz w:val="20"/>
              </w:rPr>
            </w:pPr>
            <w:r>
              <w:rPr>
                <w:sz w:val="20"/>
              </w:rPr>
              <w:t xml:space="preserve">Total Après </w:t>
            </w:r>
            <w:proofErr w:type="spellStart"/>
            <w:r>
              <w:rPr>
                <w:sz w:val="20"/>
              </w:rPr>
              <w:t>Rép</w:t>
            </w:r>
            <w:proofErr w:type="spellEnd"/>
            <w:r>
              <w:rPr>
                <w:sz w:val="20"/>
              </w:rPr>
              <w:t>. Primaire</w:t>
            </w:r>
          </w:p>
        </w:tc>
        <w:tc>
          <w:tcPr>
            <w:tcW w:w="1347" w:type="dxa"/>
          </w:tcPr>
          <w:p w:rsidR="002161C3" w:rsidRDefault="002161C3">
            <w:pPr>
              <w:pStyle w:val="Titre"/>
              <w:rPr>
                <w:b w:val="0"/>
                <w:sz w:val="20"/>
              </w:rPr>
            </w:pPr>
            <w:r>
              <w:rPr>
                <w:b w:val="0"/>
                <w:sz w:val="20"/>
              </w:rPr>
              <w:t>5000</w:t>
            </w:r>
          </w:p>
        </w:tc>
        <w:tc>
          <w:tcPr>
            <w:tcW w:w="1276" w:type="dxa"/>
          </w:tcPr>
          <w:p w:rsidR="002161C3" w:rsidRDefault="002161C3">
            <w:pPr>
              <w:pStyle w:val="Titre"/>
              <w:rPr>
                <w:b w:val="0"/>
                <w:sz w:val="20"/>
              </w:rPr>
            </w:pPr>
            <w:r>
              <w:rPr>
                <w:b w:val="0"/>
                <w:sz w:val="20"/>
              </w:rPr>
              <w:t>8000</w:t>
            </w:r>
          </w:p>
        </w:tc>
        <w:tc>
          <w:tcPr>
            <w:tcW w:w="1134" w:type="dxa"/>
          </w:tcPr>
          <w:p w:rsidR="002161C3" w:rsidRDefault="002161C3">
            <w:pPr>
              <w:pStyle w:val="Titre"/>
              <w:rPr>
                <w:b w:val="0"/>
                <w:sz w:val="20"/>
              </w:rPr>
            </w:pPr>
            <w:r>
              <w:rPr>
                <w:b w:val="0"/>
                <w:sz w:val="20"/>
              </w:rPr>
              <w:t>12000</w:t>
            </w:r>
          </w:p>
        </w:tc>
        <w:tc>
          <w:tcPr>
            <w:tcW w:w="1204" w:type="dxa"/>
          </w:tcPr>
          <w:p w:rsidR="002161C3" w:rsidRDefault="002161C3">
            <w:pPr>
              <w:pStyle w:val="Titre"/>
              <w:rPr>
                <w:b w:val="0"/>
                <w:sz w:val="20"/>
              </w:rPr>
            </w:pPr>
            <w:r>
              <w:rPr>
                <w:b w:val="0"/>
                <w:sz w:val="20"/>
              </w:rPr>
              <w:t>4000</w:t>
            </w:r>
          </w:p>
        </w:tc>
      </w:tr>
      <w:tr w:rsidR="002161C3">
        <w:trPr>
          <w:cantSplit/>
        </w:trPr>
        <w:tc>
          <w:tcPr>
            <w:tcW w:w="2622" w:type="dxa"/>
            <w:vMerge w:val="restart"/>
          </w:tcPr>
          <w:p w:rsidR="002161C3" w:rsidRDefault="002161C3">
            <w:pPr>
              <w:pStyle w:val="Titre"/>
              <w:rPr>
                <w:sz w:val="20"/>
              </w:rPr>
            </w:pPr>
            <w:r>
              <w:rPr>
                <w:sz w:val="20"/>
              </w:rPr>
              <w:t>Taux de Répartition secondaire</w:t>
            </w:r>
          </w:p>
        </w:tc>
        <w:tc>
          <w:tcPr>
            <w:tcW w:w="1347" w:type="dxa"/>
          </w:tcPr>
          <w:p w:rsidR="002161C3" w:rsidRDefault="002161C3">
            <w:pPr>
              <w:pStyle w:val="Titre"/>
              <w:rPr>
                <w:b w:val="0"/>
                <w:sz w:val="20"/>
              </w:rPr>
            </w:pPr>
            <w:r>
              <w:rPr>
                <w:b w:val="0"/>
                <w:sz w:val="20"/>
              </w:rPr>
              <w:t>- 100%</w:t>
            </w:r>
          </w:p>
        </w:tc>
        <w:tc>
          <w:tcPr>
            <w:tcW w:w="1276" w:type="dxa"/>
          </w:tcPr>
          <w:p w:rsidR="002161C3" w:rsidRDefault="002161C3">
            <w:pPr>
              <w:pStyle w:val="Titre"/>
              <w:rPr>
                <w:b w:val="0"/>
                <w:sz w:val="20"/>
              </w:rPr>
            </w:pPr>
            <w:r>
              <w:rPr>
                <w:b w:val="0"/>
                <w:sz w:val="20"/>
              </w:rPr>
              <w:t>25%</w:t>
            </w:r>
          </w:p>
        </w:tc>
        <w:tc>
          <w:tcPr>
            <w:tcW w:w="1134" w:type="dxa"/>
          </w:tcPr>
          <w:p w:rsidR="002161C3" w:rsidRDefault="002161C3">
            <w:pPr>
              <w:pStyle w:val="Titre"/>
              <w:rPr>
                <w:b w:val="0"/>
                <w:sz w:val="20"/>
              </w:rPr>
            </w:pPr>
            <w:r>
              <w:rPr>
                <w:b w:val="0"/>
                <w:sz w:val="20"/>
              </w:rPr>
              <w:t>50%</w:t>
            </w:r>
          </w:p>
        </w:tc>
        <w:tc>
          <w:tcPr>
            <w:tcW w:w="1204" w:type="dxa"/>
          </w:tcPr>
          <w:p w:rsidR="002161C3" w:rsidRDefault="002161C3">
            <w:pPr>
              <w:pStyle w:val="Titre"/>
              <w:rPr>
                <w:b w:val="0"/>
                <w:sz w:val="20"/>
              </w:rPr>
            </w:pPr>
            <w:r>
              <w:rPr>
                <w:b w:val="0"/>
                <w:sz w:val="20"/>
              </w:rPr>
              <w:t>25%</w:t>
            </w:r>
          </w:p>
        </w:tc>
      </w:tr>
      <w:tr w:rsidR="002161C3">
        <w:trPr>
          <w:cantSplit/>
        </w:trPr>
        <w:tc>
          <w:tcPr>
            <w:tcW w:w="2622" w:type="dxa"/>
            <w:vMerge/>
          </w:tcPr>
          <w:p w:rsidR="002161C3" w:rsidRDefault="002161C3">
            <w:pPr>
              <w:pStyle w:val="Titre"/>
              <w:jc w:val="both"/>
              <w:rPr>
                <w:sz w:val="20"/>
              </w:rPr>
            </w:pPr>
          </w:p>
        </w:tc>
        <w:tc>
          <w:tcPr>
            <w:tcW w:w="1347" w:type="dxa"/>
          </w:tcPr>
          <w:p w:rsidR="002161C3" w:rsidRDefault="002161C3">
            <w:pPr>
              <w:pStyle w:val="Titre"/>
              <w:rPr>
                <w:b w:val="0"/>
                <w:sz w:val="20"/>
              </w:rPr>
            </w:pPr>
            <w:r>
              <w:rPr>
                <w:b w:val="0"/>
                <w:sz w:val="20"/>
              </w:rPr>
              <w:t>30%</w:t>
            </w:r>
          </w:p>
        </w:tc>
        <w:tc>
          <w:tcPr>
            <w:tcW w:w="1276" w:type="dxa"/>
          </w:tcPr>
          <w:p w:rsidR="002161C3" w:rsidRDefault="002161C3">
            <w:pPr>
              <w:pStyle w:val="Titre"/>
              <w:rPr>
                <w:b w:val="0"/>
                <w:sz w:val="20"/>
              </w:rPr>
            </w:pPr>
            <w:r>
              <w:rPr>
                <w:b w:val="0"/>
                <w:sz w:val="20"/>
              </w:rPr>
              <w:t>-100%</w:t>
            </w:r>
          </w:p>
        </w:tc>
        <w:tc>
          <w:tcPr>
            <w:tcW w:w="1134" w:type="dxa"/>
          </w:tcPr>
          <w:p w:rsidR="002161C3" w:rsidRDefault="002161C3">
            <w:pPr>
              <w:pStyle w:val="Titre"/>
              <w:rPr>
                <w:b w:val="0"/>
                <w:sz w:val="20"/>
              </w:rPr>
            </w:pPr>
            <w:r>
              <w:rPr>
                <w:b w:val="0"/>
                <w:sz w:val="20"/>
              </w:rPr>
              <w:t>40%</w:t>
            </w:r>
          </w:p>
        </w:tc>
        <w:tc>
          <w:tcPr>
            <w:tcW w:w="1204" w:type="dxa"/>
          </w:tcPr>
          <w:p w:rsidR="002161C3" w:rsidRDefault="002161C3">
            <w:pPr>
              <w:pStyle w:val="Titre"/>
              <w:rPr>
                <w:b w:val="0"/>
                <w:sz w:val="20"/>
              </w:rPr>
            </w:pPr>
            <w:r>
              <w:rPr>
                <w:b w:val="0"/>
                <w:sz w:val="20"/>
              </w:rPr>
              <w:t>30%</w:t>
            </w:r>
          </w:p>
        </w:tc>
      </w:tr>
    </w:tbl>
    <w:p w:rsidR="002161C3" w:rsidRDefault="002161C3">
      <w:pPr>
        <w:pStyle w:val="Titre"/>
        <w:jc w:val="both"/>
        <w:rPr>
          <w:sz w:val="20"/>
        </w:rPr>
      </w:pPr>
    </w:p>
    <w:p w:rsidR="002161C3" w:rsidRDefault="002161C3">
      <w:pPr>
        <w:pStyle w:val="Titre"/>
        <w:jc w:val="both"/>
        <w:rPr>
          <w:b w:val="0"/>
          <w:sz w:val="20"/>
        </w:rPr>
      </w:pPr>
      <w:r>
        <w:rPr>
          <w:b w:val="0"/>
          <w:sz w:val="20"/>
        </w:rPr>
        <w:t>Soit X le total des charges à répartir du centre Administration</w:t>
      </w:r>
    </w:p>
    <w:p w:rsidR="002161C3" w:rsidRDefault="002161C3">
      <w:pPr>
        <w:pStyle w:val="Titre"/>
        <w:jc w:val="both"/>
        <w:rPr>
          <w:b w:val="0"/>
          <w:sz w:val="20"/>
        </w:rPr>
      </w:pPr>
      <w:r>
        <w:rPr>
          <w:b w:val="0"/>
          <w:sz w:val="20"/>
        </w:rPr>
        <w:t>Soit Y le total des charges à répartir du centre Entretien</w:t>
      </w:r>
    </w:p>
    <w:p w:rsidR="002161C3" w:rsidRDefault="00ED2A89">
      <w:pPr>
        <w:pStyle w:val="Titre"/>
        <w:jc w:val="left"/>
        <w:rPr>
          <w:b w:val="0"/>
          <w:sz w:val="20"/>
        </w:rPr>
      </w:pPr>
      <w:r>
        <w:rPr>
          <w:b w:val="0"/>
          <w:noProof/>
          <w:sz w:val="20"/>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1" type="#_x0000_t87" style="position:absolute;margin-left:267.55pt;margin-top:1.45pt;width:7.2pt;height:21.6pt;z-index:251662336" o:allowincell="f"/>
        </w:pict>
      </w:r>
      <w:r>
        <w:rPr>
          <w:b w:val="0"/>
          <w:noProof/>
          <w:sz w:val="20"/>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73" type="#_x0000_t69" style="position:absolute;margin-left:245.95pt;margin-top:8.65pt;width:14.4pt;height:7.2pt;z-index:251664384" o:allowincell="f"/>
        </w:pict>
      </w:r>
      <w:r>
        <w:rPr>
          <w:b w:val="0"/>
          <w:noProof/>
          <w:sz w:val="20"/>
        </w:rPr>
        <w:pict>
          <v:shape id="_x0000_s1072" type="#_x0000_t69" style="position:absolute;margin-left:87.55pt;margin-top:8.65pt;width:14.4pt;height:7.2pt;z-index:251663360" o:allowincell="f">
            <w10:wrap type="square"/>
          </v:shape>
        </w:pict>
      </w:r>
      <w:r>
        <w:rPr>
          <w:b w:val="0"/>
          <w:noProof/>
          <w:sz w:val="20"/>
        </w:rPr>
        <w:pict>
          <v:shape id="_x0000_s1070" type="#_x0000_t87" style="position:absolute;margin-left:101.95pt;margin-top:1.45pt;width:7.2pt;height:21.6pt;z-index:251661312" o:allowincell="f"/>
        </w:pict>
      </w:r>
      <w:r>
        <w:rPr>
          <w:b w:val="0"/>
          <w:noProof/>
          <w:sz w:val="20"/>
        </w:rPr>
        <w:pict>
          <v:shape id="_x0000_s1069" type="#_x0000_t87" style="position:absolute;margin-left:-6.05pt;margin-top:1.45pt;width:7.2pt;height:21.6pt;z-index:251660288" o:allowincell="f"/>
        </w:pict>
      </w:r>
      <w:r w:rsidR="002161C3">
        <w:rPr>
          <w:b w:val="0"/>
          <w:sz w:val="20"/>
        </w:rPr>
        <w:t xml:space="preserve">  X = 5000 +30%Y    X = 5000 + 0.3 (8000 +0.25 X)</w:t>
      </w:r>
      <w:r w:rsidR="002161C3">
        <w:rPr>
          <w:b w:val="0"/>
          <w:sz w:val="20"/>
        </w:rPr>
        <w:tab/>
        <w:t xml:space="preserve">         X = 7400/0.925 = 8000</w:t>
      </w:r>
    </w:p>
    <w:p w:rsidR="002161C3" w:rsidRDefault="002161C3">
      <w:pPr>
        <w:pStyle w:val="Titre"/>
        <w:ind w:left="60"/>
        <w:jc w:val="left"/>
        <w:rPr>
          <w:b w:val="0"/>
          <w:sz w:val="20"/>
        </w:rPr>
      </w:pPr>
      <w:r>
        <w:rPr>
          <w:b w:val="0"/>
          <w:sz w:val="20"/>
        </w:rPr>
        <w:t xml:space="preserve"> Y = 8000 +25%</w:t>
      </w:r>
      <w:proofErr w:type="gramStart"/>
      <w:r>
        <w:rPr>
          <w:b w:val="0"/>
          <w:sz w:val="20"/>
        </w:rPr>
        <w:t>X  Y</w:t>
      </w:r>
      <w:proofErr w:type="gramEnd"/>
      <w:r>
        <w:rPr>
          <w:b w:val="0"/>
          <w:sz w:val="20"/>
        </w:rPr>
        <w:t xml:space="preserve"> = 8000 +25% X</w:t>
      </w:r>
      <w:r>
        <w:rPr>
          <w:b w:val="0"/>
          <w:sz w:val="20"/>
        </w:rPr>
        <w:tab/>
      </w:r>
      <w:r>
        <w:rPr>
          <w:b w:val="0"/>
          <w:sz w:val="20"/>
        </w:rPr>
        <w:tab/>
      </w:r>
      <w:r>
        <w:rPr>
          <w:b w:val="0"/>
          <w:sz w:val="20"/>
        </w:rPr>
        <w:tab/>
        <w:t>Y = 10 000</w:t>
      </w:r>
    </w:p>
    <w:p w:rsidR="002161C3" w:rsidRDefault="002161C3">
      <w:pPr>
        <w:pStyle w:val="Titre"/>
        <w:ind w:left="60"/>
        <w:jc w:val="both"/>
        <w:rPr>
          <w:b w:val="0"/>
          <w:sz w:val="20"/>
        </w:rPr>
      </w:pPr>
    </w:p>
    <w:p w:rsidR="002161C3" w:rsidRDefault="002161C3">
      <w:pPr>
        <w:pStyle w:val="Titre"/>
        <w:ind w:left="60"/>
        <w:jc w:val="both"/>
        <w:rPr>
          <w:b w:val="0"/>
          <w:sz w:val="20"/>
        </w:rPr>
      </w:pPr>
      <w:r>
        <w:rPr>
          <w:b w:val="0"/>
          <w:sz w:val="20"/>
        </w:rPr>
        <w:t>D’où, la répartition secondaire suivante :</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22"/>
        <w:gridCol w:w="1347"/>
        <w:gridCol w:w="1276"/>
        <w:gridCol w:w="1134"/>
        <w:gridCol w:w="1204"/>
      </w:tblGrid>
      <w:tr w:rsidR="002161C3">
        <w:tc>
          <w:tcPr>
            <w:tcW w:w="2622" w:type="dxa"/>
          </w:tcPr>
          <w:p w:rsidR="002161C3" w:rsidRDefault="002161C3">
            <w:pPr>
              <w:pStyle w:val="Titre"/>
              <w:rPr>
                <w:sz w:val="20"/>
              </w:rPr>
            </w:pPr>
            <w:r>
              <w:rPr>
                <w:sz w:val="20"/>
              </w:rPr>
              <w:t>Centres d’analyse</w:t>
            </w:r>
          </w:p>
        </w:tc>
        <w:tc>
          <w:tcPr>
            <w:tcW w:w="1347" w:type="dxa"/>
          </w:tcPr>
          <w:p w:rsidR="002161C3" w:rsidRDefault="002161C3">
            <w:pPr>
              <w:pStyle w:val="Titre"/>
              <w:rPr>
                <w:sz w:val="20"/>
              </w:rPr>
            </w:pPr>
            <w:r>
              <w:rPr>
                <w:sz w:val="20"/>
              </w:rPr>
              <w:t>Administration</w:t>
            </w:r>
          </w:p>
        </w:tc>
        <w:tc>
          <w:tcPr>
            <w:tcW w:w="1276" w:type="dxa"/>
          </w:tcPr>
          <w:p w:rsidR="002161C3" w:rsidRDefault="002161C3">
            <w:pPr>
              <w:pStyle w:val="Titre"/>
              <w:rPr>
                <w:sz w:val="20"/>
              </w:rPr>
            </w:pPr>
            <w:r>
              <w:rPr>
                <w:sz w:val="20"/>
              </w:rPr>
              <w:t>Entretien</w:t>
            </w:r>
          </w:p>
        </w:tc>
        <w:tc>
          <w:tcPr>
            <w:tcW w:w="1134" w:type="dxa"/>
          </w:tcPr>
          <w:p w:rsidR="002161C3" w:rsidRDefault="002161C3">
            <w:pPr>
              <w:pStyle w:val="Titre"/>
              <w:rPr>
                <w:sz w:val="20"/>
              </w:rPr>
            </w:pPr>
            <w:r>
              <w:rPr>
                <w:sz w:val="20"/>
              </w:rPr>
              <w:t>Atelier</w:t>
            </w:r>
          </w:p>
        </w:tc>
        <w:tc>
          <w:tcPr>
            <w:tcW w:w="1204" w:type="dxa"/>
          </w:tcPr>
          <w:p w:rsidR="002161C3" w:rsidRDefault="002161C3">
            <w:pPr>
              <w:pStyle w:val="Titre"/>
              <w:rPr>
                <w:sz w:val="20"/>
              </w:rPr>
            </w:pPr>
            <w:r>
              <w:rPr>
                <w:sz w:val="20"/>
              </w:rPr>
              <w:t>Distribution</w:t>
            </w:r>
          </w:p>
        </w:tc>
      </w:tr>
      <w:tr w:rsidR="002161C3">
        <w:tc>
          <w:tcPr>
            <w:tcW w:w="2622" w:type="dxa"/>
          </w:tcPr>
          <w:p w:rsidR="002161C3" w:rsidRDefault="002161C3">
            <w:pPr>
              <w:pStyle w:val="Titre"/>
              <w:jc w:val="left"/>
              <w:rPr>
                <w:sz w:val="20"/>
              </w:rPr>
            </w:pPr>
            <w:r>
              <w:rPr>
                <w:sz w:val="20"/>
              </w:rPr>
              <w:t xml:space="preserve">Total Après </w:t>
            </w:r>
            <w:proofErr w:type="spellStart"/>
            <w:r>
              <w:rPr>
                <w:sz w:val="20"/>
              </w:rPr>
              <w:t>Rép</w:t>
            </w:r>
            <w:proofErr w:type="spellEnd"/>
            <w:r>
              <w:rPr>
                <w:sz w:val="20"/>
              </w:rPr>
              <w:t>. Primaire</w:t>
            </w:r>
          </w:p>
        </w:tc>
        <w:tc>
          <w:tcPr>
            <w:tcW w:w="1347" w:type="dxa"/>
          </w:tcPr>
          <w:p w:rsidR="002161C3" w:rsidRDefault="002161C3">
            <w:pPr>
              <w:pStyle w:val="Titre"/>
              <w:rPr>
                <w:b w:val="0"/>
                <w:sz w:val="20"/>
              </w:rPr>
            </w:pPr>
            <w:r>
              <w:rPr>
                <w:b w:val="0"/>
                <w:sz w:val="20"/>
              </w:rPr>
              <w:t>5000</w:t>
            </w:r>
          </w:p>
        </w:tc>
        <w:tc>
          <w:tcPr>
            <w:tcW w:w="1276" w:type="dxa"/>
          </w:tcPr>
          <w:p w:rsidR="002161C3" w:rsidRDefault="002161C3">
            <w:pPr>
              <w:pStyle w:val="Titre"/>
              <w:rPr>
                <w:b w:val="0"/>
                <w:sz w:val="20"/>
              </w:rPr>
            </w:pPr>
            <w:r>
              <w:rPr>
                <w:b w:val="0"/>
                <w:sz w:val="20"/>
              </w:rPr>
              <w:t>8000</w:t>
            </w:r>
          </w:p>
        </w:tc>
        <w:tc>
          <w:tcPr>
            <w:tcW w:w="1134" w:type="dxa"/>
          </w:tcPr>
          <w:p w:rsidR="002161C3" w:rsidRDefault="002161C3">
            <w:pPr>
              <w:pStyle w:val="Titre"/>
              <w:rPr>
                <w:b w:val="0"/>
                <w:sz w:val="20"/>
              </w:rPr>
            </w:pPr>
            <w:r>
              <w:rPr>
                <w:b w:val="0"/>
                <w:sz w:val="20"/>
              </w:rPr>
              <w:t>12000</w:t>
            </w:r>
          </w:p>
        </w:tc>
        <w:tc>
          <w:tcPr>
            <w:tcW w:w="1204" w:type="dxa"/>
          </w:tcPr>
          <w:p w:rsidR="002161C3" w:rsidRDefault="002161C3">
            <w:pPr>
              <w:pStyle w:val="Titre"/>
              <w:rPr>
                <w:b w:val="0"/>
                <w:sz w:val="20"/>
              </w:rPr>
            </w:pPr>
            <w:r>
              <w:rPr>
                <w:b w:val="0"/>
                <w:sz w:val="20"/>
              </w:rPr>
              <w:t>4000</w:t>
            </w:r>
          </w:p>
        </w:tc>
      </w:tr>
      <w:tr w:rsidR="002161C3">
        <w:trPr>
          <w:cantSplit/>
        </w:trPr>
        <w:tc>
          <w:tcPr>
            <w:tcW w:w="2622" w:type="dxa"/>
            <w:tcBorders>
              <w:bottom w:val="nil"/>
            </w:tcBorders>
          </w:tcPr>
          <w:p w:rsidR="002161C3" w:rsidRDefault="002161C3">
            <w:pPr>
              <w:pStyle w:val="Titre"/>
              <w:jc w:val="left"/>
              <w:rPr>
                <w:sz w:val="20"/>
              </w:rPr>
            </w:pPr>
            <w:r>
              <w:rPr>
                <w:sz w:val="20"/>
              </w:rPr>
              <w:t>Administration (8000)</w:t>
            </w:r>
          </w:p>
        </w:tc>
        <w:tc>
          <w:tcPr>
            <w:tcW w:w="1347" w:type="dxa"/>
            <w:tcBorders>
              <w:bottom w:val="nil"/>
            </w:tcBorders>
          </w:tcPr>
          <w:p w:rsidR="002161C3" w:rsidRDefault="002161C3">
            <w:pPr>
              <w:pStyle w:val="Titre"/>
              <w:rPr>
                <w:b w:val="0"/>
                <w:sz w:val="20"/>
              </w:rPr>
            </w:pPr>
            <w:r>
              <w:rPr>
                <w:b w:val="0"/>
                <w:sz w:val="20"/>
              </w:rPr>
              <w:t>- 8000%</w:t>
            </w:r>
          </w:p>
        </w:tc>
        <w:tc>
          <w:tcPr>
            <w:tcW w:w="1276" w:type="dxa"/>
          </w:tcPr>
          <w:p w:rsidR="002161C3" w:rsidRDefault="002161C3">
            <w:pPr>
              <w:pStyle w:val="Titre"/>
              <w:rPr>
                <w:b w:val="0"/>
                <w:sz w:val="20"/>
              </w:rPr>
            </w:pPr>
            <w:r>
              <w:rPr>
                <w:b w:val="0"/>
                <w:sz w:val="20"/>
              </w:rPr>
              <w:t>2000</w:t>
            </w:r>
          </w:p>
        </w:tc>
        <w:tc>
          <w:tcPr>
            <w:tcW w:w="1134" w:type="dxa"/>
          </w:tcPr>
          <w:p w:rsidR="002161C3" w:rsidRDefault="002161C3">
            <w:pPr>
              <w:pStyle w:val="Titre"/>
              <w:rPr>
                <w:b w:val="0"/>
                <w:sz w:val="20"/>
              </w:rPr>
            </w:pPr>
            <w:r>
              <w:rPr>
                <w:b w:val="0"/>
                <w:sz w:val="20"/>
              </w:rPr>
              <w:t>4000</w:t>
            </w:r>
          </w:p>
        </w:tc>
        <w:tc>
          <w:tcPr>
            <w:tcW w:w="1204" w:type="dxa"/>
          </w:tcPr>
          <w:p w:rsidR="002161C3" w:rsidRDefault="002161C3">
            <w:pPr>
              <w:pStyle w:val="Titre"/>
              <w:rPr>
                <w:b w:val="0"/>
                <w:sz w:val="20"/>
              </w:rPr>
            </w:pPr>
            <w:r>
              <w:rPr>
                <w:b w:val="0"/>
                <w:sz w:val="20"/>
              </w:rPr>
              <w:t>2000</w:t>
            </w:r>
          </w:p>
        </w:tc>
      </w:tr>
      <w:tr w:rsidR="002161C3">
        <w:trPr>
          <w:cantSplit/>
        </w:trPr>
        <w:tc>
          <w:tcPr>
            <w:tcW w:w="2622" w:type="dxa"/>
            <w:tcBorders>
              <w:left w:val="single" w:sz="4" w:space="0" w:color="auto"/>
            </w:tcBorders>
          </w:tcPr>
          <w:p w:rsidR="002161C3" w:rsidRDefault="002161C3">
            <w:pPr>
              <w:pStyle w:val="Titre"/>
              <w:jc w:val="left"/>
              <w:rPr>
                <w:sz w:val="20"/>
              </w:rPr>
            </w:pPr>
            <w:r>
              <w:rPr>
                <w:sz w:val="20"/>
              </w:rPr>
              <w:t xml:space="preserve">Entretien </w:t>
            </w:r>
            <w:proofErr w:type="gramStart"/>
            <w:r>
              <w:rPr>
                <w:sz w:val="20"/>
              </w:rPr>
              <w:t>( 10000</w:t>
            </w:r>
            <w:proofErr w:type="gramEnd"/>
            <w:r>
              <w:rPr>
                <w:sz w:val="20"/>
              </w:rPr>
              <w:t>)</w:t>
            </w:r>
          </w:p>
        </w:tc>
        <w:tc>
          <w:tcPr>
            <w:tcW w:w="1347" w:type="dxa"/>
          </w:tcPr>
          <w:p w:rsidR="002161C3" w:rsidRDefault="002161C3">
            <w:pPr>
              <w:pStyle w:val="Titre"/>
              <w:rPr>
                <w:b w:val="0"/>
                <w:sz w:val="20"/>
              </w:rPr>
            </w:pPr>
            <w:r>
              <w:rPr>
                <w:b w:val="0"/>
                <w:sz w:val="20"/>
              </w:rPr>
              <w:t>3000</w:t>
            </w:r>
          </w:p>
        </w:tc>
        <w:tc>
          <w:tcPr>
            <w:tcW w:w="1276" w:type="dxa"/>
          </w:tcPr>
          <w:p w:rsidR="002161C3" w:rsidRDefault="002161C3">
            <w:pPr>
              <w:pStyle w:val="Titre"/>
              <w:rPr>
                <w:b w:val="0"/>
                <w:sz w:val="20"/>
              </w:rPr>
            </w:pPr>
            <w:r>
              <w:rPr>
                <w:b w:val="0"/>
                <w:sz w:val="20"/>
              </w:rPr>
              <w:t>-10000</w:t>
            </w:r>
          </w:p>
        </w:tc>
        <w:tc>
          <w:tcPr>
            <w:tcW w:w="1134" w:type="dxa"/>
          </w:tcPr>
          <w:p w:rsidR="002161C3" w:rsidRDefault="002161C3">
            <w:pPr>
              <w:pStyle w:val="Titre"/>
              <w:rPr>
                <w:b w:val="0"/>
                <w:sz w:val="20"/>
              </w:rPr>
            </w:pPr>
            <w:r>
              <w:rPr>
                <w:b w:val="0"/>
                <w:sz w:val="20"/>
              </w:rPr>
              <w:t>4000</w:t>
            </w:r>
          </w:p>
        </w:tc>
        <w:tc>
          <w:tcPr>
            <w:tcW w:w="1204" w:type="dxa"/>
          </w:tcPr>
          <w:p w:rsidR="002161C3" w:rsidRDefault="002161C3">
            <w:pPr>
              <w:pStyle w:val="Titre"/>
              <w:rPr>
                <w:b w:val="0"/>
                <w:sz w:val="20"/>
              </w:rPr>
            </w:pPr>
            <w:r>
              <w:rPr>
                <w:b w:val="0"/>
                <w:sz w:val="20"/>
              </w:rPr>
              <w:t>3000</w:t>
            </w:r>
          </w:p>
        </w:tc>
      </w:tr>
      <w:tr w:rsidR="002161C3">
        <w:trPr>
          <w:cantSplit/>
        </w:trPr>
        <w:tc>
          <w:tcPr>
            <w:tcW w:w="2622" w:type="dxa"/>
            <w:tcBorders>
              <w:left w:val="single" w:sz="4" w:space="0" w:color="auto"/>
              <w:bottom w:val="single" w:sz="4" w:space="0" w:color="auto"/>
            </w:tcBorders>
            <w:vAlign w:val="center"/>
          </w:tcPr>
          <w:p w:rsidR="002161C3" w:rsidRDefault="002161C3">
            <w:pPr>
              <w:pStyle w:val="Titre"/>
              <w:jc w:val="left"/>
              <w:rPr>
                <w:sz w:val="20"/>
              </w:rPr>
            </w:pPr>
            <w:r>
              <w:rPr>
                <w:sz w:val="20"/>
              </w:rPr>
              <w:t xml:space="preserve">Total Après </w:t>
            </w:r>
            <w:proofErr w:type="spellStart"/>
            <w:r>
              <w:rPr>
                <w:sz w:val="20"/>
              </w:rPr>
              <w:t>Rép</w:t>
            </w:r>
            <w:proofErr w:type="spellEnd"/>
            <w:r>
              <w:rPr>
                <w:sz w:val="20"/>
              </w:rPr>
              <w:t>. Secondaire</w:t>
            </w:r>
          </w:p>
        </w:tc>
        <w:tc>
          <w:tcPr>
            <w:tcW w:w="1347" w:type="dxa"/>
          </w:tcPr>
          <w:p w:rsidR="002161C3" w:rsidRDefault="002161C3">
            <w:pPr>
              <w:pStyle w:val="Titre"/>
              <w:rPr>
                <w:sz w:val="20"/>
              </w:rPr>
            </w:pPr>
            <w:r>
              <w:rPr>
                <w:sz w:val="20"/>
              </w:rPr>
              <w:t>0</w:t>
            </w:r>
          </w:p>
        </w:tc>
        <w:tc>
          <w:tcPr>
            <w:tcW w:w="1276" w:type="dxa"/>
          </w:tcPr>
          <w:p w:rsidR="002161C3" w:rsidRDefault="002161C3">
            <w:pPr>
              <w:pStyle w:val="Titre"/>
              <w:rPr>
                <w:sz w:val="20"/>
              </w:rPr>
            </w:pPr>
            <w:r>
              <w:rPr>
                <w:sz w:val="20"/>
              </w:rPr>
              <w:t>0</w:t>
            </w:r>
          </w:p>
        </w:tc>
        <w:tc>
          <w:tcPr>
            <w:tcW w:w="1134" w:type="dxa"/>
          </w:tcPr>
          <w:p w:rsidR="002161C3" w:rsidRDefault="002161C3">
            <w:pPr>
              <w:pStyle w:val="Titre"/>
              <w:rPr>
                <w:sz w:val="20"/>
              </w:rPr>
            </w:pPr>
            <w:r>
              <w:rPr>
                <w:sz w:val="20"/>
              </w:rPr>
              <w:t>20 000</w:t>
            </w:r>
          </w:p>
        </w:tc>
        <w:tc>
          <w:tcPr>
            <w:tcW w:w="1204" w:type="dxa"/>
          </w:tcPr>
          <w:p w:rsidR="002161C3" w:rsidRDefault="002161C3">
            <w:pPr>
              <w:pStyle w:val="Titre"/>
              <w:rPr>
                <w:sz w:val="20"/>
              </w:rPr>
            </w:pPr>
            <w:r>
              <w:rPr>
                <w:sz w:val="20"/>
              </w:rPr>
              <w:t>9 000</w:t>
            </w:r>
          </w:p>
        </w:tc>
      </w:tr>
    </w:tbl>
    <w:p w:rsidR="002161C3" w:rsidRDefault="002161C3">
      <w:pPr>
        <w:pStyle w:val="Titre"/>
        <w:ind w:left="60"/>
        <w:jc w:val="both"/>
        <w:rPr>
          <w:b w:val="0"/>
          <w:sz w:val="20"/>
        </w:rPr>
      </w:pPr>
    </w:p>
    <w:p w:rsidR="002161C3" w:rsidRDefault="002161C3">
      <w:pPr>
        <w:pStyle w:val="Titre"/>
        <w:ind w:left="60"/>
        <w:jc w:val="both"/>
        <w:rPr>
          <w:b w:val="0"/>
          <w:sz w:val="20"/>
        </w:rPr>
      </w:pPr>
      <w:r>
        <w:rPr>
          <w:sz w:val="20"/>
          <w:shd w:val="pct40" w:color="auto" w:fill="FFFFFF"/>
        </w:rPr>
        <w:t>Exemple 2 </w:t>
      </w:r>
      <w:r>
        <w:rPr>
          <w:b w:val="0"/>
          <w:sz w:val="20"/>
        </w:rPr>
        <w:t xml:space="preserve">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192"/>
        <w:gridCol w:w="1193"/>
        <w:gridCol w:w="1193"/>
        <w:gridCol w:w="1193"/>
        <w:gridCol w:w="1193"/>
        <w:gridCol w:w="1193"/>
      </w:tblGrid>
      <w:tr w:rsidR="002161C3">
        <w:tc>
          <w:tcPr>
            <w:tcW w:w="1701" w:type="dxa"/>
            <w:shd w:val="pct25" w:color="auto" w:fill="FFFFFF"/>
          </w:tcPr>
          <w:p w:rsidR="002161C3" w:rsidRDefault="002161C3">
            <w:pPr>
              <w:pStyle w:val="Titre"/>
              <w:jc w:val="both"/>
              <w:rPr>
                <w:sz w:val="20"/>
              </w:rPr>
            </w:pPr>
            <w:r>
              <w:rPr>
                <w:sz w:val="20"/>
              </w:rPr>
              <w:t>Centres</w:t>
            </w:r>
          </w:p>
        </w:tc>
        <w:tc>
          <w:tcPr>
            <w:tcW w:w="1192" w:type="dxa"/>
            <w:shd w:val="pct25" w:color="auto" w:fill="FFFFFF"/>
          </w:tcPr>
          <w:p w:rsidR="002161C3" w:rsidRDefault="002161C3">
            <w:pPr>
              <w:pStyle w:val="Titre"/>
              <w:jc w:val="both"/>
              <w:rPr>
                <w:sz w:val="20"/>
              </w:rPr>
            </w:pPr>
            <w:r>
              <w:rPr>
                <w:sz w:val="20"/>
              </w:rPr>
              <w:t>Force mot ;</w:t>
            </w:r>
          </w:p>
        </w:tc>
        <w:tc>
          <w:tcPr>
            <w:tcW w:w="1193" w:type="dxa"/>
            <w:shd w:val="pct25" w:color="auto" w:fill="FFFFFF"/>
          </w:tcPr>
          <w:p w:rsidR="002161C3" w:rsidRDefault="002161C3">
            <w:pPr>
              <w:pStyle w:val="Titre"/>
              <w:jc w:val="both"/>
              <w:rPr>
                <w:sz w:val="20"/>
              </w:rPr>
            </w:pPr>
            <w:r>
              <w:rPr>
                <w:sz w:val="20"/>
              </w:rPr>
              <w:t>Vapeur</w:t>
            </w:r>
          </w:p>
        </w:tc>
        <w:tc>
          <w:tcPr>
            <w:tcW w:w="1193" w:type="dxa"/>
            <w:shd w:val="pct25" w:color="auto" w:fill="FFFFFF"/>
          </w:tcPr>
          <w:p w:rsidR="002161C3" w:rsidRDefault="002161C3">
            <w:pPr>
              <w:pStyle w:val="Titre"/>
              <w:jc w:val="both"/>
              <w:rPr>
                <w:sz w:val="20"/>
              </w:rPr>
            </w:pPr>
            <w:proofErr w:type="spellStart"/>
            <w:r>
              <w:rPr>
                <w:sz w:val="20"/>
              </w:rPr>
              <w:t>Approv</w:t>
            </w:r>
            <w:proofErr w:type="spellEnd"/>
            <w:r>
              <w:rPr>
                <w:sz w:val="20"/>
              </w:rPr>
              <w:t>.</w:t>
            </w:r>
          </w:p>
        </w:tc>
        <w:tc>
          <w:tcPr>
            <w:tcW w:w="1193" w:type="dxa"/>
            <w:shd w:val="pct25" w:color="auto" w:fill="FFFFFF"/>
          </w:tcPr>
          <w:p w:rsidR="002161C3" w:rsidRDefault="002161C3">
            <w:pPr>
              <w:pStyle w:val="Titre"/>
              <w:jc w:val="both"/>
              <w:rPr>
                <w:sz w:val="20"/>
              </w:rPr>
            </w:pPr>
            <w:r>
              <w:rPr>
                <w:sz w:val="20"/>
              </w:rPr>
              <w:t>Atelier A</w:t>
            </w:r>
          </w:p>
        </w:tc>
        <w:tc>
          <w:tcPr>
            <w:tcW w:w="1193" w:type="dxa"/>
            <w:shd w:val="pct25" w:color="auto" w:fill="FFFFFF"/>
          </w:tcPr>
          <w:p w:rsidR="002161C3" w:rsidRDefault="002161C3">
            <w:pPr>
              <w:pStyle w:val="Titre"/>
              <w:jc w:val="both"/>
              <w:rPr>
                <w:sz w:val="20"/>
              </w:rPr>
            </w:pPr>
            <w:r>
              <w:rPr>
                <w:sz w:val="20"/>
              </w:rPr>
              <w:t>Atelier B</w:t>
            </w:r>
          </w:p>
        </w:tc>
        <w:tc>
          <w:tcPr>
            <w:tcW w:w="1193" w:type="dxa"/>
            <w:shd w:val="pct25" w:color="auto" w:fill="FFFFFF"/>
          </w:tcPr>
          <w:p w:rsidR="002161C3" w:rsidRDefault="002161C3">
            <w:pPr>
              <w:pStyle w:val="Titre"/>
              <w:jc w:val="both"/>
              <w:rPr>
                <w:sz w:val="20"/>
              </w:rPr>
            </w:pPr>
            <w:proofErr w:type="spellStart"/>
            <w:r>
              <w:rPr>
                <w:sz w:val="20"/>
              </w:rPr>
              <w:t>Distribut</w:t>
            </w:r>
            <w:proofErr w:type="spellEnd"/>
            <w:r>
              <w:rPr>
                <w:sz w:val="20"/>
              </w:rPr>
              <w:t>°</w:t>
            </w:r>
          </w:p>
        </w:tc>
      </w:tr>
      <w:tr w:rsidR="002161C3">
        <w:tc>
          <w:tcPr>
            <w:tcW w:w="1701" w:type="dxa"/>
          </w:tcPr>
          <w:p w:rsidR="002161C3" w:rsidRDefault="002161C3">
            <w:pPr>
              <w:pStyle w:val="Titre"/>
              <w:jc w:val="both"/>
              <w:rPr>
                <w:sz w:val="20"/>
              </w:rPr>
            </w:pPr>
            <w:r>
              <w:rPr>
                <w:sz w:val="20"/>
              </w:rPr>
              <w:t>Total R.P</w:t>
            </w:r>
          </w:p>
        </w:tc>
        <w:tc>
          <w:tcPr>
            <w:tcW w:w="1192" w:type="dxa"/>
          </w:tcPr>
          <w:p w:rsidR="002161C3" w:rsidRDefault="002161C3">
            <w:pPr>
              <w:pStyle w:val="Titre"/>
              <w:rPr>
                <w:b w:val="0"/>
                <w:sz w:val="20"/>
              </w:rPr>
            </w:pPr>
            <w:r>
              <w:rPr>
                <w:b w:val="0"/>
                <w:sz w:val="20"/>
              </w:rPr>
              <w:t>7800</w:t>
            </w:r>
          </w:p>
        </w:tc>
        <w:tc>
          <w:tcPr>
            <w:tcW w:w="1193" w:type="dxa"/>
          </w:tcPr>
          <w:p w:rsidR="002161C3" w:rsidRDefault="002161C3">
            <w:pPr>
              <w:pStyle w:val="Titre"/>
              <w:rPr>
                <w:b w:val="0"/>
                <w:sz w:val="20"/>
              </w:rPr>
            </w:pPr>
            <w:r>
              <w:rPr>
                <w:b w:val="0"/>
                <w:sz w:val="20"/>
              </w:rPr>
              <w:t>20000</w:t>
            </w:r>
          </w:p>
        </w:tc>
        <w:tc>
          <w:tcPr>
            <w:tcW w:w="1193" w:type="dxa"/>
          </w:tcPr>
          <w:p w:rsidR="002161C3" w:rsidRDefault="002161C3">
            <w:pPr>
              <w:pStyle w:val="Titre"/>
              <w:rPr>
                <w:b w:val="0"/>
                <w:sz w:val="20"/>
              </w:rPr>
            </w:pPr>
            <w:r>
              <w:rPr>
                <w:b w:val="0"/>
                <w:sz w:val="20"/>
              </w:rPr>
              <w:t>16480</w:t>
            </w:r>
          </w:p>
        </w:tc>
        <w:tc>
          <w:tcPr>
            <w:tcW w:w="1193" w:type="dxa"/>
          </w:tcPr>
          <w:p w:rsidR="002161C3" w:rsidRDefault="002161C3">
            <w:pPr>
              <w:pStyle w:val="Titre"/>
              <w:rPr>
                <w:b w:val="0"/>
                <w:sz w:val="20"/>
              </w:rPr>
            </w:pPr>
            <w:r>
              <w:rPr>
                <w:b w:val="0"/>
                <w:sz w:val="20"/>
              </w:rPr>
              <w:t>29400</w:t>
            </w:r>
          </w:p>
        </w:tc>
        <w:tc>
          <w:tcPr>
            <w:tcW w:w="1193" w:type="dxa"/>
          </w:tcPr>
          <w:p w:rsidR="002161C3" w:rsidRDefault="002161C3">
            <w:pPr>
              <w:pStyle w:val="Titre"/>
              <w:rPr>
                <w:b w:val="0"/>
                <w:sz w:val="20"/>
              </w:rPr>
            </w:pPr>
            <w:r>
              <w:rPr>
                <w:b w:val="0"/>
                <w:sz w:val="20"/>
              </w:rPr>
              <w:t>20880</w:t>
            </w:r>
          </w:p>
        </w:tc>
        <w:tc>
          <w:tcPr>
            <w:tcW w:w="1193" w:type="dxa"/>
          </w:tcPr>
          <w:p w:rsidR="002161C3" w:rsidRDefault="002161C3">
            <w:pPr>
              <w:pStyle w:val="Titre"/>
              <w:rPr>
                <w:b w:val="0"/>
                <w:sz w:val="20"/>
              </w:rPr>
            </w:pPr>
            <w:r>
              <w:rPr>
                <w:b w:val="0"/>
                <w:sz w:val="20"/>
              </w:rPr>
              <w:t>5736</w:t>
            </w:r>
          </w:p>
        </w:tc>
      </w:tr>
      <w:tr w:rsidR="002161C3">
        <w:tc>
          <w:tcPr>
            <w:tcW w:w="1701" w:type="dxa"/>
          </w:tcPr>
          <w:p w:rsidR="002161C3" w:rsidRDefault="002161C3">
            <w:pPr>
              <w:pStyle w:val="Titre"/>
              <w:jc w:val="both"/>
              <w:rPr>
                <w:sz w:val="20"/>
              </w:rPr>
            </w:pPr>
            <w:r>
              <w:rPr>
                <w:sz w:val="20"/>
              </w:rPr>
              <w:t>Force Motrice</w:t>
            </w:r>
          </w:p>
        </w:tc>
        <w:tc>
          <w:tcPr>
            <w:tcW w:w="1192" w:type="dxa"/>
          </w:tcPr>
          <w:p w:rsidR="002161C3" w:rsidRDefault="002161C3">
            <w:pPr>
              <w:pStyle w:val="Titre"/>
              <w:rPr>
                <w:b w:val="0"/>
                <w:sz w:val="20"/>
              </w:rPr>
            </w:pPr>
            <w:r>
              <w:rPr>
                <w:b w:val="0"/>
                <w:sz w:val="20"/>
              </w:rPr>
              <w:t>-</w:t>
            </w:r>
          </w:p>
          <w:p w:rsidR="002161C3" w:rsidRDefault="002161C3">
            <w:pPr>
              <w:pStyle w:val="Titre"/>
              <w:rPr>
                <w:rFonts w:ascii="Arial" w:hAnsi="Arial"/>
                <w:i/>
                <w:sz w:val="20"/>
              </w:rPr>
            </w:pPr>
            <w:r>
              <w:rPr>
                <w:rFonts w:ascii="Arial" w:hAnsi="Arial"/>
                <w:i/>
                <w:sz w:val="20"/>
              </w:rPr>
              <w:t>- 10 000</w:t>
            </w:r>
          </w:p>
        </w:tc>
        <w:tc>
          <w:tcPr>
            <w:tcW w:w="1193" w:type="dxa"/>
          </w:tcPr>
          <w:p w:rsidR="002161C3" w:rsidRDefault="002161C3">
            <w:pPr>
              <w:pStyle w:val="Titre"/>
              <w:rPr>
                <w:b w:val="0"/>
                <w:sz w:val="20"/>
              </w:rPr>
            </w:pPr>
            <w:r>
              <w:rPr>
                <w:b w:val="0"/>
                <w:sz w:val="20"/>
              </w:rPr>
              <w:t>2</w:t>
            </w:r>
          </w:p>
          <w:p w:rsidR="002161C3" w:rsidRDefault="002161C3">
            <w:pPr>
              <w:pStyle w:val="Titre"/>
              <w:rPr>
                <w:b w:val="0"/>
                <w:sz w:val="20"/>
              </w:rPr>
            </w:pPr>
            <w:r>
              <w:rPr>
                <w:b w:val="0"/>
                <w:sz w:val="20"/>
              </w:rPr>
              <w:t>2000</w:t>
            </w:r>
          </w:p>
        </w:tc>
        <w:tc>
          <w:tcPr>
            <w:tcW w:w="1193" w:type="dxa"/>
          </w:tcPr>
          <w:p w:rsidR="002161C3" w:rsidRDefault="002161C3">
            <w:pPr>
              <w:pStyle w:val="Titre"/>
              <w:rPr>
                <w:b w:val="0"/>
                <w:sz w:val="20"/>
              </w:rPr>
            </w:pPr>
            <w:r>
              <w:rPr>
                <w:b w:val="0"/>
                <w:sz w:val="20"/>
              </w:rPr>
              <w:t>1</w:t>
            </w:r>
          </w:p>
          <w:p w:rsidR="002161C3" w:rsidRDefault="002161C3">
            <w:pPr>
              <w:pStyle w:val="Titre"/>
              <w:rPr>
                <w:b w:val="0"/>
                <w:sz w:val="20"/>
              </w:rPr>
            </w:pPr>
            <w:r>
              <w:rPr>
                <w:b w:val="0"/>
                <w:sz w:val="20"/>
              </w:rPr>
              <w:t>1000</w:t>
            </w:r>
          </w:p>
        </w:tc>
        <w:tc>
          <w:tcPr>
            <w:tcW w:w="1193" w:type="dxa"/>
          </w:tcPr>
          <w:p w:rsidR="002161C3" w:rsidRDefault="002161C3">
            <w:pPr>
              <w:pStyle w:val="Titre"/>
              <w:rPr>
                <w:b w:val="0"/>
                <w:sz w:val="20"/>
              </w:rPr>
            </w:pPr>
            <w:r>
              <w:rPr>
                <w:b w:val="0"/>
                <w:sz w:val="20"/>
              </w:rPr>
              <w:t>4</w:t>
            </w:r>
          </w:p>
          <w:p w:rsidR="002161C3" w:rsidRDefault="002161C3">
            <w:pPr>
              <w:pStyle w:val="Titre"/>
              <w:rPr>
                <w:b w:val="0"/>
                <w:sz w:val="20"/>
              </w:rPr>
            </w:pPr>
            <w:r>
              <w:rPr>
                <w:b w:val="0"/>
                <w:sz w:val="20"/>
              </w:rPr>
              <w:t>4000</w:t>
            </w:r>
          </w:p>
        </w:tc>
        <w:tc>
          <w:tcPr>
            <w:tcW w:w="1193" w:type="dxa"/>
          </w:tcPr>
          <w:p w:rsidR="002161C3" w:rsidRDefault="002161C3">
            <w:pPr>
              <w:pStyle w:val="Titre"/>
              <w:rPr>
                <w:b w:val="0"/>
                <w:sz w:val="20"/>
              </w:rPr>
            </w:pPr>
            <w:r>
              <w:rPr>
                <w:b w:val="0"/>
                <w:sz w:val="20"/>
              </w:rPr>
              <w:t>2</w:t>
            </w:r>
          </w:p>
          <w:p w:rsidR="002161C3" w:rsidRDefault="002161C3">
            <w:pPr>
              <w:pStyle w:val="Titre"/>
              <w:rPr>
                <w:b w:val="0"/>
                <w:sz w:val="20"/>
              </w:rPr>
            </w:pPr>
            <w:r>
              <w:rPr>
                <w:b w:val="0"/>
                <w:sz w:val="20"/>
              </w:rPr>
              <w:t>2000</w:t>
            </w:r>
          </w:p>
        </w:tc>
        <w:tc>
          <w:tcPr>
            <w:tcW w:w="1193" w:type="dxa"/>
          </w:tcPr>
          <w:p w:rsidR="002161C3" w:rsidRDefault="002161C3">
            <w:pPr>
              <w:pStyle w:val="Titre"/>
              <w:rPr>
                <w:b w:val="0"/>
                <w:sz w:val="20"/>
              </w:rPr>
            </w:pPr>
            <w:r>
              <w:rPr>
                <w:b w:val="0"/>
                <w:sz w:val="20"/>
              </w:rPr>
              <w:t>1</w:t>
            </w:r>
          </w:p>
          <w:p w:rsidR="002161C3" w:rsidRDefault="002161C3">
            <w:pPr>
              <w:pStyle w:val="Titre"/>
              <w:rPr>
                <w:b w:val="0"/>
                <w:sz w:val="20"/>
              </w:rPr>
            </w:pPr>
            <w:r>
              <w:rPr>
                <w:b w:val="0"/>
                <w:sz w:val="20"/>
              </w:rPr>
              <w:t>1000</w:t>
            </w:r>
          </w:p>
        </w:tc>
      </w:tr>
      <w:tr w:rsidR="002161C3">
        <w:tc>
          <w:tcPr>
            <w:tcW w:w="1701" w:type="dxa"/>
          </w:tcPr>
          <w:p w:rsidR="002161C3" w:rsidRDefault="002161C3">
            <w:pPr>
              <w:pStyle w:val="Titre"/>
              <w:jc w:val="both"/>
              <w:rPr>
                <w:sz w:val="20"/>
              </w:rPr>
            </w:pPr>
            <w:r>
              <w:rPr>
                <w:sz w:val="20"/>
              </w:rPr>
              <w:t>Vapeur</w:t>
            </w:r>
          </w:p>
          <w:p w:rsidR="002161C3" w:rsidRDefault="002161C3">
            <w:pPr>
              <w:pStyle w:val="Titre"/>
              <w:jc w:val="both"/>
              <w:rPr>
                <w:sz w:val="20"/>
              </w:rPr>
            </w:pPr>
          </w:p>
        </w:tc>
        <w:tc>
          <w:tcPr>
            <w:tcW w:w="1192" w:type="dxa"/>
          </w:tcPr>
          <w:p w:rsidR="002161C3" w:rsidRDefault="002161C3">
            <w:pPr>
              <w:pStyle w:val="Titre"/>
              <w:rPr>
                <w:b w:val="0"/>
                <w:sz w:val="20"/>
              </w:rPr>
            </w:pPr>
            <w:r>
              <w:rPr>
                <w:b w:val="0"/>
                <w:sz w:val="20"/>
              </w:rPr>
              <w:t>1</w:t>
            </w:r>
          </w:p>
        </w:tc>
        <w:tc>
          <w:tcPr>
            <w:tcW w:w="1193" w:type="dxa"/>
          </w:tcPr>
          <w:p w:rsidR="002161C3" w:rsidRDefault="002161C3">
            <w:pPr>
              <w:pStyle w:val="Titre"/>
              <w:rPr>
                <w:b w:val="0"/>
                <w:sz w:val="20"/>
              </w:rPr>
            </w:pPr>
            <w:r>
              <w:rPr>
                <w:b w:val="0"/>
                <w:sz w:val="20"/>
              </w:rPr>
              <w:t>-</w:t>
            </w:r>
          </w:p>
          <w:p w:rsidR="002161C3" w:rsidRDefault="002161C3">
            <w:pPr>
              <w:pStyle w:val="Titre"/>
              <w:rPr>
                <w:rFonts w:ascii="Arial" w:hAnsi="Arial"/>
                <w:i/>
                <w:sz w:val="20"/>
              </w:rPr>
            </w:pPr>
            <w:r>
              <w:rPr>
                <w:rFonts w:ascii="Arial" w:hAnsi="Arial"/>
                <w:i/>
                <w:sz w:val="20"/>
              </w:rPr>
              <w:t>- 22000</w:t>
            </w:r>
          </w:p>
        </w:tc>
        <w:tc>
          <w:tcPr>
            <w:tcW w:w="1193" w:type="dxa"/>
          </w:tcPr>
          <w:p w:rsidR="002161C3" w:rsidRDefault="002161C3">
            <w:pPr>
              <w:pStyle w:val="Titre"/>
              <w:rPr>
                <w:b w:val="0"/>
                <w:sz w:val="20"/>
              </w:rPr>
            </w:pPr>
            <w:r>
              <w:rPr>
                <w:b w:val="0"/>
                <w:sz w:val="20"/>
              </w:rPr>
              <w:t>1</w:t>
            </w:r>
          </w:p>
          <w:p w:rsidR="002161C3" w:rsidRDefault="002161C3">
            <w:pPr>
              <w:pStyle w:val="Titre"/>
              <w:rPr>
                <w:b w:val="0"/>
                <w:sz w:val="20"/>
              </w:rPr>
            </w:pPr>
            <w:r>
              <w:rPr>
                <w:b w:val="0"/>
                <w:sz w:val="20"/>
              </w:rPr>
              <w:t>2200</w:t>
            </w:r>
          </w:p>
        </w:tc>
        <w:tc>
          <w:tcPr>
            <w:tcW w:w="1193" w:type="dxa"/>
          </w:tcPr>
          <w:p w:rsidR="002161C3" w:rsidRDefault="002161C3">
            <w:pPr>
              <w:pStyle w:val="Titre"/>
              <w:rPr>
                <w:b w:val="0"/>
                <w:sz w:val="20"/>
              </w:rPr>
            </w:pPr>
            <w:r>
              <w:rPr>
                <w:b w:val="0"/>
                <w:sz w:val="20"/>
              </w:rPr>
              <w:t>4</w:t>
            </w:r>
          </w:p>
          <w:p w:rsidR="002161C3" w:rsidRDefault="002161C3">
            <w:pPr>
              <w:pStyle w:val="Titre"/>
              <w:rPr>
                <w:b w:val="0"/>
                <w:sz w:val="20"/>
              </w:rPr>
            </w:pPr>
            <w:r>
              <w:rPr>
                <w:b w:val="0"/>
                <w:sz w:val="20"/>
              </w:rPr>
              <w:t>8800</w:t>
            </w:r>
          </w:p>
        </w:tc>
        <w:tc>
          <w:tcPr>
            <w:tcW w:w="1193" w:type="dxa"/>
          </w:tcPr>
          <w:p w:rsidR="002161C3" w:rsidRDefault="002161C3">
            <w:pPr>
              <w:pStyle w:val="Titre"/>
              <w:rPr>
                <w:b w:val="0"/>
                <w:sz w:val="20"/>
              </w:rPr>
            </w:pPr>
            <w:r>
              <w:rPr>
                <w:b w:val="0"/>
                <w:sz w:val="20"/>
              </w:rPr>
              <w:t>4</w:t>
            </w:r>
          </w:p>
          <w:p w:rsidR="002161C3" w:rsidRDefault="002161C3">
            <w:pPr>
              <w:pStyle w:val="Titre"/>
              <w:rPr>
                <w:b w:val="0"/>
                <w:sz w:val="20"/>
              </w:rPr>
            </w:pPr>
            <w:r>
              <w:rPr>
                <w:b w:val="0"/>
                <w:sz w:val="20"/>
              </w:rPr>
              <w:t>8800</w:t>
            </w:r>
          </w:p>
        </w:tc>
        <w:tc>
          <w:tcPr>
            <w:tcW w:w="1193" w:type="dxa"/>
          </w:tcPr>
          <w:p w:rsidR="002161C3" w:rsidRDefault="002161C3">
            <w:pPr>
              <w:pStyle w:val="Titre"/>
              <w:rPr>
                <w:b w:val="0"/>
                <w:sz w:val="20"/>
              </w:rPr>
            </w:pPr>
            <w:r>
              <w:rPr>
                <w:b w:val="0"/>
                <w:sz w:val="20"/>
              </w:rPr>
              <w:t>-</w:t>
            </w:r>
          </w:p>
        </w:tc>
      </w:tr>
      <w:tr w:rsidR="002161C3">
        <w:tc>
          <w:tcPr>
            <w:tcW w:w="1701" w:type="dxa"/>
          </w:tcPr>
          <w:p w:rsidR="002161C3" w:rsidRDefault="002161C3">
            <w:pPr>
              <w:pStyle w:val="Titre"/>
              <w:jc w:val="both"/>
              <w:rPr>
                <w:sz w:val="20"/>
              </w:rPr>
            </w:pPr>
            <w:r>
              <w:rPr>
                <w:sz w:val="20"/>
              </w:rPr>
              <w:t>Total Après R.S</w:t>
            </w:r>
          </w:p>
        </w:tc>
        <w:tc>
          <w:tcPr>
            <w:tcW w:w="1192" w:type="dxa"/>
          </w:tcPr>
          <w:p w:rsidR="002161C3" w:rsidRDefault="002161C3">
            <w:pPr>
              <w:pStyle w:val="Titre"/>
              <w:rPr>
                <w:b w:val="0"/>
                <w:sz w:val="20"/>
              </w:rPr>
            </w:pPr>
            <w:r>
              <w:rPr>
                <w:b w:val="0"/>
                <w:sz w:val="20"/>
              </w:rPr>
              <w:t>0</w:t>
            </w:r>
          </w:p>
        </w:tc>
        <w:tc>
          <w:tcPr>
            <w:tcW w:w="1193" w:type="dxa"/>
          </w:tcPr>
          <w:p w:rsidR="002161C3" w:rsidRDefault="002161C3">
            <w:pPr>
              <w:pStyle w:val="Titre"/>
              <w:rPr>
                <w:b w:val="0"/>
                <w:sz w:val="20"/>
              </w:rPr>
            </w:pPr>
            <w:r>
              <w:rPr>
                <w:b w:val="0"/>
                <w:sz w:val="20"/>
              </w:rPr>
              <w:t>0</w:t>
            </w:r>
          </w:p>
        </w:tc>
        <w:tc>
          <w:tcPr>
            <w:tcW w:w="1193" w:type="dxa"/>
          </w:tcPr>
          <w:p w:rsidR="002161C3" w:rsidRDefault="002161C3">
            <w:pPr>
              <w:pStyle w:val="Titre"/>
              <w:rPr>
                <w:b w:val="0"/>
                <w:sz w:val="20"/>
              </w:rPr>
            </w:pPr>
            <w:r>
              <w:rPr>
                <w:b w:val="0"/>
                <w:sz w:val="20"/>
              </w:rPr>
              <w:t>19 680</w:t>
            </w:r>
          </w:p>
        </w:tc>
        <w:tc>
          <w:tcPr>
            <w:tcW w:w="1193" w:type="dxa"/>
          </w:tcPr>
          <w:p w:rsidR="002161C3" w:rsidRDefault="002161C3">
            <w:pPr>
              <w:pStyle w:val="Titre"/>
              <w:rPr>
                <w:b w:val="0"/>
                <w:sz w:val="20"/>
              </w:rPr>
            </w:pPr>
            <w:r>
              <w:rPr>
                <w:b w:val="0"/>
                <w:sz w:val="20"/>
              </w:rPr>
              <w:t>42200</w:t>
            </w:r>
          </w:p>
        </w:tc>
        <w:tc>
          <w:tcPr>
            <w:tcW w:w="1193" w:type="dxa"/>
          </w:tcPr>
          <w:p w:rsidR="002161C3" w:rsidRDefault="002161C3">
            <w:pPr>
              <w:pStyle w:val="Titre"/>
              <w:rPr>
                <w:b w:val="0"/>
                <w:sz w:val="20"/>
              </w:rPr>
            </w:pPr>
            <w:r>
              <w:rPr>
                <w:b w:val="0"/>
                <w:sz w:val="20"/>
              </w:rPr>
              <w:t>31680</w:t>
            </w:r>
          </w:p>
        </w:tc>
        <w:tc>
          <w:tcPr>
            <w:tcW w:w="1193" w:type="dxa"/>
          </w:tcPr>
          <w:p w:rsidR="002161C3" w:rsidRDefault="002161C3">
            <w:pPr>
              <w:pStyle w:val="Titre"/>
              <w:rPr>
                <w:b w:val="0"/>
                <w:sz w:val="20"/>
              </w:rPr>
            </w:pPr>
            <w:r>
              <w:rPr>
                <w:b w:val="0"/>
                <w:sz w:val="20"/>
              </w:rPr>
              <w:t>6736</w:t>
            </w:r>
          </w:p>
        </w:tc>
      </w:tr>
      <w:tr w:rsidR="002161C3">
        <w:tc>
          <w:tcPr>
            <w:tcW w:w="1701" w:type="dxa"/>
          </w:tcPr>
          <w:p w:rsidR="002161C3" w:rsidRDefault="002161C3">
            <w:pPr>
              <w:pStyle w:val="Titre"/>
              <w:jc w:val="left"/>
              <w:rPr>
                <w:sz w:val="20"/>
              </w:rPr>
            </w:pPr>
            <w:r>
              <w:rPr>
                <w:sz w:val="20"/>
              </w:rPr>
              <w:t>Unité d’œuvre ou Assiette de Frais</w:t>
            </w:r>
          </w:p>
        </w:tc>
        <w:tc>
          <w:tcPr>
            <w:tcW w:w="1192" w:type="dxa"/>
          </w:tcPr>
          <w:p w:rsidR="002161C3" w:rsidRDefault="002161C3">
            <w:pPr>
              <w:pStyle w:val="Titre"/>
              <w:rPr>
                <w:b w:val="0"/>
                <w:sz w:val="20"/>
              </w:rPr>
            </w:pPr>
            <w:r>
              <w:rPr>
                <w:b w:val="0"/>
                <w:sz w:val="20"/>
              </w:rPr>
              <w:t>-</w:t>
            </w:r>
          </w:p>
        </w:tc>
        <w:tc>
          <w:tcPr>
            <w:tcW w:w="1193" w:type="dxa"/>
          </w:tcPr>
          <w:p w:rsidR="002161C3" w:rsidRDefault="002161C3">
            <w:pPr>
              <w:pStyle w:val="Titre"/>
              <w:rPr>
                <w:b w:val="0"/>
                <w:sz w:val="20"/>
              </w:rPr>
            </w:pPr>
            <w:r>
              <w:rPr>
                <w:b w:val="0"/>
                <w:sz w:val="20"/>
              </w:rPr>
              <w:t>-</w:t>
            </w:r>
          </w:p>
        </w:tc>
        <w:tc>
          <w:tcPr>
            <w:tcW w:w="1193" w:type="dxa"/>
          </w:tcPr>
          <w:p w:rsidR="002161C3" w:rsidRDefault="002161C3">
            <w:pPr>
              <w:pStyle w:val="Titre"/>
              <w:rPr>
                <w:b w:val="0"/>
                <w:sz w:val="20"/>
              </w:rPr>
            </w:pPr>
            <w:r>
              <w:rPr>
                <w:b w:val="0"/>
                <w:sz w:val="20"/>
              </w:rPr>
              <w:t>Kg Mat 1</w:t>
            </w:r>
            <w:r>
              <w:rPr>
                <w:b w:val="0"/>
                <w:sz w:val="20"/>
                <w:vertAlign w:val="superscript"/>
              </w:rPr>
              <w:t>ère</w:t>
            </w:r>
            <w:r>
              <w:rPr>
                <w:b w:val="0"/>
                <w:sz w:val="20"/>
              </w:rPr>
              <w:t xml:space="preserve"> acheté</w:t>
            </w:r>
          </w:p>
        </w:tc>
        <w:tc>
          <w:tcPr>
            <w:tcW w:w="1193" w:type="dxa"/>
          </w:tcPr>
          <w:p w:rsidR="002161C3" w:rsidRDefault="002161C3">
            <w:pPr>
              <w:pStyle w:val="Titre"/>
              <w:rPr>
                <w:b w:val="0"/>
                <w:sz w:val="20"/>
              </w:rPr>
            </w:pPr>
            <w:r>
              <w:rPr>
                <w:b w:val="0"/>
                <w:sz w:val="20"/>
              </w:rPr>
              <w:t>Kg Mat 1</w:t>
            </w:r>
            <w:r>
              <w:rPr>
                <w:b w:val="0"/>
                <w:sz w:val="20"/>
                <w:vertAlign w:val="superscript"/>
              </w:rPr>
              <w:t>ère</w:t>
            </w:r>
            <w:r>
              <w:rPr>
                <w:b w:val="0"/>
                <w:sz w:val="20"/>
              </w:rPr>
              <w:t xml:space="preserve"> utilisé</w:t>
            </w:r>
          </w:p>
        </w:tc>
        <w:tc>
          <w:tcPr>
            <w:tcW w:w="1193" w:type="dxa"/>
          </w:tcPr>
          <w:p w:rsidR="002161C3" w:rsidRDefault="002161C3">
            <w:pPr>
              <w:pStyle w:val="Titre"/>
              <w:rPr>
                <w:b w:val="0"/>
                <w:sz w:val="20"/>
              </w:rPr>
            </w:pPr>
            <w:r>
              <w:rPr>
                <w:b w:val="0"/>
                <w:sz w:val="20"/>
              </w:rPr>
              <w:t>Heure de MOD</w:t>
            </w:r>
          </w:p>
        </w:tc>
        <w:tc>
          <w:tcPr>
            <w:tcW w:w="1193" w:type="dxa"/>
          </w:tcPr>
          <w:p w:rsidR="002161C3" w:rsidRDefault="002161C3">
            <w:pPr>
              <w:pStyle w:val="Titre"/>
              <w:rPr>
                <w:b w:val="0"/>
                <w:sz w:val="20"/>
              </w:rPr>
            </w:pPr>
            <w:r>
              <w:rPr>
                <w:b w:val="0"/>
                <w:sz w:val="20"/>
              </w:rPr>
              <w:t>100 D de C.A</w:t>
            </w:r>
          </w:p>
        </w:tc>
      </w:tr>
      <w:tr w:rsidR="002161C3">
        <w:tc>
          <w:tcPr>
            <w:tcW w:w="1701" w:type="dxa"/>
          </w:tcPr>
          <w:p w:rsidR="002161C3" w:rsidRDefault="002161C3">
            <w:pPr>
              <w:pStyle w:val="Titre"/>
              <w:jc w:val="both"/>
              <w:rPr>
                <w:sz w:val="20"/>
              </w:rPr>
            </w:pPr>
            <w:r>
              <w:rPr>
                <w:sz w:val="20"/>
              </w:rPr>
              <w:t>Nombre</w:t>
            </w:r>
          </w:p>
        </w:tc>
        <w:tc>
          <w:tcPr>
            <w:tcW w:w="1192" w:type="dxa"/>
          </w:tcPr>
          <w:p w:rsidR="002161C3" w:rsidRDefault="002161C3">
            <w:pPr>
              <w:pStyle w:val="Titre"/>
              <w:rPr>
                <w:b w:val="0"/>
                <w:sz w:val="20"/>
              </w:rPr>
            </w:pPr>
          </w:p>
        </w:tc>
        <w:tc>
          <w:tcPr>
            <w:tcW w:w="1193" w:type="dxa"/>
          </w:tcPr>
          <w:p w:rsidR="002161C3" w:rsidRDefault="002161C3">
            <w:pPr>
              <w:pStyle w:val="Titre"/>
              <w:rPr>
                <w:b w:val="0"/>
                <w:sz w:val="20"/>
              </w:rPr>
            </w:pPr>
          </w:p>
        </w:tc>
        <w:tc>
          <w:tcPr>
            <w:tcW w:w="1193" w:type="dxa"/>
          </w:tcPr>
          <w:p w:rsidR="002161C3" w:rsidRDefault="002161C3">
            <w:pPr>
              <w:pStyle w:val="Titre"/>
              <w:rPr>
                <w:b w:val="0"/>
                <w:sz w:val="20"/>
              </w:rPr>
            </w:pPr>
            <w:r>
              <w:rPr>
                <w:b w:val="0"/>
                <w:sz w:val="20"/>
              </w:rPr>
              <w:t>9840</w:t>
            </w:r>
          </w:p>
        </w:tc>
        <w:tc>
          <w:tcPr>
            <w:tcW w:w="1193" w:type="dxa"/>
          </w:tcPr>
          <w:p w:rsidR="002161C3" w:rsidRDefault="002161C3">
            <w:pPr>
              <w:pStyle w:val="Titre"/>
              <w:rPr>
                <w:b w:val="0"/>
                <w:sz w:val="20"/>
              </w:rPr>
            </w:pPr>
            <w:r>
              <w:rPr>
                <w:b w:val="0"/>
                <w:sz w:val="20"/>
              </w:rPr>
              <w:t>8440</w:t>
            </w:r>
          </w:p>
        </w:tc>
        <w:tc>
          <w:tcPr>
            <w:tcW w:w="1193" w:type="dxa"/>
          </w:tcPr>
          <w:p w:rsidR="002161C3" w:rsidRDefault="002161C3">
            <w:pPr>
              <w:pStyle w:val="Titre"/>
              <w:rPr>
                <w:b w:val="0"/>
                <w:sz w:val="20"/>
              </w:rPr>
            </w:pPr>
            <w:r>
              <w:rPr>
                <w:b w:val="0"/>
                <w:sz w:val="20"/>
              </w:rPr>
              <w:t>2640</w:t>
            </w:r>
          </w:p>
        </w:tc>
        <w:tc>
          <w:tcPr>
            <w:tcW w:w="1193" w:type="dxa"/>
          </w:tcPr>
          <w:p w:rsidR="002161C3" w:rsidRDefault="002161C3">
            <w:pPr>
              <w:pStyle w:val="Titre"/>
              <w:rPr>
                <w:b w:val="0"/>
                <w:sz w:val="20"/>
              </w:rPr>
            </w:pPr>
            <w:r>
              <w:rPr>
                <w:b w:val="0"/>
                <w:sz w:val="20"/>
              </w:rPr>
              <w:t>3368</w:t>
            </w:r>
          </w:p>
        </w:tc>
      </w:tr>
      <w:tr w:rsidR="002161C3">
        <w:tc>
          <w:tcPr>
            <w:tcW w:w="1701" w:type="dxa"/>
          </w:tcPr>
          <w:p w:rsidR="002161C3" w:rsidRDefault="002161C3">
            <w:pPr>
              <w:pStyle w:val="Titre"/>
              <w:jc w:val="both"/>
              <w:rPr>
                <w:sz w:val="20"/>
              </w:rPr>
            </w:pPr>
            <w:r>
              <w:rPr>
                <w:sz w:val="20"/>
              </w:rPr>
              <w:t>Coût Unitaire</w:t>
            </w:r>
          </w:p>
        </w:tc>
        <w:tc>
          <w:tcPr>
            <w:tcW w:w="1192" w:type="dxa"/>
          </w:tcPr>
          <w:p w:rsidR="002161C3" w:rsidRDefault="002161C3">
            <w:pPr>
              <w:pStyle w:val="Titre"/>
              <w:rPr>
                <w:b w:val="0"/>
                <w:sz w:val="20"/>
              </w:rPr>
            </w:pPr>
          </w:p>
        </w:tc>
        <w:tc>
          <w:tcPr>
            <w:tcW w:w="1193" w:type="dxa"/>
          </w:tcPr>
          <w:p w:rsidR="002161C3" w:rsidRDefault="002161C3">
            <w:pPr>
              <w:pStyle w:val="Titre"/>
              <w:rPr>
                <w:b w:val="0"/>
                <w:sz w:val="20"/>
              </w:rPr>
            </w:pPr>
          </w:p>
        </w:tc>
        <w:tc>
          <w:tcPr>
            <w:tcW w:w="1193" w:type="dxa"/>
          </w:tcPr>
          <w:p w:rsidR="002161C3" w:rsidRDefault="002161C3">
            <w:pPr>
              <w:pStyle w:val="Titre"/>
              <w:rPr>
                <w:b w:val="0"/>
                <w:sz w:val="20"/>
              </w:rPr>
            </w:pPr>
            <w:r>
              <w:rPr>
                <w:b w:val="0"/>
                <w:sz w:val="20"/>
              </w:rPr>
              <w:t>2</w:t>
            </w:r>
          </w:p>
        </w:tc>
        <w:tc>
          <w:tcPr>
            <w:tcW w:w="1193" w:type="dxa"/>
          </w:tcPr>
          <w:p w:rsidR="002161C3" w:rsidRDefault="002161C3">
            <w:pPr>
              <w:pStyle w:val="Titre"/>
              <w:rPr>
                <w:b w:val="0"/>
                <w:sz w:val="20"/>
              </w:rPr>
            </w:pPr>
            <w:r>
              <w:rPr>
                <w:b w:val="0"/>
                <w:sz w:val="20"/>
              </w:rPr>
              <w:t>5</w:t>
            </w:r>
          </w:p>
        </w:tc>
        <w:tc>
          <w:tcPr>
            <w:tcW w:w="1193" w:type="dxa"/>
          </w:tcPr>
          <w:p w:rsidR="002161C3" w:rsidRDefault="002161C3">
            <w:pPr>
              <w:pStyle w:val="Titre"/>
              <w:rPr>
                <w:b w:val="0"/>
                <w:sz w:val="20"/>
              </w:rPr>
            </w:pPr>
            <w:r>
              <w:rPr>
                <w:b w:val="0"/>
                <w:sz w:val="20"/>
              </w:rPr>
              <w:t>12</w:t>
            </w:r>
          </w:p>
        </w:tc>
        <w:tc>
          <w:tcPr>
            <w:tcW w:w="1193" w:type="dxa"/>
          </w:tcPr>
          <w:p w:rsidR="002161C3" w:rsidRDefault="002161C3">
            <w:pPr>
              <w:pStyle w:val="Titre"/>
              <w:rPr>
                <w:b w:val="0"/>
                <w:sz w:val="20"/>
              </w:rPr>
            </w:pPr>
            <w:r>
              <w:rPr>
                <w:b w:val="0"/>
                <w:sz w:val="20"/>
              </w:rPr>
              <w:t>2</w:t>
            </w:r>
          </w:p>
        </w:tc>
      </w:tr>
    </w:tbl>
    <w:p w:rsidR="002161C3" w:rsidRDefault="002161C3">
      <w:pPr>
        <w:pStyle w:val="Titre"/>
        <w:ind w:left="60"/>
        <w:jc w:val="both"/>
        <w:rPr>
          <w:b w:val="0"/>
          <w:sz w:val="20"/>
        </w:rPr>
      </w:pPr>
    </w:p>
    <w:p w:rsidR="002161C3" w:rsidRDefault="002161C3">
      <w:pPr>
        <w:pStyle w:val="Titre"/>
        <w:ind w:left="60"/>
        <w:jc w:val="both"/>
        <w:rPr>
          <w:b w:val="0"/>
          <w:sz w:val="20"/>
        </w:rPr>
      </w:pPr>
      <w:r>
        <w:rPr>
          <w:b w:val="0"/>
          <w:sz w:val="20"/>
        </w:rPr>
        <w:t>Détermination du total à répartir :</w:t>
      </w:r>
    </w:p>
    <w:p w:rsidR="002161C3" w:rsidRDefault="00ED2A89">
      <w:pPr>
        <w:pStyle w:val="Titre"/>
        <w:ind w:left="240"/>
        <w:jc w:val="left"/>
        <w:rPr>
          <w:b w:val="0"/>
          <w:sz w:val="20"/>
        </w:rPr>
      </w:pPr>
      <w:r>
        <w:rPr>
          <w:b w:val="0"/>
          <w:noProof/>
          <w:sz w:val="20"/>
        </w:rPr>
        <w:pict>
          <v:shape id="_x0000_s1077" type="#_x0000_t87" style="position:absolute;left:0;text-align:left;margin-left:159.55pt;margin-top:3.1pt;width:7.2pt;height:14.4pt;z-index:251666432" o:allowincell="f"/>
        </w:pict>
      </w:r>
      <w:r>
        <w:rPr>
          <w:b w:val="0"/>
          <w:noProof/>
          <w:sz w:val="20"/>
        </w:rPr>
        <w:pict>
          <v:shape id="_x0000_s1078" type="#_x0000_t69" style="position:absolute;left:0;text-align:left;margin-left:116.35pt;margin-top:10.3pt;width:14.4pt;height:7.2pt;z-index:251667456" o:allowincell="f">
            <w10:wrap type="square"/>
          </v:shape>
        </w:pict>
      </w:r>
      <w:r>
        <w:rPr>
          <w:b w:val="0"/>
          <w:noProof/>
          <w:sz w:val="20"/>
        </w:rPr>
        <w:pict>
          <v:shape id="_x0000_s1076" type="#_x0000_t87" style="position:absolute;left:0;text-align:left;margin-left:1.15pt;margin-top:3.1pt;width:7.2pt;height:14.4pt;z-index:251665408" o:allowincell="f"/>
        </w:pict>
      </w:r>
      <w:r w:rsidR="002161C3">
        <w:rPr>
          <w:b w:val="0"/>
          <w:sz w:val="20"/>
        </w:rPr>
        <w:t xml:space="preserve">X = 7800 + 10% Y           </w:t>
      </w:r>
      <w:r w:rsidR="002161C3">
        <w:rPr>
          <w:b w:val="0"/>
          <w:sz w:val="20"/>
        </w:rPr>
        <w:tab/>
      </w:r>
      <w:r w:rsidR="002161C3">
        <w:rPr>
          <w:b w:val="0"/>
          <w:sz w:val="20"/>
        </w:rPr>
        <w:tab/>
        <w:t>X= 10 000</w:t>
      </w:r>
    </w:p>
    <w:p w:rsidR="002161C3" w:rsidRDefault="00F360E7">
      <w:pPr>
        <w:pStyle w:val="Titre"/>
        <w:ind w:left="60"/>
        <w:jc w:val="left"/>
        <w:rPr>
          <w:b w:val="0"/>
          <w:sz w:val="20"/>
        </w:rPr>
      </w:pPr>
      <w:r>
        <w:rPr>
          <w:b w:val="0"/>
          <w:sz w:val="20"/>
        </w:rPr>
        <w:t xml:space="preserve">   Y = 20000 +20% X </w:t>
      </w:r>
      <w:r>
        <w:rPr>
          <w:b w:val="0"/>
          <w:sz w:val="20"/>
        </w:rPr>
        <w:tab/>
      </w:r>
      <w:r>
        <w:rPr>
          <w:b w:val="0"/>
          <w:sz w:val="20"/>
        </w:rPr>
        <w:tab/>
      </w:r>
      <w:bookmarkStart w:id="0" w:name="_GoBack"/>
      <w:bookmarkEnd w:id="0"/>
      <w:r w:rsidR="002161C3">
        <w:rPr>
          <w:b w:val="0"/>
          <w:sz w:val="20"/>
        </w:rPr>
        <w:t xml:space="preserve">Y = 20 000 </w:t>
      </w:r>
    </w:p>
    <w:p w:rsidR="002161C3" w:rsidRDefault="002161C3">
      <w:pPr>
        <w:pStyle w:val="Titre"/>
        <w:ind w:left="60"/>
        <w:jc w:val="left"/>
        <w:rPr>
          <w:b w:val="0"/>
          <w:sz w:val="20"/>
        </w:rPr>
      </w:pPr>
      <w:r>
        <w:rPr>
          <w:b w:val="0"/>
          <w:sz w:val="20"/>
        </w:rPr>
        <w:t>Ce tableau nous permet de calculer le coût de revient complet de la commande n°150, ayant consommé 600 kg de matières premières et nécessité 1240 h de MOD, vendue à 45 000 D.</w:t>
      </w:r>
    </w:p>
    <w:p w:rsidR="002161C3" w:rsidRDefault="002161C3">
      <w:pPr>
        <w:pStyle w:val="Titre"/>
        <w:ind w:left="60"/>
        <w:jc w:val="left"/>
        <w:rPr>
          <w:b w:val="0"/>
          <w:sz w:val="20"/>
        </w:rPr>
      </w:pPr>
      <w:r>
        <w:rPr>
          <w:b w:val="0"/>
          <w:sz w:val="20"/>
        </w:rPr>
        <w:t>Calcul du coût de revient de la commande N° 150 :</w:t>
      </w:r>
    </w:p>
    <w:p w:rsidR="002161C3" w:rsidRDefault="002161C3">
      <w:pPr>
        <w:pStyle w:val="Titre"/>
        <w:ind w:left="60"/>
        <w:jc w:val="left"/>
        <w:rPr>
          <w:b w:val="0"/>
          <w:sz w:val="20"/>
        </w:rPr>
      </w:pPr>
      <w:r>
        <w:rPr>
          <w:b w:val="0"/>
          <w:sz w:val="20"/>
        </w:rPr>
        <w:t>Mat. 1</w:t>
      </w:r>
      <w:r>
        <w:rPr>
          <w:b w:val="0"/>
          <w:sz w:val="20"/>
          <w:vertAlign w:val="superscript"/>
        </w:rPr>
        <w:t>ère </w:t>
      </w:r>
      <w:r>
        <w:rPr>
          <w:b w:val="0"/>
          <w:sz w:val="20"/>
        </w:rPr>
        <w:t>:</w:t>
      </w:r>
      <w:r>
        <w:rPr>
          <w:b w:val="0"/>
          <w:sz w:val="20"/>
        </w:rPr>
        <w:tab/>
        <w:t>600* 12,4=</w:t>
      </w:r>
      <w:r>
        <w:rPr>
          <w:b w:val="0"/>
          <w:sz w:val="20"/>
        </w:rPr>
        <w:tab/>
        <w:t>7440</w:t>
      </w:r>
    </w:p>
    <w:p w:rsidR="002161C3" w:rsidRDefault="002161C3">
      <w:pPr>
        <w:pStyle w:val="Titre"/>
        <w:ind w:left="60"/>
        <w:jc w:val="left"/>
        <w:rPr>
          <w:b w:val="0"/>
          <w:sz w:val="20"/>
        </w:rPr>
      </w:pPr>
      <w:r>
        <w:rPr>
          <w:b w:val="0"/>
          <w:sz w:val="20"/>
        </w:rPr>
        <w:t>MOD :</w:t>
      </w:r>
      <w:r>
        <w:rPr>
          <w:b w:val="0"/>
          <w:sz w:val="20"/>
        </w:rPr>
        <w:tab/>
      </w:r>
      <w:r>
        <w:rPr>
          <w:b w:val="0"/>
          <w:sz w:val="20"/>
        </w:rPr>
        <w:tab/>
        <w:t>1240* 8   =</w:t>
      </w:r>
      <w:r>
        <w:rPr>
          <w:b w:val="0"/>
          <w:sz w:val="20"/>
        </w:rPr>
        <w:tab/>
        <w:t>9920</w:t>
      </w:r>
    </w:p>
    <w:p w:rsidR="002161C3" w:rsidRDefault="002161C3">
      <w:pPr>
        <w:pStyle w:val="Titre"/>
        <w:ind w:left="60"/>
        <w:jc w:val="left"/>
        <w:rPr>
          <w:b w:val="0"/>
          <w:sz w:val="20"/>
        </w:rPr>
      </w:pPr>
      <w:r>
        <w:rPr>
          <w:b w:val="0"/>
          <w:sz w:val="20"/>
        </w:rPr>
        <w:t>Atelier A :</w:t>
      </w:r>
      <w:r>
        <w:rPr>
          <w:b w:val="0"/>
          <w:sz w:val="20"/>
        </w:rPr>
        <w:tab/>
        <w:t>600* 5     =</w:t>
      </w:r>
      <w:r>
        <w:rPr>
          <w:b w:val="0"/>
          <w:sz w:val="20"/>
        </w:rPr>
        <w:tab/>
        <w:t>3000</w:t>
      </w:r>
    </w:p>
    <w:p w:rsidR="002161C3" w:rsidRDefault="002161C3">
      <w:pPr>
        <w:pStyle w:val="Titre"/>
        <w:ind w:left="60"/>
        <w:jc w:val="left"/>
        <w:rPr>
          <w:b w:val="0"/>
          <w:sz w:val="20"/>
        </w:rPr>
      </w:pPr>
      <w:r>
        <w:rPr>
          <w:b w:val="0"/>
          <w:sz w:val="20"/>
        </w:rPr>
        <w:lastRenderedPageBreak/>
        <w:t>Atelier B :</w:t>
      </w:r>
      <w:r>
        <w:rPr>
          <w:b w:val="0"/>
          <w:sz w:val="20"/>
        </w:rPr>
        <w:tab/>
      </w:r>
      <w:r>
        <w:rPr>
          <w:b w:val="0"/>
          <w:sz w:val="20"/>
        </w:rPr>
        <w:tab/>
        <w:t>1240*</w:t>
      </w:r>
      <w:proofErr w:type="gramStart"/>
      <w:r>
        <w:rPr>
          <w:b w:val="0"/>
          <w:sz w:val="20"/>
        </w:rPr>
        <w:t>12  =</w:t>
      </w:r>
      <w:proofErr w:type="gramEnd"/>
      <w:r>
        <w:rPr>
          <w:b w:val="0"/>
          <w:sz w:val="20"/>
        </w:rPr>
        <w:t>14880</w:t>
      </w:r>
    </w:p>
    <w:p w:rsidR="002161C3" w:rsidRDefault="002161C3">
      <w:pPr>
        <w:pStyle w:val="Titre"/>
        <w:ind w:left="60"/>
        <w:jc w:val="left"/>
        <w:rPr>
          <w:b w:val="0"/>
          <w:sz w:val="20"/>
          <w:u w:val="single"/>
        </w:rPr>
      </w:pPr>
      <w:r>
        <w:rPr>
          <w:b w:val="0"/>
          <w:sz w:val="20"/>
        </w:rPr>
        <w:t>Coût de distribution :</w:t>
      </w:r>
      <w:r>
        <w:rPr>
          <w:b w:val="0"/>
          <w:sz w:val="20"/>
        </w:rPr>
        <w:tab/>
        <w:t>450* 2</w:t>
      </w:r>
      <w:r>
        <w:rPr>
          <w:b w:val="0"/>
          <w:sz w:val="20"/>
        </w:rPr>
        <w:tab/>
        <w:t xml:space="preserve">=     </w:t>
      </w:r>
      <w:r>
        <w:rPr>
          <w:b w:val="0"/>
          <w:sz w:val="20"/>
          <w:u w:val="single"/>
        </w:rPr>
        <w:t xml:space="preserve">900   </w:t>
      </w:r>
    </w:p>
    <w:p w:rsidR="002161C3" w:rsidRDefault="002161C3">
      <w:pPr>
        <w:pStyle w:val="Titre"/>
        <w:ind w:left="60"/>
        <w:jc w:val="left"/>
        <w:rPr>
          <w:b w:val="0"/>
          <w:sz w:val="20"/>
        </w:rPr>
      </w:pPr>
      <w:r>
        <w:rPr>
          <w:b w:val="0"/>
          <w:sz w:val="20"/>
        </w:rPr>
        <w:t>Coût de Revient :</w:t>
      </w:r>
      <w:r>
        <w:rPr>
          <w:b w:val="0"/>
          <w:sz w:val="20"/>
        </w:rPr>
        <w:tab/>
      </w:r>
      <w:r>
        <w:rPr>
          <w:b w:val="0"/>
          <w:sz w:val="20"/>
        </w:rPr>
        <w:tab/>
        <w:t>36 140</w:t>
      </w:r>
    </w:p>
    <w:p w:rsidR="002161C3" w:rsidRDefault="002161C3">
      <w:pPr>
        <w:pStyle w:val="Titre"/>
        <w:ind w:left="60"/>
        <w:jc w:val="left"/>
        <w:rPr>
          <w:b w:val="0"/>
          <w:sz w:val="20"/>
          <w:u w:val="single"/>
        </w:rPr>
      </w:pPr>
      <w:r>
        <w:rPr>
          <w:b w:val="0"/>
          <w:sz w:val="20"/>
        </w:rPr>
        <w:t>Chiffre d’affaires</w:t>
      </w:r>
      <w:r>
        <w:rPr>
          <w:b w:val="0"/>
          <w:sz w:val="20"/>
        </w:rPr>
        <w:tab/>
      </w:r>
      <w:r>
        <w:rPr>
          <w:b w:val="0"/>
          <w:sz w:val="20"/>
        </w:rPr>
        <w:tab/>
      </w:r>
      <w:r>
        <w:rPr>
          <w:b w:val="0"/>
          <w:sz w:val="20"/>
          <w:u w:val="single"/>
        </w:rPr>
        <w:t>45 000</w:t>
      </w:r>
    </w:p>
    <w:p w:rsidR="002161C3" w:rsidRDefault="002161C3">
      <w:pPr>
        <w:pStyle w:val="Titre"/>
        <w:ind w:left="60"/>
        <w:jc w:val="left"/>
        <w:rPr>
          <w:b w:val="0"/>
          <w:sz w:val="20"/>
        </w:rPr>
      </w:pPr>
      <w:r>
        <w:rPr>
          <w:b w:val="0"/>
          <w:sz w:val="20"/>
        </w:rPr>
        <w:t>Résultat Analytique :</w:t>
      </w:r>
      <w:r>
        <w:rPr>
          <w:b w:val="0"/>
          <w:sz w:val="20"/>
        </w:rPr>
        <w:tab/>
      </w:r>
      <w:r>
        <w:rPr>
          <w:b w:val="0"/>
          <w:sz w:val="20"/>
        </w:rPr>
        <w:tab/>
        <w:t>8 860</w:t>
      </w:r>
    </w:p>
    <w:p w:rsidR="002161C3" w:rsidRDefault="002161C3">
      <w:pPr>
        <w:pStyle w:val="Titre"/>
        <w:ind w:left="60"/>
        <w:jc w:val="both"/>
        <w:rPr>
          <w:b w:val="0"/>
          <w:sz w:val="20"/>
        </w:rPr>
      </w:pPr>
    </w:p>
    <w:p w:rsidR="002161C3" w:rsidRDefault="002161C3" w:rsidP="00C738B6">
      <w:pPr>
        <w:pStyle w:val="Titre"/>
        <w:ind w:left="60"/>
      </w:pPr>
      <w:r>
        <w:rPr>
          <w:b w:val="0"/>
          <w:sz w:val="24"/>
        </w:rPr>
        <w:br w:type="page"/>
      </w:r>
      <w:r w:rsidR="00C738B6">
        <w:lastRenderedPageBreak/>
        <w:t xml:space="preserve"> </w:t>
      </w:r>
    </w:p>
    <w:p w:rsidR="002161C3" w:rsidRDefault="002161C3">
      <w:pPr>
        <w:jc w:val="both"/>
      </w:pPr>
    </w:p>
    <w:sectPr w:rsidR="002161C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A89" w:rsidRDefault="00ED2A89">
      <w:r>
        <w:separator/>
      </w:r>
    </w:p>
  </w:endnote>
  <w:endnote w:type="continuationSeparator" w:id="0">
    <w:p w:rsidR="00ED2A89" w:rsidRDefault="00ED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8B6" w:rsidRDefault="00C738B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1C3" w:rsidRDefault="00ED2A89">
    <w:pPr>
      <w:pStyle w:val="Pieddepage"/>
    </w:pPr>
    <w:r>
      <w:rPr>
        <w:rFonts w:ascii="Bookman Old Style" w:hAnsi="Bookman Old Style"/>
        <w:b/>
        <w:noProof/>
      </w:rPr>
      <w:pict>
        <v:line id="_x0000_s2049" style="position:absolute;z-index:251657728" from="1.15pt,-.5pt" to="454.75pt,-.5pt" o:allowincell="f" strokeweight="1.5pt"/>
      </w:pict>
    </w:r>
    <w:r w:rsidR="002161C3">
      <w:rPr>
        <w:rFonts w:ascii="Bookman Old Style" w:hAnsi="Bookman Old Style"/>
        <w:b/>
      </w:rPr>
      <w:t>ESCHEIKH</w:t>
    </w:r>
    <w:r w:rsidR="002161C3">
      <w:tab/>
      <w:t xml:space="preserve">     </w:t>
    </w:r>
    <w:r w:rsidR="002161C3">
      <w:tab/>
    </w:r>
    <w:r w:rsidR="002161C3">
      <w:rPr>
        <w:rFonts w:ascii="Comic Sans MS" w:hAnsi="Comic Sans MS"/>
        <w:b/>
      </w:rPr>
      <w:t xml:space="preserve">Comptabilité </w:t>
    </w:r>
    <w:r w:rsidR="00C738B6">
      <w:rPr>
        <w:rFonts w:ascii="Comic Sans MS" w:hAnsi="Comic Sans MS"/>
        <w:b/>
      </w:rPr>
      <w:t xml:space="preserve">de </w:t>
    </w:r>
    <w:proofErr w:type="gramStart"/>
    <w:r w:rsidR="00C738B6">
      <w:rPr>
        <w:rFonts w:ascii="Comic Sans MS" w:hAnsi="Comic Sans MS"/>
        <w:b/>
      </w:rPr>
      <w:t>Gestion</w:t>
    </w:r>
    <w:r w:rsidR="002161C3">
      <w:rPr>
        <w:rFonts w:ascii="Comic Sans MS" w:hAnsi="Comic Sans MS"/>
        <w:b/>
      </w:rPr>
      <w:t>:</w:t>
    </w:r>
    <w:proofErr w:type="gramEnd"/>
    <w:r w:rsidR="002161C3">
      <w:rPr>
        <w:rFonts w:ascii="Comic Sans MS" w:hAnsi="Comic Sans MS"/>
        <w:b/>
      </w:rPr>
      <w:t xml:space="preserve"> Cours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8B6" w:rsidRDefault="00C738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A89" w:rsidRDefault="00ED2A89">
      <w:r>
        <w:separator/>
      </w:r>
    </w:p>
  </w:footnote>
  <w:footnote w:type="continuationSeparator" w:id="0">
    <w:p w:rsidR="00ED2A89" w:rsidRDefault="00ED2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8B6" w:rsidRDefault="00C738B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8B6" w:rsidRDefault="00C738B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8B6" w:rsidRDefault="00C738B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2F1E"/>
    <w:multiLevelType w:val="singleLevel"/>
    <w:tmpl w:val="7834D7DC"/>
    <w:lvl w:ilvl="0">
      <w:start w:val="1"/>
      <w:numFmt w:val="decimal"/>
      <w:lvlText w:val="%1-"/>
      <w:lvlJc w:val="left"/>
      <w:pPr>
        <w:tabs>
          <w:tab w:val="num" w:pos="360"/>
        </w:tabs>
        <w:ind w:left="360" w:hanging="360"/>
      </w:pPr>
      <w:rPr>
        <w:rFonts w:hint="default"/>
      </w:rPr>
    </w:lvl>
  </w:abstractNum>
  <w:abstractNum w:abstractNumId="1">
    <w:nsid w:val="0116563E"/>
    <w:multiLevelType w:val="singleLevel"/>
    <w:tmpl w:val="9BF45C28"/>
    <w:lvl w:ilvl="0">
      <w:start w:val="1"/>
      <w:numFmt w:val="decimal"/>
      <w:lvlText w:val="%1-"/>
      <w:lvlJc w:val="left"/>
      <w:pPr>
        <w:tabs>
          <w:tab w:val="num" w:pos="420"/>
        </w:tabs>
        <w:ind w:left="420" w:hanging="360"/>
      </w:pPr>
      <w:rPr>
        <w:rFonts w:hint="default"/>
      </w:rPr>
    </w:lvl>
  </w:abstractNum>
  <w:abstractNum w:abstractNumId="2">
    <w:nsid w:val="0DDF4765"/>
    <w:multiLevelType w:val="singleLevel"/>
    <w:tmpl w:val="C040DCFA"/>
    <w:lvl w:ilvl="0">
      <w:start w:val="1"/>
      <w:numFmt w:val="decimal"/>
      <w:lvlText w:val="%1-"/>
      <w:lvlJc w:val="left"/>
      <w:pPr>
        <w:tabs>
          <w:tab w:val="num" w:pos="360"/>
        </w:tabs>
        <w:ind w:left="360" w:hanging="360"/>
      </w:pPr>
      <w:rPr>
        <w:rFonts w:hint="default"/>
      </w:rPr>
    </w:lvl>
  </w:abstractNum>
  <w:abstractNum w:abstractNumId="3">
    <w:nsid w:val="0F8930B5"/>
    <w:multiLevelType w:val="singleLevel"/>
    <w:tmpl w:val="A14081FE"/>
    <w:lvl w:ilvl="0">
      <w:numFmt w:val="bullet"/>
      <w:lvlText w:val="-"/>
      <w:lvlJc w:val="left"/>
      <w:pPr>
        <w:tabs>
          <w:tab w:val="num" w:pos="420"/>
        </w:tabs>
        <w:ind w:left="420" w:hanging="360"/>
      </w:pPr>
      <w:rPr>
        <w:rFonts w:hint="default"/>
      </w:rPr>
    </w:lvl>
  </w:abstractNum>
  <w:abstractNum w:abstractNumId="4">
    <w:nsid w:val="0FCC36B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nsid w:val="13B42409"/>
    <w:multiLevelType w:val="singleLevel"/>
    <w:tmpl w:val="5AF040F4"/>
    <w:lvl w:ilvl="0">
      <w:start w:val="1"/>
      <w:numFmt w:val="lowerLetter"/>
      <w:lvlText w:val="%1-"/>
      <w:lvlJc w:val="left"/>
      <w:pPr>
        <w:tabs>
          <w:tab w:val="num" w:pos="420"/>
        </w:tabs>
        <w:ind w:left="420" w:hanging="360"/>
      </w:pPr>
      <w:rPr>
        <w:rFonts w:hint="default"/>
      </w:rPr>
    </w:lvl>
  </w:abstractNum>
  <w:abstractNum w:abstractNumId="6">
    <w:nsid w:val="1606177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nsid w:val="16740579"/>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8">
    <w:nsid w:val="1B7A40B9"/>
    <w:multiLevelType w:val="singleLevel"/>
    <w:tmpl w:val="85245F3E"/>
    <w:lvl w:ilvl="0">
      <w:start w:val="1"/>
      <w:numFmt w:val="bullet"/>
      <w:lvlText w:val=""/>
      <w:lvlJc w:val="left"/>
      <w:pPr>
        <w:tabs>
          <w:tab w:val="num" w:pos="360"/>
        </w:tabs>
        <w:ind w:left="360" w:hanging="360"/>
      </w:pPr>
      <w:rPr>
        <w:rFonts w:ascii="Symbol" w:hAnsi="Symbol" w:hint="default"/>
      </w:rPr>
    </w:lvl>
  </w:abstractNum>
  <w:abstractNum w:abstractNumId="9">
    <w:nsid w:val="20021DDB"/>
    <w:multiLevelType w:val="singleLevel"/>
    <w:tmpl w:val="9BF45C28"/>
    <w:lvl w:ilvl="0">
      <w:start w:val="1"/>
      <w:numFmt w:val="decimal"/>
      <w:lvlText w:val="%1-"/>
      <w:lvlJc w:val="left"/>
      <w:pPr>
        <w:tabs>
          <w:tab w:val="num" w:pos="420"/>
        </w:tabs>
        <w:ind w:left="420" w:hanging="360"/>
      </w:pPr>
      <w:rPr>
        <w:rFonts w:hint="default"/>
      </w:rPr>
    </w:lvl>
  </w:abstractNum>
  <w:abstractNum w:abstractNumId="10">
    <w:nsid w:val="2E426567"/>
    <w:multiLevelType w:val="singleLevel"/>
    <w:tmpl w:val="A14081FE"/>
    <w:lvl w:ilvl="0">
      <w:numFmt w:val="bullet"/>
      <w:lvlText w:val="-"/>
      <w:lvlJc w:val="left"/>
      <w:pPr>
        <w:tabs>
          <w:tab w:val="num" w:pos="420"/>
        </w:tabs>
        <w:ind w:left="420" w:hanging="360"/>
      </w:pPr>
      <w:rPr>
        <w:rFonts w:hint="default"/>
      </w:rPr>
    </w:lvl>
  </w:abstractNum>
  <w:abstractNum w:abstractNumId="11">
    <w:nsid w:val="316A5DB1"/>
    <w:multiLevelType w:val="singleLevel"/>
    <w:tmpl w:val="5C76909C"/>
    <w:lvl w:ilvl="0">
      <w:start w:val="1"/>
      <w:numFmt w:val="lowerLetter"/>
      <w:lvlText w:val="%1-"/>
      <w:lvlJc w:val="left"/>
      <w:pPr>
        <w:tabs>
          <w:tab w:val="num" w:pos="420"/>
        </w:tabs>
        <w:ind w:left="420" w:hanging="360"/>
      </w:pPr>
      <w:rPr>
        <w:rFonts w:ascii="Tahoma" w:hAnsi="Tahoma" w:hint="default"/>
        <w:b/>
      </w:rPr>
    </w:lvl>
  </w:abstractNum>
  <w:abstractNum w:abstractNumId="12">
    <w:nsid w:val="35FF46C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nsid w:val="36272DBD"/>
    <w:multiLevelType w:val="singleLevel"/>
    <w:tmpl w:val="AE429D5A"/>
    <w:lvl w:ilvl="0">
      <w:start w:val="2"/>
      <w:numFmt w:val="bullet"/>
      <w:lvlText w:val=""/>
      <w:lvlJc w:val="left"/>
      <w:pPr>
        <w:tabs>
          <w:tab w:val="num" w:pos="1065"/>
        </w:tabs>
        <w:ind w:left="1065" w:hanging="360"/>
      </w:pPr>
      <w:rPr>
        <w:rFonts w:ascii="Wingdings" w:hAnsi="Wingdings" w:hint="default"/>
      </w:rPr>
    </w:lvl>
  </w:abstractNum>
  <w:abstractNum w:abstractNumId="14">
    <w:nsid w:val="39AD6C66"/>
    <w:multiLevelType w:val="singleLevel"/>
    <w:tmpl w:val="9BF45C28"/>
    <w:lvl w:ilvl="0">
      <w:start w:val="1"/>
      <w:numFmt w:val="decimal"/>
      <w:lvlText w:val="%1-"/>
      <w:lvlJc w:val="left"/>
      <w:pPr>
        <w:tabs>
          <w:tab w:val="num" w:pos="420"/>
        </w:tabs>
        <w:ind w:left="420" w:hanging="360"/>
      </w:pPr>
      <w:rPr>
        <w:rFonts w:hint="default"/>
      </w:rPr>
    </w:lvl>
  </w:abstractNum>
  <w:abstractNum w:abstractNumId="15">
    <w:nsid w:val="3C9F58B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6">
    <w:nsid w:val="427F375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7">
    <w:nsid w:val="432B01D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nsid w:val="443F72FE"/>
    <w:multiLevelType w:val="singleLevel"/>
    <w:tmpl w:val="9BF45C28"/>
    <w:lvl w:ilvl="0">
      <w:start w:val="1"/>
      <w:numFmt w:val="decimal"/>
      <w:lvlText w:val="%1-"/>
      <w:lvlJc w:val="left"/>
      <w:pPr>
        <w:tabs>
          <w:tab w:val="num" w:pos="420"/>
        </w:tabs>
        <w:ind w:left="420" w:hanging="360"/>
      </w:pPr>
      <w:rPr>
        <w:rFonts w:hint="default"/>
      </w:rPr>
    </w:lvl>
  </w:abstractNum>
  <w:abstractNum w:abstractNumId="19">
    <w:nsid w:val="4B110B8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0">
    <w:nsid w:val="4BF83B1E"/>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1">
    <w:nsid w:val="55CF1DF5"/>
    <w:multiLevelType w:val="singleLevel"/>
    <w:tmpl w:val="12F0CF12"/>
    <w:lvl w:ilvl="0">
      <w:start w:val="1"/>
      <w:numFmt w:val="decimal"/>
      <w:lvlText w:val="%1-"/>
      <w:lvlJc w:val="left"/>
      <w:pPr>
        <w:tabs>
          <w:tab w:val="num" w:pos="360"/>
        </w:tabs>
        <w:ind w:left="360" w:hanging="360"/>
      </w:pPr>
      <w:rPr>
        <w:rFonts w:hint="default"/>
      </w:rPr>
    </w:lvl>
  </w:abstractNum>
  <w:abstractNum w:abstractNumId="22">
    <w:nsid w:val="56386D67"/>
    <w:multiLevelType w:val="singleLevel"/>
    <w:tmpl w:val="85245F3E"/>
    <w:lvl w:ilvl="0">
      <w:start w:val="1"/>
      <w:numFmt w:val="bullet"/>
      <w:lvlText w:val=""/>
      <w:lvlJc w:val="left"/>
      <w:pPr>
        <w:tabs>
          <w:tab w:val="num" w:pos="360"/>
        </w:tabs>
        <w:ind w:left="360" w:hanging="360"/>
      </w:pPr>
      <w:rPr>
        <w:rFonts w:ascii="Symbol" w:hAnsi="Symbol" w:hint="default"/>
      </w:rPr>
    </w:lvl>
  </w:abstractNum>
  <w:abstractNum w:abstractNumId="23">
    <w:nsid w:val="582B23DA"/>
    <w:multiLevelType w:val="singleLevel"/>
    <w:tmpl w:val="9BF45C28"/>
    <w:lvl w:ilvl="0">
      <w:start w:val="1"/>
      <w:numFmt w:val="decimal"/>
      <w:lvlText w:val="%1-"/>
      <w:lvlJc w:val="left"/>
      <w:pPr>
        <w:tabs>
          <w:tab w:val="num" w:pos="420"/>
        </w:tabs>
        <w:ind w:left="420" w:hanging="360"/>
      </w:pPr>
      <w:rPr>
        <w:rFonts w:hint="default"/>
      </w:rPr>
    </w:lvl>
  </w:abstractNum>
  <w:abstractNum w:abstractNumId="24">
    <w:nsid w:val="586C77CC"/>
    <w:multiLevelType w:val="singleLevel"/>
    <w:tmpl w:val="1BFCF8A8"/>
    <w:lvl w:ilvl="0">
      <w:start w:val="1"/>
      <w:numFmt w:val="lowerLetter"/>
      <w:lvlText w:val="%1-"/>
      <w:lvlJc w:val="left"/>
      <w:pPr>
        <w:tabs>
          <w:tab w:val="num" w:pos="420"/>
        </w:tabs>
        <w:ind w:left="420" w:hanging="360"/>
      </w:pPr>
      <w:rPr>
        <w:rFonts w:hint="default"/>
      </w:rPr>
    </w:lvl>
  </w:abstractNum>
  <w:abstractNum w:abstractNumId="25">
    <w:nsid w:val="642E14CA"/>
    <w:multiLevelType w:val="singleLevel"/>
    <w:tmpl w:val="833E5382"/>
    <w:lvl w:ilvl="0">
      <w:numFmt w:val="bullet"/>
      <w:lvlText w:val="-"/>
      <w:lvlJc w:val="left"/>
      <w:pPr>
        <w:tabs>
          <w:tab w:val="num" w:pos="360"/>
        </w:tabs>
        <w:ind w:left="360" w:hanging="360"/>
      </w:pPr>
      <w:rPr>
        <w:rFonts w:hint="default"/>
      </w:rPr>
    </w:lvl>
  </w:abstractNum>
  <w:abstractNum w:abstractNumId="26">
    <w:nsid w:val="64944074"/>
    <w:multiLevelType w:val="singleLevel"/>
    <w:tmpl w:val="D39CA55C"/>
    <w:lvl w:ilvl="0">
      <w:start w:val="1"/>
      <w:numFmt w:val="upperLetter"/>
      <w:lvlText w:val="%1-"/>
      <w:lvlJc w:val="left"/>
      <w:pPr>
        <w:tabs>
          <w:tab w:val="num" w:pos="420"/>
        </w:tabs>
        <w:ind w:left="420" w:hanging="360"/>
      </w:pPr>
      <w:rPr>
        <w:rFonts w:hint="default"/>
      </w:rPr>
    </w:lvl>
  </w:abstractNum>
  <w:abstractNum w:abstractNumId="27">
    <w:nsid w:val="683D3AC0"/>
    <w:multiLevelType w:val="singleLevel"/>
    <w:tmpl w:val="9BF45C28"/>
    <w:lvl w:ilvl="0">
      <w:start w:val="1"/>
      <w:numFmt w:val="decimal"/>
      <w:lvlText w:val="%1-"/>
      <w:lvlJc w:val="left"/>
      <w:pPr>
        <w:tabs>
          <w:tab w:val="num" w:pos="420"/>
        </w:tabs>
        <w:ind w:left="420" w:hanging="360"/>
      </w:pPr>
      <w:rPr>
        <w:rFonts w:hint="default"/>
      </w:rPr>
    </w:lvl>
  </w:abstractNum>
  <w:abstractNum w:abstractNumId="28">
    <w:nsid w:val="6AF44EB5"/>
    <w:multiLevelType w:val="singleLevel"/>
    <w:tmpl w:val="040C000F"/>
    <w:lvl w:ilvl="0">
      <w:start w:val="1"/>
      <w:numFmt w:val="decimal"/>
      <w:lvlText w:val="%1."/>
      <w:lvlJc w:val="left"/>
      <w:pPr>
        <w:tabs>
          <w:tab w:val="num" w:pos="360"/>
        </w:tabs>
        <w:ind w:left="360" w:hanging="360"/>
      </w:pPr>
    </w:lvl>
  </w:abstractNum>
  <w:abstractNum w:abstractNumId="29">
    <w:nsid w:val="7C3677E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0">
    <w:nsid w:val="7C3A7E72"/>
    <w:multiLevelType w:val="singleLevel"/>
    <w:tmpl w:val="9BF45C28"/>
    <w:lvl w:ilvl="0">
      <w:start w:val="1"/>
      <w:numFmt w:val="decimal"/>
      <w:lvlText w:val="%1-"/>
      <w:lvlJc w:val="left"/>
      <w:pPr>
        <w:tabs>
          <w:tab w:val="num" w:pos="420"/>
        </w:tabs>
        <w:ind w:left="420" w:hanging="360"/>
      </w:pPr>
      <w:rPr>
        <w:rFonts w:hint="default"/>
      </w:rPr>
    </w:lvl>
  </w:abstractNum>
  <w:abstractNum w:abstractNumId="31">
    <w:nsid w:val="7CF92022"/>
    <w:multiLevelType w:val="singleLevel"/>
    <w:tmpl w:val="D60059C8"/>
    <w:lvl w:ilvl="0">
      <w:start w:val="1"/>
      <w:numFmt w:val="lowerLetter"/>
      <w:lvlText w:val="%1-"/>
      <w:lvlJc w:val="left"/>
      <w:pPr>
        <w:tabs>
          <w:tab w:val="num" w:pos="420"/>
        </w:tabs>
        <w:ind w:left="420" w:hanging="360"/>
      </w:pPr>
      <w:rPr>
        <w:rFonts w:ascii="Tahoma" w:hAnsi="Tahoma" w:hint="default"/>
        <w:b/>
      </w:rPr>
    </w:lvl>
  </w:abstractNum>
  <w:abstractNum w:abstractNumId="32">
    <w:nsid w:val="7D420F54"/>
    <w:multiLevelType w:val="singleLevel"/>
    <w:tmpl w:val="9BF45C28"/>
    <w:lvl w:ilvl="0">
      <w:start w:val="1"/>
      <w:numFmt w:val="decimal"/>
      <w:lvlText w:val="%1-"/>
      <w:lvlJc w:val="left"/>
      <w:pPr>
        <w:tabs>
          <w:tab w:val="num" w:pos="420"/>
        </w:tabs>
        <w:ind w:left="420" w:hanging="360"/>
      </w:pPr>
      <w:rPr>
        <w:rFonts w:hint="default"/>
      </w:rPr>
    </w:lvl>
  </w:abstractNum>
  <w:abstractNum w:abstractNumId="33">
    <w:nsid w:val="7D741A15"/>
    <w:multiLevelType w:val="singleLevel"/>
    <w:tmpl w:val="9BF45C28"/>
    <w:lvl w:ilvl="0">
      <w:start w:val="1"/>
      <w:numFmt w:val="decimal"/>
      <w:lvlText w:val="%1-"/>
      <w:lvlJc w:val="left"/>
      <w:pPr>
        <w:tabs>
          <w:tab w:val="num" w:pos="420"/>
        </w:tabs>
        <w:ind w:left="420" w:hanging="360"/>
      </w:pPr>
      <w:rPr>
        <w:rFonts w:hint="default"/>
      </w:rPr>
    </w:lvl>
  </w:abstractNum>
  <w:num w:numId="1">
    <w:abstractNumId w:val="28"/>
  </w:num>
  <w:num w:numId="2">
    <w:abstractNumId w:val="15"/>
  </w:num>
  <w:num w:numId="3">
    <w:abstractNumId w:val="25"/>
  </w:num>
  <w:num w:numId="4">
    <w:abstractNumId w:val="2"/>
  </w:num>
  <w:num w:numId="5">
    <w:abstractNumId w:val="19"/>
  </w:num>
  <w:num w:numId="6">
    <w:abstractNumId w:val="7"/>
  </w:num>
  <w:num w:numId="7">
    <w:abstractNumId w:val="4"/>
  </w:num>
  <w:num w:numId="8">
    <w:abstractNumId w:val="12"/>
  </w:num>
  <w:num w:numId="9">
    <w:abstractNumId w:val="16"/>
  </w:num>
  <w:num w:numId="10">
    <w:abstractNumId w:val="6"/>
  </w:num>
  <w:num w:numId="11">
    <w:abstractNumId w:val="1"/>
  </w:num>
  <w:num w:numId="12">
    <w:abstractNumId w:val="29"/>
  </w:num>
  <w:num w:numId="13">
    <w:abstractNumId w:val="17"/>
  </w:num>
  <w:num w:numId="14">
    <w:abstractNumId w:val="3"/>
  </w:num>
  <w:num w:numId="15">
    <w:abstractNumId w:val="8"/>
  </w:num>
  <w:num w:numId="16">
    <w:abstractNumId w:val="10"/>
  </w:num>
  <w:num w:numId="17">
    <w:abstractNumId w:val="18"/>
  </w:num>
  <w:num w:numId="18">
    <w:abstractNumId w:val="30"/>
  </w:num>
  <w:num w:numId="19">
    <w:abstractNumId w:val="27"/>
  </w:num>
  <w:num w:numId="20">
    <w:abstractNumId w:val="32"/>
  </w:num>
  <w:num w:numId="21">
    <w:abstractNumId w:val="22"/>
  </w:num>
  <w:num w:numId="22">
    <w:abstractNumId w:val="20"/>
  </w:num>
  <w:num w:numId="23">
    <w:abstractNumId w:val="14"/>
  </w:num>
  <w:num w:numId="24">
    <w:abstractNumId w:val="26"/>
  </w:num>
  <w:num w:numId="25">
    <w:abstractNumId w:val="21"/>
  </w:num>
  <w:num w:numId="26">
    <w:abstractNumId w:val="13"/>
  </w:num>
  <w:num w:numId="27">
    <w:abstractNumId w:val="33"/>
  </w:num>
  <w:num w:numId="28">
    <w:abstractNumId w:val="9"/>
  </w:num>
  <w:num w:numId="29">
    <w:abstractNumId w:val="5"/>
  </w:num>
  <w:num w:numId="30">
    <w:abstractNumId w:val="11"/>
  </w:num>
  <w:num w:numId="31">
    <w:abstractNumId w:val="23"/>
  </w:num>
  <w:num w:numId="32">
    <w:abstractNumId w:val="31"/>
  </w:num>
  <w:num w:numId="33">
    <w:abstractNumId w:val="24"/>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11089"/>
    <w:rsid w:val="002161C3"/>
    <w:rsid w:val="00223E3D"/>
    <w:rsid w:val="00286F87"/>
    <w:rsid w:val="00311089"/>
    <w:rsid w:val="009A05C7"/>
    <w:rsid w:val="009D570C"/>
    <w:rsid w:val="00B328EB"/>
    <w:rsid w:val="00C738B6"/>
    <w:rsid w:val="00C85F0B"/>
    <w:rsid w:val="00ED2A89"/>
    <w:rsid w:val="00F26729"/>
    <w:rsid w:val="00F360E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CD1D492C-7192-4C04-801E-9E99F1B3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jc w:val="both"/>
      <w:outlineLvl w:val="0"/>
    </w:pPr>
    <w:rPr>
      <w:b/>
      <w:sz w:val="24"/>
    </w:rPr>
  </w:style>
  <w:style w:type="paragraph" w:styleId="Titre2">
    <w:name w:val="heading 2"/>
    <w:basedOn w:val="Normal"/>
    <w:next w:val="Normal"/>
    <w:qFormat/>
    <w:pPr>
      <w:keepNext/>
      <w:jc w:val="both"/>
      <w:outlineLvl w:val="1"/>
    </w:pPr>
    <w:rPr>
      <w:b/>
    </w:rPr>
  </w:style>
  <w:style w:type="paragraph" w:styleId="Titre3">
    <w:name w:val="heading 3"/>
    <w:basedOn w:val="Normal"/>
    <w:next w:val="Normal"/>
    <w:qFormat/>
    <w:pPr>
      <w:keepNext/>
      <w:jc w:val="center"/>
      <w:outlineLvl w:val="2"/>
    </w:pPr>
    <w:rPr>
      <w:b/>
    </w:rPr>
  </w:style>
  <w:style w:type="paragraph" w:styleId="Titre4">
    <w:name w:val="heading 4"/>
    <w:basedOn w:val="Normal"/>
    <w:next w:val="Normal"/>
    <w:qFormat/>
    <w:pPr>
      <w:keepNext/>
      <w:outlineLvl w:val="3"/>
    </w:pPr>
    <w:rPr>
      <w:b/>
    </w:rPr>
  </w:style>
  <w:style w:type="paragraph" w:styleId="Titre5">
    <w:name w:val="heading 5"/>
    <w:basedOn w:val="Normal"/>
    <w:next w:val="Normal"/>
    <w:qFormat/>
    <w:pPr>
      <w:keepNext/>
      <w:outlineLvl w:val="4"/>
    </w:pPr>
    <w:rPr>
      <w:rFonts w:ascii="Tahoma" w:hAnsi="Tahoma"/>
      <w:b/>
      <w:caps/>
      <w:sz w:val="24"/>
    </w:rPr>
  </w:style>
  <w:style w:type="paragraph" w:styleId="Titre6">
    <w:name w:val="heading 6"/>
    <w:basedOn w:val="Normal"/>
    <w:next w:val="Normal"/>
    <w:qFormat/>
    <w:pPr>
      <w:keepNext/>
      <w:ind w:left="60"/>
      <w:jc w:val="both"/>
      <w:outlineLvl w:val="5"/>
    </w:pPr>
    <w:rPr>
      <w:b/>
      <w:i/>
      <w:sz w:val="24"/>
      <w:u w:val="single"/>
    </w:rPr>
  </w:style>
  <w:style w:type="paragraph" w:styleId="Titre7">
    <w:name w:val="heading 7"/>
    <w:basedOn w:val="Normal"/>
    <w:next w:val="Normal"/>
    <w:qFormat/>
    <w:pPr>
      <w:keepNext/>
      <w:jc w:val="both"/>
      <w:outlineLvl w:val="6"/>
    </w:pPr>
    <w:rPr>
      <w:rFonts w:ascii="Bookman Old Style" w:hAnsi="Bookman Old Style"/>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b/>
      <w:sz w:val="32"/>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Explorateurdedocuments">
    <w:name w:val="Document Map"/>
    <w:basedOn w:val="Normal"/>
    <w:semiHidden/>
    <w:pPr>
      <w:shd w:val="clear" w:color="auto" w:fill="000080"/>
    </w:pPr>
    <w:rPr>
      <w:rFonts w:ascii="Tahoma" w:hAnsi="Tahoma"/>
    </w:rPr>
  </w:style>
  <w:style w:type="paragraph" w:styleId="Retraitcorpsdetexte">
    <w:name w:val="Body Text Indent"/>
    <w:basedOn w:val="Normal"/>
    <w:semiHidden/>
    <w:pPr>
      <w:ind w:left="60"/>
      <w:jc w:val="both"/>
    </w:pPr>
  </w:style>
  <w:style w:type="paragraph" w:styleId="Corpsdetexte">
    <w:name w:val="Body Text"/>
    <w:basedOn w:val="Normal"/>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2930</Words>
  <Characters>16119</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LA COMPTABILITE MATIERE</vt:lpstr>
    </vt:vector>
  </TitlesOfParts>
  <Company/>
  <LinksUpToDate>false</LinksUpToDate>
  <CharactersWithSpaces>19011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COMPTABILITE MATIERE</dc:title>
  <dc:creator>.</dc:creator>
  <cp:lastModifiedBy>Ines</cp:lastModifiedBy>
  <cp:revision>7</cp:revision>
  <cp:lastPrinted>1999-03-15T22:47:00Z</cp:lastPrinted>
  <dcterms:created xsi:type="dcterms:W3CDTF">2017-02-21T22:41:00Z</dcterms:created>
  <dcterms:modified xsi:type="dcterms:W3CDTF">2018-02-14T23:02:00Z</dcterms:modified>
</cp:coreProperties>
</file>