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1"/>
        <w:tblW w:w="9180" w:type="dxa"/>
        <w:tblInd w:w="-5" w:type="dxa"/>
        <w:tblLook w:val="04A0" w:firstRow="1" w:lastRow="0" w:firstColumn="1" w:lastColumn="0" w:noHBand="0" w:noVBand="1"/>
      </w:tblPr>
      <w:tblGrid>
        <w:gridCol w:w="657"/>
        <w:gridCol w:w="1190"/>
        <w:gridCol w:w="870"/>
        <w:gridCol w:w="6463"/>
      </w:tblGrid>
      <w:tr w:rsidR="003163E2" w:rsidRPr="000067D2" w14:paraId="32CBA3C9" w14:textId="77777777" w:rsidTr="72CDCC05">
        <w:tc>
          <w:tcPr>
            <w:tcW w:w="657" w:type="dxa"/>
            <w:tcBorders>
              <w:right w:val="nil"/>
            </w:tcBorders>
          </w:tcPr>
          <w:p w14:paraId="3C42063D" w14:textId="77777777" w:rsidR="003163E2" w:rsidRPr="000067D2" w:rsidRDefault="003163E2" w:rsidP="004936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190" w:type="dxa"/>
            <w:tcBorders>
              <w:left w:val="nil"/>
            </w:tcBorders>
            <w:shd w:val="clear" w:color="auto" w:fill="D9E2F3"/>
          </w:tcPr>
          <w:p w14:paraId="4BF6366A" w14:textId="7DFCAFF0" w:rsidR="003163E2" w:rsidRPr="000067D2" w:rsidRDefault="003163E2" w:rsidP="004936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tcBorders>
              <w:right w:val="nil"/>
            </w:tcBorders>
          </w:tcPr>
          <w:p w14:paraId="3F925BB2" w14:textId="77777777" w:rsidR="003163E2" w:rsidRPr="000067D2" w:rsidRDefault="003163E2" w:rsidP="004936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067D2">
              <w:rPr>
                <w:rFonts w:ascii="Times New Roman" w:eastAsia="Calibri" w:hAnsi="Times New Roman" w:cs="Times New Roman"/>
                <w:sz w:val="24"/>
                <w:szCs w:val="24"/>
              </w:rPr>
              <w:t>Nome:</w:t>
            </w:r>
          </w:p>
        </w:tc>
        <w:tc>
          <w:tcPr>
            <w:tcW w:w="6463" w:type="dxa"/>
            <w:tcBorders>
              <w:left w:val="nil"/>
            </w:tcBorders>
            <w:shd w:val="clear" w:color="auto" w:fill="D9E2F3"/>
          </w:tcPr>
          <w:p w14:paraId="6CD497AC" w14:textId="45202A1F" w:rsidR="003163E2" w:rsidRPr="000067D2" w:rsidRDefault="003163E2" w:rsidP="004936A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C942462" w14:textId="77777777" w:rsidR="00787AD4" w:rsidRDefault="00787AD4" w:rsidP="00787AD4">
      <w:pPr>
        <w:jc w:val="both"/>
      </w:pPr>
    </w:p>
    <w:p w14:paraId="364A4663" w14:textId="77777777" w:rsidR="003163E2" w:rsidRPr="004F6D1A" w:rsidRDefault="003163E2" w:rsidP="003163E2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>INSTRUÇÕES:</w:t>
      </w:r>
    </w:p>
    <w:p w14:paraId="5A7B1410" w14:textId="77777777" w:rsidR="003163E2" w:rsidRPr="004F6D1A" w:rsidRDefault="003163E2" w:rsidP="003163E2">
      <w:pPr>
        <w:jc w:val="both"/>
        <w:rPr>
          <w:rFonts w:ascii="Times New Roman" w:hAnsi="Times New Roman" w:cs="Times New Roman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sz w:val="24"/>
          <w:szCs w:val="24"/>
        </w:rPr>
        <w:t>Avaliação Prática</w:t>
      </w:r>
    </w:p>
    <w:p w14:paraId="3EBD95C9" w14:textId="77777777" w:rsidR="003163E2" w:rsidRPr="004F6D1A" w:rsidRDefault="003163E2" w:rsidP="003163E2">
      <w:pPr>
        <w:jc w:val="both"/>
        <w:rPr>
          <w:rFonts w:ascii="Times New Roman" w:hAnsi="Times New Roman" w:cs="Times New Roman"/>
          <w:b/>
          <w:bCs/>
          <w:color w:val="FF0066"/>
          <w:sz w:val="24"/>
          <w:szCs w:val="24"/>
        </w:rPr>
      </w:pPr>
      <w:r w:rsidRPr="004F6D1A">
        <w:rPr>
          <w:rFonts w:ascii="Times New Roman" w:hAnsi="Times New Roman" w:cs="Times New Roman"/>
          <w:b/>
          <w:bCs/>
          <w:color w:val="FF0066"/>
          <w:sz w:val="24"/>
          <w:szCs w:val="24"/>
        </w:rPr>
        <w:t xml:space="preserve">ATENÇÃO: </w:t>
      </w:r>
    </w:p>
    <w:p w14:paraId="3DFC4F89" w14:textId="1D54D6F0" w:rsidR="003163E2" w:rsidRDefault="003163E2" w:rsidP="003163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Deverá ser entregue este arquivo com todos os prints de execução das consultas.</w:t>
      </w:r>
    </w:p>
    <w:p w14:paraId="0AB25C06" w14:textId="5DC730A4" w:rsidR="003163E2" w:rsidRDefault="003163E2" w:rsidP="003163E2">
      <w:pPr>
        <w:pStyle w:val="ListParagraph"/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Anexar junto com este documento os scripts executados.</w:t>
      </w:r>
    </w:p>
    <w:p w14:paraId="0068633C" w14:textId="179D4C8F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>1 – Criação do Banco</w:t>
      </w:r>
    </w:p>
    <w:p w14:paraId="3FB39564" w14:textId="6C60120E" w:rsid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Crie um banco de dados chamado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empresaDB</w:t>
      </w:r>
      <w:r w:rsidRPr="00A914FB">
        <w:rPr>
          <w:rFonts w:ascii="Arial" w:hAnsi="Arial" w:cs="Arial"/>
          <w:sz w:val="20"/>
          <w:szCs w:val="20"/>
        </w:rPr>
        <w:t xml:space="preserve"> e selecione-o para uso.</w:t>
      </w:r>
    </w:p>
    <w:p w14:paraId="3CA1A397" w14:textId="1DC39F80" w:rsidR="00BE7549" w:rsidRPr="00A914FB" w:rsidRDefault="00BE7549" w:rsidP="00A914FB">
      <w:pPr>
        <w:pStyle w:val="NormalWeb"/>
        <w:rPr>
          <w:rFonts w:ascii="Arial" w:hAnsi="Arial" w:cs="Arial"/>
          <w:sz w:val="20"/>
          <w:szCs w:val="20"/>
        </w:rPr>
      </w:pPr>
      <w:r w:rsidRPr="00BE7549">
        <w:rPr>
          <w:rFonts w:ascii="Arial" w:hAnsi="Arial" w:cs="Arial"/>
          <w:sz w:val="20"/>
          <w:szCs w:val="20"/>
        </w:rPr>
        <w:drawing>
          <wp:inline distT="0" distB="0" distL="0" distR="0" wp14:anchorId="74CAADF7" wp14:editId="06575CDD">
            <wp:extent cx="540004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7B1" w14:textId="0ADDE0DE" w:rsidR="00A914FB" w:rsidRPr="00A914FB" w:rsidRDefault="00CA5A39" w:rsidP="00CA5A39">
      <w:pPr>
        <w:tabs>
          <w:tab w:val="left" w:pos="4897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</w:p>
    <w:p w14:paraId="668605EE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5F4EADB3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5995C7B5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4CEC5854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43FA22CF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4B8162B0" w14:textId="77777777" w:rsidR="00BE7549" w:rsidRDefault="00BE7549" w:rsidP="00BE7549">
      <w:pPr>
        <w:pStyle w:val="Heading3"/>
        <w:rPr>
          <w:rStyle w:val="Strong"/>
          <w:rFonts w:ascii="Arial" w:hAnsi="Arial" w:cs="Arial"/>
          <w:color w:val="auto"/>
          <w:sz w:val="20"/>
          <w:szCs w:val="20"/>
        </w:rPr>
      </w:pPr>
    </w:p>
    <w:p w14:paraId="7429351B" w14:textId="73E24BC3" w:rsidR="00BE7549" w:rsidRPr="00BE7549" w:rsidRDefault="00A914FB" w:rsidP="00BE7549">
      <w:pPr>
        <w:pStyle w:val="Heading3"/>
        <w:rPr>
          <w:rFonts w:ascii="Arial" w:hAnsi="Arial" w:cs="Arial"/>
          <w:b/>
          <w:bCs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2 – Criação da </w:t>
      </w:r>
      <w:proofErr w:type="spellStart"/>
      <w:r w:rsidRPr="00A914FB">
        <w:rPr>
          <w:rStyle w:val="Strong"/>
          <w:rFonts w:ascii="Arial" w:hAnsi="Arial" w:cs="Arial"/>
          <w:color w:val="auto"/>
          <w:sz w:val="20"/>
          <w:szCs w:val="20"/>
        </w:rPr>
        <w:t>Collection</w:t>
      </w:r>
      <w:proofErr w:type="spellEnd"/>
    </w:p>
    <w:p w14:paraId="5082C284" w14:textId="4EDBB435" w:rsidR="00BE7549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Crie uma collection chamada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clientes</w:t>
      </w:r>
      <w:r w:rsidRPr="00A914FB">
        <w:rPr>
          <w:rFonts w:ascii="Arial" w:hAnsi="Arial" w:cs="Arial"/>
          <w:sz w:val="20"/>
          <w:szCs w:val="20"/>
        </w:rPr>
        <w:t xml:space="preserve"> dentro do banco criado.</w:t>
      </w:r>
    </w:p>
    <w:p w14:paraId="4EC135FF" w14:textId="4037AE85" w:rsidR="00BE7549" w:rsidRPr="00A914FB" w:rsidRDefault="00BE7549" w:rsidP="00A914FB">
      <w:pPr>
        <w:pStyle w:val="NormalWeb"/>
        <w:rPr>
          <w:rFonts w:ascii="Arial" w:hAnsi="Arial" w:cs="Arial"/>
          <w:sz w:val="20"/>
          <w:szCs w:val="20"/>
        </w:rPr>
      </w:pPr>
      <w:r w:rsidRPr="00BE7549">
        <w:rPr>
          <w:rFonts w:ascii="Arial" w:hAnsi="Arial" w:cs="Arial"/>
          <w:sz w:val="20"/>
          <w:szCs w:val="20"/>
        </w:rPr>
        <w:drawing>
          <wp:inline distT="0" distB="0" distL="0" distR="0" wp14:anchorId="332F03A0" wp14:editId="4ED14F4A">
            <wp:extent cx="5400040" cy="412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7052" w14:textId="601A2076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>3 – Inserção de Documentos</w:t>
      </w:r>
    </w:p>
    <w:p w14:paraId="61A9B701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Insira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no mínimo 20 documentos</w:t>
      </w:r>
      <w:r w:rsidRPr="00A914FB">
        <w:rPr>
          <w:rFonts w:ascii="Arial" w:hAnsi="Arial" w:cs="Arial"/>
          <w:sz w:val="20"/>
          <w:szCs w:val="20"/>
        </w:rPr>
        <w:t xml:space="preserve"> na collection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clientes</w:t>
      </w:r>
      <w:r w:rsidRPr="00A914FB">
        <w:rPr>
          <w:rFonts w:ascii="Arial" w:hAnsi="Arial" w:cs="Arial"/>
          <w:sz w:val="20"/>
          <w:szCs w:val="20"/>
        </w:rPr>
        <w:t>.</w:t>
      </w:r>
      <w:r w:rsidRPr="00A914FB">
        <w:rPr>
          <w:rFonts w:ascii="Arial" w:hAnsi="Arial" w:cs="Arial"/>
          <w:sz w:val="20"/>
          <w:szCs w:val="20"/>
        </w:rPr>
        <w:br/>
        <w:t>Cada documento deve conter obrigatoriamente os seguintes atributos:</w:t>
      </w:r>
    </w:p>
    <w:p w14:paraId="46DE8A90" w14:textId="25DE0F0F" w:rsidR="00A914FB" w:rsidRPr="00A914FB" w:rsidRDefault="00A914FB" w:rsidP="00A914F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FB">
        <w:rPr>
          <w:rStyle w:val="HTMLCode"/>
          <w:rFonts w:ascii="Arial" w:eastAsiaTheme="majorEastAsia" w:hAnsi="Arial" w:cs="Arial"/>
        </w:rPr>
        <w:t>nome</w:t>
      </w:r>
      <w:r w:rsidRPr="00A914FB">
        <w:rPr>
          <w:rFonts w:ascii="Arial" w:hAnsi="Arial" w:cs="Arial"/>
          <w:sz w:val="20"/>
          <w:szCs w:val="20"/>
        </w:rPr>
        <w:t xml:space="preserve"> </w:t>
      </w:r>
    </w:p>
    <w:p w14:paraId="6276910D" w14:textId="45D20A33" w:rsidR="00A914FB" w:rsidRPr="00A914FB" w:rsidRDefault="00A914FB" w:rsidP="00A914F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FB">
        <w:rPr>
          <w:rStyle w:val="HTMLCode"/>
          <w:rFonts w:ascii="Arial" w:eastAsiaTheme="majorEastAsia" w:hAnsi="Arial" w:cs="Arial"/>
        </w:rPr>
        <w:t>idade</w:t>
      </w:r>
      <w:r w:rsidRPr="00A914FB">
        <w:rPr>
          <w:rFonts w:ascii="Arial" w:hAnsi="Arial" w:cs="Arial"/>
          <w:sz w:val="20"/>
          <w:szCs w:val="20"/>
        </w:rPr>
        <w:t xml:space="preserve"> </w:t>
      </w:r>
    </w:p>
    <w:p w14:paraId="79A77849" w14:textId="3C55E229" w:rsidR="00A914FB" w:rsidRPr="00A914FB" w:rsidRDefault="00A914FB" w:rsidP="00A914F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FB">
        <w:rPr>
          <w:rStyle w:val="HTMLCode"/>
          <w:rFonts w:ascii="Arial" w:eastAsiaTheme="majorEastAsia" w:hAnsi="Arial" w:cs="Arial"/>
        </w:rPr>
        <w:t>cidade</w:t>
      </w:r>
      <w:r w:rsidRPr="00A914FB">
        <w:rPr>
          <w:rFonts w:ascii="Arial" w:hAnsi="Arial" w:cs="Arial"/>
          <w:sz w:val="20"/>
          <w:szCs w:val="20"/>
        </w:rPr>
        <w:t xml:space="preserve"> </w:t>
      </w:r>
    </w:p>
    <w:p w14:paraId="28BE7D2F" w14:textId="5F000E7D" w:rsidR="00A914FB" w:rsidRPr="00A914FB" w:rsidRDefault="00A914FB" w:rsidP="00A914F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FB">
        <w:rPr>
          <w:rStyle w:val="HTMLCode"/>
          <w:rFonts w:ascii="Arial" w:eastAsiaTheme="majorEastAsia" w:hAnsi="Arial" w:cs="Arial"/>
        </w:rPr>
        <w:t>interesses</w:t>
      </w:r>
      <w:r w:rsidRPr="00A914FB">
        <w:rPr>
          <w:rFonts w:ascii="Arial" w:hAnsi="Arial" w:cs="Arial"/>
          <w:sz w:val="20"/>
          <w:szCs w:val="20"/>
        </w:rPr>
        <w:t xml:space="preserve"> </w:t>
      </w:r>
    </w:p>
    <w:p w14:paraId="2ED546DF" w14:textId="2038C121" w:rsidR="00A914FB" w:rsidRPr="00A914FB" w:rsidRDefault="00A914FB" w:rsidP="00A914F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4FB">
        <w:rPr>
          <w:rStyle w:val="HTMLCode"/>
          <w:rFonts w:ascii="Arial" w:eastAsiaTheme="majorEastAsia" w:hAnsi="Arial" w:cs="Arial"/>
        </w:rPr>
        <w:t>dataCadastro</w:t>
      </w:r>
      <w:r w:rsidRPr="00A914FB">
        <w:rPr>
          <w:rFonts w:ascii="Arial" w:hAnsi="Arial" w:cs="Arial"/>
          <w:sz w:val="20"/>
          <w:szCs w:val="20"/>
        </w:rPr>
        <w:t xml:space="preserve"> </w:t>
      </w:r>
    </w:p>
    <w:p w14:paraId="4B8F99E1" w14:textId="655C3165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lastRenderedPageBreak/>
        <w:t xml:space="preserve">4 – Operador </w:t>
      </w:r>
      <w:r w:rsidRPr="00A914FB">
        <w:rPr>
          <w:rStyle w:val="HTMLCode"/>
          <w:rFonts w:ascii="Arial" w:eastAsiaTheme="majorEastAsia" w:hAnsi="Arial" w:cs="Arial"/>
          <w:color w:val="auto"/>
        </w:rPr>
        <w:t>$</w:t>
      </w:r>
      <w:proofErr w:type="spellStart"/>
      <w:r w:rsidRPr="00A914FB">
        <w:rPr>
          <w:rStyle w:val="HTMLCode"/>
          <w:rFonts w:ascii="Arial" w:eastAsiaTheme="majorEastAsia" w:hAnsi="Arial" w:cs="Arial"/>
          <w:color w:val="auto"/>
        </w:rPr>
        <w:t>eq</w:t>
      </w:r>
      <w:proofErr w:type="spellEnd"/>
    </w:p>
    <w:p w14:paraId="5F0F1E1C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Liste todos os clientes cuja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idade seja igual a 30 anos</w:t>
      </w:r>
      <w:r w:rsidRPr="00A914FB">
        <w:rPr>
          <w:rFonts w:ascii="Arial" w:hAnsi="Arial" w:cs="Arial"/>
          <w:sz w:val="20"/>
          <w:szCs w:val="20"/>
        </w:rPr>
        <w:t>.</w:t>
      </w:r>
    </w:p>
    <w:p w14:paraId="278C5D6F" w14:textId="1CDFEA6D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5 – Operador </w:t>
      </w:r>
      <w:r w:rsidRPr="00A914FB">
        <w:rPr>
          <w:rStyle w:val="HTMLCode"/>
          <w:rFonts w:ascii="Arial" w:eastAsiaTheme="majorEastAsia" w:hAnsi="Arial" w:cs="Arial"/>
          <w:color w:val="auto"/>
        </w:rPr>
        <w:t>$ne</w:t>
      </w:r>
    </w:p>
    <w:p w14:paraId="4EE93594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Liste todos os clientes cuja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idade seja diferente de 25 anos</w:t>
      </w:r>
      <w:r w:rsidRPr="00A914FB">
        <w:rPr>
          <w:rFonts w:ascii="Arial" w:hAnsi="Arial" w:cs="Arial"/>
          <w:sz w:val="20"/>
          <w:szCs w:val="20"/>
        </w:rPr>
        <w:t>.</w:t>
      </w:r>
    </w:p>
    <w:p w14:paraId="562BD397" w14:textId="55311F4E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6 – Operadores </w:t>
      </w:r>
      <w:r w:rsidRPr="00A914FB">
        <w:rPr>
          <w:rStyle w:val="HTMLCode"/>
          <w:rFonts w:ascii="Arial" w:eastAsiaTheme="majorEastAsia" w:hAnsi="Arial" w:cs="Arial"/>
          <w:color w:val="auto"/>
        </w:rPr>
        <w:t>$</w:t>
      </w:r>
      <w:proofErr w:type="spellStart"/>
      <w:r w:rsidRPr="00A914FB">
        <w:rPr>
          <w:rStyle w:val="HTMLCode"/>
          <w:rFonts w:ascii="Arial" w:eastAsiaTheme="majorEastAsia" w:hAnsi="Arial" w:cs="Arial"/>
          <w:color w:val="auto"/>
        </w:rPr>
        <w:t>gt</w:t>
      </w:r>
      <w:proofErr w:type="spellEnd"/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 e </w:t>
      </w:r>
      <w:r w:rsidRPr="00A914FB">
        <w:rPr>
          <w:rStyle w:val="HTMLCode"/>
          <w:rFonts w:ascii="Arial" w:eastAsiaTheme="majorEastAsia" w:hAnsi="Arial" w:cs="Arial"/>
          <w:color w:val="auto"/>
        </w:rPr>
        <w:t>$</w:t>
      </w:r>
      <w:proofErr w:type="spellStart"/>
      <w:r w:rsidRPr="00A914FB">
        <w:rPr>
          <w:rStyle w:val="HTMLCode"/>
          <w:rFonts w:ascii="Arial" w:eastAsiaTheme="majorEastAsia" w:hAnsi="Arial" w:cs="Arial"/>
          <w:color w:val="auto"/>
        </w:rPr>
        <w:t>lt</w:t>
      </w:r>
      <w:proofErr w:type="spellEnd"/>
    </w:p>
    <w:p w14:paraId="6A613B3E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Encontre todos os clientes com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idade maior que 40 anos</w:t>
      </w:r>
      <w:r w:rsidRPr="00A914FB">
        <w:rPr>
          <w:rFonts w:ascii="Arial" w:hAnsi="Arial" w:cs="Arial"/>
          <w:sz w:val="20"/>
          <w:szCs w:val="20"/>
        </w:rPr>
        <w:t xml:space="preserve"> ou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menor que 30 anos</w:t>
      </w:r>
      <w:r w:rsidRPr="00A914FB">
        <w:rPr>
          <w:rFonts w:ascii="Arial" w:hAnsi="Arial" w:cs="Arial"/>
          <w:sz w:val="20"/>
          <w:szCs w:val="20"/>
        </w:rPr>
        <w:t xml:space="preserve"> (use operadores combinados).</w:t>
      </w:r>
    </w:p>
    <w:p w14:paraId="1391785A" w14:textId="588AC6A8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7 – Operadores </w:t>
      </w:r>
      <w:r w:rsidRPr="00A914FB">
        <w:rPr>
          <w:rStyle w:val="HTMLCode"/>
          <w:rFonts w:ascii="Arial" w:eastAsiaTheme="majorEastAsia" w:hAnsi="Arial" w:cs="Arial"/>
          <w:color w:val="auto"/>
        </w:rPr>
        <w:t>$</w:t>
      </w:r>
      <w:proofErr w:type="spellStart"/>
      <w:r w:rsidRPr="00A914FB">
        <w:rPr>
          <w:rStyle w:val="HTMLCode"/>
          <w:rFonts w:ascii="Arial" w:eastAsiaTheme="majorEastAsia" w:hAnsi="Arial" w:cs="Arial"/>
          <w:color w:val="auto"/>
        </w:rPr>
        <w:t>gte</w:t>
      </w:r>
      <w:proofErr w:type="spellEnd"/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 e </w:t>
      </w:r>
      <w:r w:rsidRPr="00A914FB">
        <w:rPr>
          <w:rStyle w:val="HTMLCode"/>
          <w:rFonts w:ascii="Arial" w:eastAsiaTheme="majorEastAsia" w:hAnsi="Arial" w:cs="Arial"/>
          <w:color w:val="auto"/>
        </w:rPr>
        <w:t>$</w:t>
      </w:r>
      <w:proofErr w:type="spellStart"/>
      <w:r w:rsidRPr="00A914FB">
        <w:rPr>
          <w:rStyle w:val="HTMLCode"/>
          <w:rFonts w:ascii="Arial" w:eastAsiaTheme="majorEastAsia" w:hAnsi="Arial" w:cs="Arial"/>
          <w:color w:val="auto"/>
        </w:rPr>
        <w:t>lte</w:t>
      </w:r>
      <w:proofErr w:type="spellEnd"/>
    </w:p>
    <w:p w14:paraId="4EC2C938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Liste os clientes cuja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idade esteja entre 25 e 35 anos</w:t>
      </w:r>
      <w:r w:rsidRPr="00A914FB">
        <w:rPr>
          <w:rFonts w:ascii="Arial" w:hAnsi="Arial" w:cs="Arial"/>
          <w:sz w:val="20"/>
          <w:szCs w:val="20"/>
        </w:rPr>
        <w:t xml:space="preserve"> (inclusive).</w:t>
      </w:r>
    </w:p>
    <w:p w14:paraId="21AE4FD9" w14:textId="38695447" w:rsidR="00A914FB" w:rsidRPr="00A914FB" w:rsidRDefault="00A914FB" w:rsidP="00A914FB">
      <w:pPr>
        <w:rPr>
          <w:rFonts w:ascii="Arial" w:hAnsi="Arial" w:cs="Arial"/>
          <w:sz w:val="20"/>
          <w:szCs w:val="20"/>
        </w:rPr>
      </w:pPr>
    </w:p>
    <w:p w14:paraId="3739FDE4" w14:textId="5EF3F445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 xml:space="preserve">8 – Operador </w:t>
      </w:r>
      <w:r w:rsidRPr="00A914FB">
        <w:rPr>
          <w:rStyle w:val="HTMLCode"/>
          <w:rFonts w:ascii="Arial" w:eastAsiaTheme="majorEastAsia" w:hAnsi="Arial" w:cs="Arial"/>
          <w:color w:val="auto"/>
        </w:rPr>
        <w:t>$in</w:t>
      </w:r>
    </w:p>
    <w:p w14:paraId="46CDE74C" w14:textId="77777777" w:rsidR="00A914FB" w:rsidRPr="00A914FB" w:rsidRDefault="00A914FB" w:rsidP="00A914FB">
      <w:pPr>
        <w:pStyle w:val="NormalWeb"/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Liste todos os clientes que tenham entre seus interesses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“viagem”</w:t>
      </w:r>
      <w:r w:rsidRPr="00A914FB">
        <w:rPr>
          <w:rFonts w:ascii="Arial" w:hAnsi="Arial" w:cs="Arial"/>
          <w:sz w:val="20"/>
          <w:szCs w:val="20"/>
        </w:rPr>
        <w:t xml:space="preserve"> ou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“esportes”</w:t>
      </w:r>
      <w:r w:rsidRPr="00A914FB">
        <w:rPr>
          <w:rFonts w:ascii="Arial" w:hAnsi="Arial" w:cs="Arial"/>
          <w:sz w:val="20"/>
          <w:szCs w:val="20"/>
        </w:rPr>
        <w:t>.</w:t>
      </w:r>
    </w:p>
    <w:p w14:paraId="022F3E6F" w14:textId="4FEEE1B8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>9 – Atualizações</w:t>
      </w:r>
    </w:p>
    <w:p w14:paraId="697AD6B4" w14:textId="77777777" w:rsidR="00A914FB" w:rsidRPr="00A914FB" w:rsidRDefault="00A914FB" w:rsidP="00A914F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Utilize o operador </w:t>
      </w:r>
      <w:r w:rsidRPr="00A914FB">
        <w:rPr>
          <w:rStyle w:val="HTMLCode"/>
          <w:rFonts w:ascii="Arial" w:eastAsiaTheme="majorEastAsia" w:hAnsi="Arial" w:cs="Arial"/>
        </w:rPr>
        <w:t>$set</w:t>
      </w:r>
      <w:r w:rsidRPr="00A914FB">
        <w:rPr>
          <w:rFonts w:ascii="Arial" w:hAnsi="Arial" w:cs="Arial"/>
          <w:sz w:val="20"/>
          <w:szCs w:val="20"/>
        </w:rPr>
        <w:t xml:space="preserve"> para alterar o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nome de um cliente específico</w:t>
      </w:r>
      <w:r w:rsidRPr="00A914FB">
        <w:rPr>
          <w:rFonts w:ascii="Arial" w:hAnsi="Arial" w:cs="Arial"/>
          <w:sz w:val="20"/>
          <w:szCs w:val="20"/>
        </w:rPr>
        <w:t>.</w:t>
      </w:r>
    </w:p>
    <w:p w14:paraId="288BA1F1" w14:textId="77777777" w:rsidR="00A914FB" w:rsidRPr="00A914FB" w:rsidRDefault="00A914FB" w:rsidP="00A914FB">
      <w:pPr>
        <w:pStyle w:val="NormalWeb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Utilize o operador </w:t>
      </w:r>
      <w:r w:rsidRPr="00A914FB">
        <w:rPr>
          <w:rStyle w:val="HTMLCode"/>
          <w:rFonts w:ascii="Arial" w:eastAsiaTheme="majorEastAsia" w:hAnsi="Arial" w:cs="Arial"/>
        </w:rPr>
        <w:t>$inc</w:t>
      </w:r>
      <w:r w:rsidRPr="00A914FB">
        <w:rPr>
          <w:rFonts w:ascii="Arial" w:hAnsi="Arial" w:cs="Arial"/>
          <w:sz w:val="20"/>
          <w:szCs w:val="20"/>
        </w:rPr>
        <w:t xml:space="preserve"> para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incrementar em 5 anos</w:t>
      </w:r>
      <w:r w:rsidRPr="00A914FB">
        <w:rPr>
          <w:rFonts w:ascii="Arial" w:hAnsi="Arial" w:cs="Arial"/>
          <w:sz w:val="20"/>
          <w:szCs w:val="20"/>
        </w:rPr>
        <w:t xml:space="preserve"> a idade de outro cliente.</w:t>
      </w:r>
    </w:p>
    <w:p w14:paraId="4A6FD91D" w14:textId="1A5623D7" w:rsidR="00A914FB" w:rsidRPr="00A914FB" w:rsidRDefault="00A914FB" w:rsidP="00A914FB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A914FB">
        <w:rPr>
          <w:rStyle w:val="Strong"/>
          <w:rFonts w:ascii="Arial" w:hAnsi="Arial" w:cs="Arial"/>
          <w:color w:val="auto"/>
          <w:sz w:val="20"/>
          <w:szCs w:val="20"/>
        </w:rPr>
        <w:t>10 – Agregações</w:t>
      </w:r>
    </w:p>
    <w:p w14:paraId="3FE90367" w14:textId="77777777" w:rsidR="00A914FB" w:rsidRPr="00A914FB" w:rsidRDefault="00A914FB" w:rsidP="00A914FB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Use o operador </w:t>
      </w:r>
      <w:r w:rsidRPr="00A914FB">
        <w:rPr>
          <w:rStyle w:val="HTMLCode"/>
          <w:rFonts w:ascii="Arial" w:eastAsiaTheme="majorEastAsia" w:hAnsi="Arial" w:cs="Arial"/>
        </w:rPr>
        <w:t>$group</w:t>
      </w:r>
      <w:r w:rsidRPr="00A914FB">
        <w:rPr>
          <w:rFonts w:ascii="Arial" w:hAnsi="Arial" w:cs="Arial"/>
          <w:sz w:val="20"/>
          <w:szCs w:val="20"/>
        </w:rPr>
        <w:t xml:space="preserve"> para calcular a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média de idade</w:t>
      </w:r>
      <w:r w:rsidRPr="00A914FB">
        <w:rPr>
          <w:rFonts w:ascii="Arial" w:hAnsi="Arial" w:cs="Arial"/>
          <w:sz w:val="20"/>
          <w:szCs w:val="20"/>
        </w:rPr>
        <w:t xml:space="preserve"> de todos os clientes.</w:t>
      </w:r>
    </w:p>
    <w:p w14:paraId="69346666" w14:textId="77777777" w:rsidR="00A914FB" w:rsidRPr="00A914FB" w:rsidRDefault="00A914FB" w:rsidP="00A914FB">
      <w:pPr>
        <w:pStyle w:val="NormalWeb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A914FB">
        <w:rPr>
          <w:rFonts w:ascii="Arial" w:hAnsi="Arial" w:cs="Arial"/>
          <w:sz w:val="20"/>
          <w:szCs w:val="20"/>
        </w:rPr>
        <w:t xml:space="preserve">Use o operador </w:t>
      </w:r>
      <w:r w:rsidRPr="00A914FB">
        <w:rPr>
          <w:rStyle w:val="HTMLCode"/>
          <w:rFonts w:ascii="Arial" w:eastAsiaTheme="majorEastAsia" w:hAnsi="Arial" w:cs="Arial"/>
        </w:rPr>
        <w:t>$project</w:t>
      </w:r>
      <w:r w:rsidRPr="00A914FB">
        <w:rPr>
          <w:rFonts w:ascii="Arial" w:hAnsi="Arial" w:cs="Arial"/>
          <w:sz w:val="20"/>
          <w:szCs w:val="20"/>
        </w:rPr>
        <w:t xml:space="preserve"> para exibir apenas os campos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nome</w:t>
      </w:r>
      <w:r w:rsidRPr="00A914FB">
        <w:rPr>
          <w:rFonts w:ascii="Arial" w:hAnsi="Arial" w:cs="Arial"/>
          <w:sz w:val="20"/>
          <w:szCs w:val="20"/>
        </w:rPr>
        <w:t xml:space="preserve"> e </w:t>
      </w:r>
      <w:r w:rsidRPr="00A914FB">
        <w:rPr>
          <w:rStyle w:val="Strong"/>
          <w:rFonts w:ascii="Arial" w:eastAsiaTheme="majorEastAsia" w:hAnsi="Arial" w:cs="Arial"/>
          <w:sz w:val="20"/>
          <w:szCs w:val="20"/>
        </w:rPr>
        <w:t>idade</w:t>
      </w:r>
      <w:r w:rsidRPr="00A914FB">
        <w:rPr>
          <w:rFonts w:ascii="Arial" w:hAnsi="Arial" w:cs="Arial"/>
          <w:sz w:val="20"/>
          <w:szCs w:val="20"/>
        </w:rPr>
        <w:t xml:space="preserve"> dos clientes.</w:t>
      </w:r>
    </w:p>
    <w:p w14:paraId="289067E4" w14:textId="77777777" w:rsidR="00A914FB" w:rsidRPr="00A914FB" w:rsidRDefault="00A914FB" w:rsidP="003163E2">
      <w:pPr>
        <w:jc w:val="both"/>
        <w:rPr>
          <w:rFonts w:ascii="Arial" w:hAnsi="Arial" w:cs="Arial"/>
          <w:sz w:val="20"/>
          <w:szCs w:val="20"/>
          <w:lang/>
        </w:rPr>
      </w:pPr>
    </w:p>
    <w:sectPr w:rsidR="00A914FB" w:rsidRPr="00A914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3888" w14:textId="77777777" w:rsidR="00436969" w:rsidRDefault="00436969" w:rsidP="003163E2">
      <w:pPr>
        <w:spacing w:after="0" w:line="240" w:lineRule="auto"/>
      </w:pPr>
      <w:r>
        <w:separator/>
      </w:r>
    </w:p>
  </w:endnote>
  <w:endnote w:type="continuationSeparator" w:id="0">
    <w:p w14:paraId="2C9B93E6" w14:textId="77777777" w:rsidR="00436969" w:rsidRDefault="00436969" w:rsidP="00316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E512" w14:textId="77777777" w:rsidR="00CA5A39" w:rsidRDefault="00CA5A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72CDCC05" w14:paraId="15C5FBA0" w14:textId="77777777" w:rsidTr="72CDCC05">
      <w:trPr>
        <w:trHeight w:val="300"/>
      </w:trPr>
      <w:tc>
        <w:tcPr>
          <w:tcW w:w="2830" w:type="dxa"/>
        </w:tcPr>
        <w:p w14:paraId="351F19C9" w14:textId="0B11A458" w:rsidR="72CDCC05" w:rsidRDefault="72CDCC05" w:rsidP="72CDCC05">
          <w:pPr>
            <w:pStyle w:val="Header"/>
            <w:ind w:left="-115"/>
          </w:pPr>
        </w:p>
      </w:tc>
      <w:tc>
        <w:tcPr>
          <w:tcW w:w="2830" w:type="dxa"/>
        </w:tcPr>
        <w:p w14:paraId="61B89DB6" w14:textId="0536CCAB" w:rsidR="72CDCC05" w:rsidRDefault="72CDCC05" w:rsidP="72CDCC05">
          <w:pPr>
            <w:pStyle w:val="Header"/>
            <w:jc w:val="center"/>
          </w:pPr>
        </w:p>
      </w:tc>
      <w:tc>
        <w:tcPr>
          <w:tcW w:w="2830" w:type="dxa"/>
        </w:tcPr>
        <w:p w14:paraId="48B0FC18" w14:textId="5AAA269B" w:rsidR="72CDCC05" w:rsidRDefault="72CDCC05" w:rsidP="72CDCC05">
          <w:pPr>
            <w:pStyle w:val="Header"/>
            <w:ind w:right="-115"/>
            <w:jc w:val="right"/>
          </w:pPr>
        </w:p>
      </w:tc>
    </w:tr>
  </w:tbl>
  <w:p w14:paraId="49495A4A" w14:textId="619ACB3F" w:rsidR="72CDCC05" w:rsidRDefault="72CDCC05" w:rsidP="72CDCC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F9B99" w14:textId="77777777" w:rsidR="00CA5A39" w:rsidRDefault="00CA5A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6889" w14:textId="77777777" w:rsidR="00436969" w:rsidRDefault="00436969" w:rsidP="003163E2">
      <w:pPr>
        <w:spacing w:after="0" w:line="240" w:lineRule="auto"/>
      </w:pPr>
      <w:r>
        <w:separator/>
      </w:r>
    </w:p>
  </w:footnote>
  <w:footnote w:type="continuationSeparator" w:id="0">
    <w:p w14:paraId="545CA226" w14:textId="77777777" w:rsidR="00436969" w:rsidRDefault="00436969" w:rsidP="00316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915" w14:textId="77777777" w:rsidR="00CA5A39" w:rsidRDefault="00CA5A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6372"/>
    </w:tblGrid>
    <w:tr w:rsidR="003163E2" w:rsidRPr="005129DD" w14:paraId="0DFB32AF" w14:textId="77777777" w:rsidTr="004936A8">
      <w:tc>
        <w:tcPr>
          <w:tcW w:w="2122" w:type="dxa"/>
          <w:hideMark/>
        </w:tcPr>
        <w:p w14:paraId="36A1F4AA" w14:textId="77777777" w:rsidR="003163E2" w:rsidRPr="005129DD" w:rsidRDefault="00A914FB" w:rsidP="003163E2">
          <w:pPr>
            <w:pStyle w:val="Header"/>
          </w:pPr>
          <w:r w:rsidRPr="005129DD">
            <w:rPr>
              <w:noProof/>
            </w:rPr>
            <w:object w:dxaOrig="4060" w:dyaOrig="2700" w14:anchorId="45F72D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87pt;height:57pt;mso-width-percent:0;mso-height-percent:0;mso-width-percent:0;mso-height-percent:0">
                <v:imagedata r:id="rId1" o:title=""/>
              </v:shape>
              <o:OLEObject Type="Embed" ProgID="PBrush" ShapeID="_x0000_i1025" DrawAspect="Content" ObjectID="_1821032094" r:id="rId2"/>
            </w:object>
          </w:r>
        </w:p>
      </w:tc>
      <w:tc>
        <w:tcPr>
          <w:tcW w:w="6372" w:type="dxa"/>
        </w:tcPr>
        <w:p w14:paraId="7E33EB28" w14:textId="77777777" w:rsidR="003163E2" w:rsidRPr="005129DD" w:rsidRDefault="003163E2" w:rsidP="003163E2">
          <w:pPr>
            <w:pStyle w:val="Header"/>
          </w:pPr>
          <w:r w:rsidRPr="005129DD">
            <w:t xml:space="preserve">Curso: </w:t>
          </w:r>
          <w:r w:rsidRPr="005129DD">
            <w:rPr>
              <w:b/>
              <w:bCs/>
            </w:rPr>
            <w:t>Tecnologia em Análise e Desenvolvimento de Sistemas</w:t>
          </w:r>
          <w:r w:rsidRPr="005129DD">
            <w:t xml:space="preserve"> </w:t>
          </w:r>
        </w:p>
        <w:p w14:paraId="41188046" w14:textId="77777777" w:rsidR="003163E2" w:rsidRDefault="003163E2" w:rsidP="003163E2">
          <w:pPr>
            <w:pStyle w:val="Header"/>
          </w:pPr>
          <w:r w:rsidRPr="005129DD">
            <w:t>Prof. Vergílio Valério dos Santos:</w:t>
          </w:r>
        </w:p>
        <w:p w14:paraId="00EC3F28" w14:textId="4E76DD66" w:rsidR="003163E2" w:rsidRPr="005129DD" w:rsidRDefault="003163E2" w:rsidP="003163E2">
          <w:pPr>
            <w:pStyle w:val="Header"/>
          </w:pPr>
          <w:r w:rsidRPr="005129DD">
            <w:t xml:space="preserve"> </w:t>
          </w:r>
          <w:hyperlink r:id="rId3" w:history="1">
            <w:r w:rsidRPr="005129DD">
              <w:rPr>
                <w:rStyle w:val="Hyperlink"/>
              </w:rPr>
              <w:t>profvergilio.santos@fiap.com.br</w:t>
            </w:r>
          </w:hyperlink>
        </w:p>
        <w:p w14:paraId="023F97EF" w14:textId="5C690CE2" w:rsidR="003163E2" w:rsidRPr="005129DD" w:rsidRDefault="003163E2" w:rsidP="003163E2">
          <w:pPr>
            <w:pStyle w:val="Header"/>
            <w:rPr>
              <w:b/>
              <w:bCs/>
            </w:rPr>
          </w:pPr>
          <w:proofErr w:type="spellStart"/>
          <w:r>
            <w:rPr>
              <w:b/>
              <w:bCs/>
            </w:rPr>
            <w:t>Check</w:t>
          </w:r>
          <w:proofErr w:type="spellEnd"/>
          <w:r>
            <w:rPr>
              <w:b/>
              <w:bCs/>
            </w:rPr>
            <w:t xml:space="preserve"> Point 2 – </w:t>
          </w:r>
          <w:r w:rsidRPr="005129DD">
            <w:rPr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 xml:space="preserve">º Semestre de </w:t>
          </w:r>
          <w:r w:rsidR="00A914FB">
            <w:rPr>
              <w:b/>
              <w:bCs/>
            </w:rPr>
            <w:t>2025</w:t>
          </w:r>
          <w:r>
            <w:rPr>
              <w:b/>
              <w:bCs/>
            </w:rPr>
            <w:t xml:space="preserve"> </w:t>
          </w:r>
          <w:r w:rsidRPr="005129DD">
            <w:rPr>
              <w:b/>
              <w:bCs/>
            </w:rPr>
            <w:t>– PRÁTICA</w:t>
          </w:r>
        </w:p>
        <w:p w14:paraId="5CB45A5B" w14:textId="77777777" w:rsidR="003163E2" w:rsidRPr="005129DD" w:rsidRDefault="003163E2" w:rsidP="003163E2">
          <w:pPr>
            <w:pStyle w:val="Header"/>
          </w:pPr>
        </w:p>
      </w:tc>
    </w:tr>
  </w:tbl>
  <w:p w14:paraId="2901F87B" w14:textId="77777777" w:rsidR="003163E2" w:rsidRDefault="003163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5E3A" w14:textId="77777777" w:rsidR="00CA5A39" w:rsidRDefault="00CA5A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B4DE4"/>
    <w:multiLevelType w:val="multilevel"/>
    <w:tmpl w:val="EE3E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042FE"/>
    <w:multiLevelType w:val="hybridMultilevel"/>
    <w:tmpl w:val="1012C6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16F76C8"/>
    <w:multiLevelType w:val="multilevel"/>
    <w:tmpl w:val="5612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736A4"/>
    <w:multiLevelType w:val="multilevel"/>
    <w:tmpl w:val="CFEE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D4"/>
    <w:rsid w:val="000D0B9E"/>
    <w:rsid w:val="000E66F9"/>
    <w:rsid w:val="002A7B63"/>
    <w:rsid w:val="003163E2"/>
    <w:rsid w:val="00436969"/>
    <w:rsid w:val="00787AD4"/>
    <w:rsid w:val="008B18F1"/>
    <w:rsid w:val="00A11914"/>
    <w:rsid w:val="00A914FB"/>
    <w:rsid w:val="00BE7549"/>
    <w:rsid w:val="00CA5A39"/>
    <w:rsid w:val="00EC0662"/>
    <w:rsid w:val="00FD1BA4"/>
    <w:rsid w:val="27645127"/>
    <w:rsid w:val="42F88B70"/>
    <w:rsid w:val="548379BF"/>
    <w:rsid w:val="72CDC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401E"/>
  <w15:chartTrackingRefBased/>
  <w15:docId w15:val="{FD8FA0AA-8447-432C-94D6-B06900AE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7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7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A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6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E2"/>
  </w:style>
  <w:style w:type="paragraph" w:styleId="Footer">
    <w:name w:val="footer"/>
    <w:basedOn w:val="Normal"/>
    <w:link w:val="FooterChar"/>
    <w:uiPriority w:val="99"/>
    <w:unhideWhenUsed/>
    <w:rsid w:val="00316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3E2"/>
  </w:style>
  <w:style w:type="table" w:styleId="TableGrid">
    <w:name w:val="Table Grid"/>
    <w:basedOn w:val="TableNormal"/>
    <w:uiPriority w:val="39"/>
    <w:rsid w:val="00316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3E2"/>
    <w:rPr>
      <w:color w:val="467886" w:themeColor="hyperlink"/>
      <w:u w:val="single"/>
    </w:rPr>
  </w:style>
  <w:style w:type="table" w:customStyle="1" w:styleId="Tabelacomgrade1">
    <w:name w:val="Tabela com grade1"/>
    <w:basedOn w:val="TableNormal"/>
    <w:next w:val="TableGrid"/>
    <w:uiPriority w:val="39"/>
    <w:rsid w:val="003163E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14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1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profvergilio.santos@fiap.com.br" TargetMode="External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0C6D4-0105-4C28-A8FF-831290922307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customXml/itemProps2.xml><?xml version="1.0" encoding="utf-8"?>
<ds:datastoreItem xmlns:ds="http://schemas.openxmlformats.org/officeDocument/2006/customXml" ds:itemID="{81A9C749-BC0E-4AD2-BE56-A226616B6B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DB3517-8BBE-45FC-8D0B-FD13E428C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216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Laboratório FIAP</cp:lastModifiedBy>
  <cp:revision>2</cp:revision>
  <dcterms:created xsi:type="dcterms:W3CDTF">2025-10-04T00:29:00Z</dcterms:created>
  <dcterms:modified xsi:type="dcterms:W3CDTF">2025-10-04T00:29:00Z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