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do Rio Grande do Sul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Instituto de Informática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INF05023 - Planejamento em Inteligência Artificial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Lista de Exercícios Três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Felipe Zorzo Pereira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João Vitor de Camargo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Porto Alegre, Junho de 2019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Suponha que temos 3 buracos (A, B e C) um do lado do outro e apenas uma bola. As únicas ações possíveis são mover a bola para o buraco da direita (A é o buraco mais à esquerda, B é o do meio e C o mais à direita). A bola inicia no buraco A. O objetivo de nossa tarefa de planejamento Π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é ter uma bola em cada um dos buracos, o que é obviamente impossível, já que possuímos apenas uma bola. Abaixo a descrição em STRIPS da tarefa de planejamento Π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que é insolúvel.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= {MOVE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}; cost(MOVE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cost(MOVE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39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tarefa de planejamento relaxada, entretanto, não possui os efeitos de deleção que indicam que a bola foi retirada do buraco da esquerda. Com isso, ao movermos a bola para a direita, é como se, magicamente, aparecesse uma nova bola no buraco de onde acabamos de tirar a bola. Portanto, com a sequência de ações {MOVE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}, atingimos o estado objetivo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 com custo 2, já que cada movimento tem custo unitário. A tarefa relaxada Π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está abaixo:</w:t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= {MOVE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∅; cost(MOVE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∅; cost(MOVE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41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Dizemos que um estado s' domina um estado s caso o conjunto das variáveis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em s esteja contido no conjunto das variáveis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 em s'. Uma consequência de relaxarmos a tarefa de planejamento  Π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é que seus estados dominarão os seus respectivos estados na tarefa original. Isso ocorre pois a diferença entre as duas tarefas é que, em Π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, não temos mais os efeitos de deleção. De acordo com o </w:t>
      </w:r>
      <w:r w:rsidDel="00000000" w:rsidR="00000000" w:rsidRPr="00000000">
        <w:rPr>
          <w:i w:val="1"/>
          <w:rtl w:val="0"/>
        </w:rPr>
        <w:t xml:space="preserve">relaxation lemma</w:t>
      </w:r>
      <w:r w:rsidDel="00000000" w:rsidR="00000000" w:rsidRPr="00000000">
        <w:rPr>
          <w:rtl w:val="0"/>
        </w:rPr>
        <w:t xml:space="preserve">: dada uma sequência π de operadores aplicáveis em s, a mesma sequência π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, mas com os operadores relaxados, é aplicável a s' (estado que domina s). Além disso, se π leva a um estado-objetivo a partir do estado s, então π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leva a um estado objetivo a partir de s'. Portanto, é impossível que Π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tenha uma solução de tamanho 2, mas Π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não tenha qualquer solução.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Podemos usar o mesmo problema descrito no exercício i, mas adicionando um novo buraco D, à direita de C, que também deve estar ocupado ao fim de nossa tarefa. Além dessa nova variável D que aparece no conjunto de variáveis V e no </w:t>
      </w:r>
      <w:r w:rsidDel="00000000" w:rsidR="00000000" w:rsidRPr="00000000">
        <w:rPr>
          <w:i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 G, temos um novo operador 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, de custo 2, já que o buraco C é mais profundo e requer mais esforço para que consigamos retirar a bola dele. Com isso, a tarefa Π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é:</w:t>
      </w:r>
    </w:p>
    <w:p w:rsidR="00000000" w:rsidDel="00000000" w:rsidP="00000000" w:rsidRDefault="00000000" w:rsidRPr="00000000" w14:paraId="0000004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= {MOVE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}; cost(MOVE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cost(MOVE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cost(MOVE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2.</w:t>
      </w:r>
    </w:p>
    <w:p w:rsidR="00000000" w:rsidDel="00000000" w:rsidP="00000000" w:rsidRDefault="00000000" w:rsidRPr="00000000" w14:paraId="0000004B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relaxação Π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dessa tarefa, cuja sequência de ações {MOVE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} atinge o estado-objetivo e tem custo ótimo igual a 4, é dada por:</w:t>
      </w:r>
    </w:p>
    <w:p w:rsidR="00000000" w:rsidDel="00000000" w:rsidP="00000000" w:rsidRDefault="00000000" w:rsidRPr="00000000" w14:paraId="0000004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= {MOVE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∅; cost(MOVE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∅; cost(MOVE</w:t>
      </w:r>
      <w:r w:rsidDel="00000000" w:rsidR="00000000" w:rsidRPr="00000000">
        <w:rPr>
          <w:vertAlign w:val="subscript"/>
          <w:rtl w:val="0"/>
        </w:rPr>
        <w:t xml:space="preserve">BC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{AT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∅; cost(MOVE</w:t>
      </w:r>
      <w:r w:rsidDel="00000000" w:rsidR="00000000" w:rsidRPr="00000000">
        <w:rPr>
          <w:vertAlign w:val="subscript"/>
          <w:rtl w:val="0"/>
        </w:rPr>
        <w:t xml:space="preserve">CD</w:t>
      </w:r>
      <w:r w:rsidDel="00000000" w:rsidR="00000000" w:rsidRPr="00000000">
        <w:rPr>
          <w:rtl w:val="0"/>
        </w:rPr>
        <w:t xml:space="preserve">) = 2.</w:t>
      </w:r>
    </w:p>
    <w:p w:rsidR="00000000" w:rsidDel="00000000" w:rsidP="00000000" w:rsidRDefault="00000000" w:rsidRPr="00000000" w14:paraId="00000054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Tomemos com base a tarefa de planejamento proposta em i. Os buracos, agora, são nomeados com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...H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com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sendo o buraco mais à esquerda e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com i &gt; 1, o buraco mais à direita. Nosso objetivo, agora, é ter uma bola em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e outra em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 Quando conseguimos levar a nossa bola até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ganhamos outra bola no buraco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e podemos movimentar a nossa bola antiga para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 Cada movimento de bola custa 1. Com isso, obtemos a família de tarefas de planejamento que segue o modelo abaixo:</w:t>
      </w:r>
    </w:p>
    <w:p w:rsidR="00000000" w:rsidDel="00000000" w:rsidP="00000000" w:rsidRDefault="00000000" w:rsidRPr="00000000" w14:paraId="0000005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...,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= {MOVE</w:t>
      </w:r>
      <w:r w:rsidDel="00000000" w:rsidR="00000000" w:rsidRPr="00000000">
        <w:rPr>
          <w:vertAlign w:val="subscript"/>
          <w:rtl w:val="0"/>
        </w:rPr>
        <w:t xml:space="preserve">0,1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1,2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2,3</w:t>
      </w:r>
      <w:r w:rsidDel="00000000" w:rsidR="00000000" w:rsidRPr="00000000">
        <w:rPr>
          <w:rtl w:val="0"/>
        </w:rPr>
        <w:t xml:space="preserve">, …, MOVE</w:t>
      </w:r>
      <w:r w:rsidDel="00000000" w:rsidR="00000000" w:rsidRPr="00000000">
        <w:rPr>
          <w:vertAlign w:val="subscript"/>
          <w:rtl w:val="0"/>
        </w:rPr>
        <w:t xml:space="preserve">(i-1),i</w:t>
      </w:r>
      <w:r w:rsidDel="00000000" w:rsidR="00000000" w:rsidRPr="00000000">
        <w:rPr>
          <w:rtl w:val="0"/>
        </w:rPr>
        <w:t xml:space="preserve">, GetNewBall}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cada k indo de 1 a i:</w:t>
      </w:r>
    </w:p>
    <w:p w:rsidR="00000000" w:rsidDel="00000000" w:rsidP="00000000" w:rsidRDefault="00000000" w:rsidRPr="00000000" w14:paraId="0000005B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{H</w:t>
      </w:r>
      <w:r w:rsidDel="00000000" w:rsidR="00000000" w:rsidRPr="00000000">
        <w:rPr>
          <w:vertAlign w:val="subscript"/>
          <w:rtl w:val="0"/>
        </w:rPr>
        <w:t xml:space="preserve">k-1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{H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};              del(MOVE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{H</w:t>
      </w:r>
      <w:r w:rsidDel="00000000" w:rsidR="00000000" w:rsidRPr="00000000">
        <w:rPr>
          <w:vertAlign w:val="subscript"/>
          <w:rtl w:val="0"/>
        </w:rPr>
        <w:t xml:space="preserve">k-1</w:t>
      </w:r>
      <w:r w:rsidDel="00000000" w:rsidR="00000000" w:rsidRPr="00000000">
        <w:rPr>
          <w:rtl w:val="0"/>
        </w:rPr>
        <w:t xml:space="preserve">}; cost(MOVE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pre(GetNewBall) = {H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}; add(GetNewBall)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};            del(GetNewBall) = {H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}; cost(GetNewBall) = 1.</w:t>
      </w:r>
    </w:p>
    <w:p w:rsidR="00000000" w:rsidDel="00000000" w:rsidP="00000000" w:rsidRDefault="00000000" w:rsidRPr="00000000" w14:paraId="0000005D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Com esse modelo para a família de tarefas de planejamento, o custo ótimo para a tarefa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será de i+1. Se relaxarmos o mesmo modelo, entretanto, o custo ótimo de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será sempre 1, já que bastará que utilizemos o operador MOVE</w:t>
      </w:r>
      <w:r w:rsidDel="00000000" w:rsidR="00000000" w:rsidRPr="00000000">
        <w:rPr>
          <w:vertAlign w:val="subscript"/>
          <w:rtl w:val="0"/>
        </w:rPr>
        <w:t xml:space="preserve">0,1</w:t>
      </w:r>
      <w:r w:rsidDel="00000000" w:rsidR="00000000" w:rsidRPr="00000000">
        <w:rPr>
          <w:rtl w:val="0"/>
        </w:rPr>
        <w:t xml:space="preserve">, de custo 1, para chegarmos no estado objetivo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}. O modelo para a família de tarefas de planejamento relaxada é dado por:</w:t>
      </w:r>
    </w:p>
    <w:p w:rsidR="00000000" w:rsidDel="00000000" w:rsidP="00000000" w:rsidRDefault="00000000" w:rsidRPr="00000000" w14:paraId="0000005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...,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= {MOVE</w:t>
      </w:r>
      <w:r w:rsidDel="00000000" w:rsidR="00000000" w:rsidRPr="00000000">
        <w:rPr>
          <w:vertAlign w:val="subscript"/>
          <w:rtl w:val="0"/>
        </w:rPr>
        <w:t xml:space="preserve">0,1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1,2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2,3</w:t>
      </w:r>
      <w:r w:rsidDel="00000000" w:rsidR="00000000" w:rsidRPr="00000000">
        <w:rPr>
          <w:rtl w:val="0"/>
        </w:rPr>
        <w:t xml:space="preserve">, …, MOVE</w:t>
      </w:r>
      <w:r w:rsidDel="00000000" w:rsidR="00000000" w:rsidRPr="00000000">
        <w:rPr>
          <w:vertAlign w:val="subscript"/>
          <w:rtl w:val="0"/>
        </w:rPr>
        <w:t xml:space="preserve">(i-1),i</w:t>
      </w:r>
      <w:r w:rsidDel="00000000" w:rsidR="00000000" w:rsidRPr="00000000">
        <w:rPr>
          <w:rtl w:val="0"/>
        </w:rPr>
        <w:t xml:space="preserve">, GetNewBall}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Para cada k indo de 1 a i:</w:t>
      </w:r>
    </w:p>
    <w:p w:rsidR="00000000" w:rsidDel="00000000" w:rsidP="00000000" w:rsidRDefault="00000000" w:rsidRPr="00000000" w14:paraId="00000064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{H</w:t>
      </w:r>
      <w:r w:rsidDel="00000000" w:rsidR="00000000" w:rsidRPr="00000000">
        <w:rPr>
          <w:vertAlign w:val="subscript"/>
          <w:rtl w:val="0"/>
        </w:rPr>
        <w:t xml:space="preserve">k-1</w:t>
      </w:r>
      <w:r w:rsidDel="00000000" w:rsidR="00000000" w:rsidRPr="00000000">
        <w:rPr>
          <w:rtl w:val="0"/>
        </w:rPr>
        <w:t xml:space="preserve">}; add(MOVE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{H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}; del(MOVE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∅; cost(MOVE</w:t>
      </w:r>
      <w:r w:rsidDel="00000000" w:rsidR="00000000" w:rsidRPr="00000000">
        <w:rPr>
          <w:vertAlign w:val="subscript"/>
          <w:rtl w:val="0"/>
        </w:rPr>
        <w:t xml:space="preserve">(k-1),k</w:t>
      </w:r>
      <w:r w:rsidDel="00000000" w:rsidR="00000000" w:rsidRPr="00000000">
        <w:rPr>
          <w:rtl w:val="0"/>
        </w:rPr>
        <w:t xml:space="preserve">) = 1.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pre(GetNewBall) = {H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}; add(GetNewBall) = {H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};            del(GetNewBall) = ∅; cost(GetNewBall) = 1.</w:t>
      </w:r>
    </w:p>
    <w:p w:rsidR="00000000" w:rsidDel="00000000" w:rsidP="00000000" w:rsidRDefault="00000000" w:rsidRPr="00000000" w14:paraId="00000066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∗</w:t>
      </w:r>
      <w:r w:rsidDel="00000000" w:rsidR="00000000" w:rsidRPr="00000000">
        <w:rPr>
          <w:rtl w:val="0"/>
        </w:rPr>
        <w:t xml:space="preserve">(I) = 6</w:t>
        <w:br w:type="textWrapping"/>
        <w:t xml:space="preserve">h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(I) = 4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Relaxed Task Graph</w:t>
      </w:r>
      <w:r w:rsidDel="00000000" w:rsidR="00000000" w:rsidRPr="00000000">
        <w:rPr>
          <w:rtl w:val="0"/>
        </w:rPr>
        <w:t xml:space="preserve"> criado para o exercício se encontra no arquivo Relaxed_Task_Graph.png. Nele, a cor </w:t>
      </w:r>
      <w:r w:rsidDel="00000000" w:rsidR="00000000" w:rsidRPr="00000000">
        <w:rPr>
          <w:b w:val="1"/>
          <w:color w:val="85200c"/>
          <w:rtl w:val="0"/>
        </w:rPr>
        <w:t xml:space="preserve">vinho </w:t>
      </w:r>
      <w:r w:rsidDel="00000000" w:rsidR="00000000" w:rsidRPr="00000000">
        <w:rPr>
          <w:rtl w:val="0"/>
        </w:rPr>
        <w:t xml:space="preserve">representa h</w:t>
      </w:r>
      <w:r w:rsidDel="00000000" w:rsidR="00000000" w:rsidRPr="00000000">
        <w:rPr>
          <w:vertAlign w:val="super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, enquanto a cor </w:t>
      </w:r>
      <w:r w:rsidDel="00000000" w:rsidR="00000000" w:rsidRPr="00000000">
        <w:rPr>
          <w:b w:val="1"/>
          <w:color w:val="1c4587"/>
          <w:rtl w:val="0"/>
        </w:rPr>
        <w:t xml:space="preserve">azul</w:t>
      </w:r>
      <w:r w:rsidDel="00000000" w:rsidR="00000000" w:rsidRPr="00000000">
        <w:rPr>
          <w:color w:val="1c4587"/>
          <w:rtl w:val="0"/>
        </w:rPr>
        <w:t xml:space="preserve"> </w:t>
      </w:r>
      <w:r w:rsidDel="00000000" w:rsidR="00000000" w:rsidRPr="00000000">
        <w:rPr>
          <w:rtl w:val="0"/>
        </w:rPr>
        <w:t xml:space="preserve">representa h</w:t>
      </w:r>
      <w:r w:rsidDel="00000000" w:rsidR="00000000" w:rsidRPr="00000000">
        <w:rPr>
          <w:vertAlign w:val="superscript"/>
          <w:rtl w:val="0"/>
        </w:rPr>
        <w:t xml:space="preserve">add</w:t>
      </w:r>
      <w:r w:rsidDel="00000000" w:rsidR="00000000" w:rsidRPr="00000000">
        <w:rPr>
          <w:rtl w:val="0"/>
        </w:rPr>
        <w:t xml:space="preserve">. Com base nesse grafo, temos:</w:t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per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(I) = 2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perscript"/>
          <w:rtl w:val="0"/>
        </w:rPr>
        <w:t xml:space="preserve">add</w:t>
      </w:r>
      <w:r w:rsidDel="00000000" w:rsidR="00000000" w:rsidRPr="00000000">
        <w:rPr>
          <w:rtl w:val="0"/>
        </w:rPr>
        <w:t xml:space="preserve">(I) = 6</w:t>
      </w:r>
    </w:p>
    <w:p w:rsidR="00000000" w:rsidDel="00000000" w:rsidP="00000000" w:rsidRDefault="00000000" w:rsidRPr="00000000" w14:paraId="0000006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relaxação da tarefa de planejamento dada é descrita por:</w:t>
        <w:br w:type="textWrapping"/>
        <w:t xml:space="preserve">V = {AT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AT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 VISITED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VISITED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VISITED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VISITED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VISITED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 = {AT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VISITED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G = VISITED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Λ VISITED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Λ VISITED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Λ VISITED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Λ VISITED</w:t>
      </w:r>
      <w:r w:rsidDel="00000000" w:rsidR="00000000" w:rsidRPr="00000000">
        <w:rPr>
          <w:vertAlign w:val="subscript"/>
          <w:rtl w:val="0"/>
        </w:rPr>
        <w:t xml:space="preserve">4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= {MOVE</w:t>
      </w:r>
      <w:r w:rsidDel="00000000" w:rsidR="00000000" w:rsidRPr="00000000">
        <w:rPr>
          <w:vertAlign w:val="subscript"/>
          <w:rtl w:val="0"/>
        </w:rPr>
        <w:t xml:space="preserve">i,i+1</w:t>
      </w:r>
      <w:r w:rsidDel="00000000" w:rsidR="00000000" w:rsidRPr="00000000">
        <w:rPr>
          <w:rtl w:val="0"/>
        </w:rPr>
        <w:t xml:space="preserve">, MOVE</w:t>
      </w:r>
      <w:r w:rsidDel="00000000" w:rsidR="00000000" w:rsidRPr="00000000">
        <w:rPr>
          <w:vertAlign w:val="subscript"/>
          <w:rtl w:val="0"/>
        </w:rPr>
        <w:t xml:space="preserve">i+1,i</w:t>
      </w:r>
      <w:r w:rsidDel="00000000" w:rsidR="00000000" w:rsidRPr="00000000">
        <w:rPr>
          <w:rtl w:val="0"/>
        </w:rPr>
        <w:t xml:space="preserve">} para todo i de 0 a 3.</w:t>
      </w:r>
    </w:p>
    <w:p w:rsidR="00000000" w:rsidDel="00000000" w:rsidP="00000000" w:rsidRDefault="00000000" w:rsidRPr="00000000" w14:paraId="0000007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todo MOVE</w:t>
      </w:r>
      <w:r w:rsidDel="00000000" w:rsidR="00000000" w:rsidRPr="00000000">
        <w:rPr>
          <w:vertAlign w:val="subscript"/>
          <w:rtl w:val="0"/>
        </w:rPr>
        <w:t xml:space="preserve">j,k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pre(MOVE</w:t>
      </w:r>
      <w:r w:rsidDel="00000000" w:rsidR="00000000" w:rsidRPr="00000000">
        <w:rPr>
          <w:vertAlign w:val="subscript"/>
          <w:rtl w:val="0"/>
        </w:rPr>
        <w:t xml:space="preserve">j,k</w:t>
      </w:r>
      <w:r w:rsidDel="00000000" w:rsidR="00000000" w:rsidRPr="00000000">
        <w:rPr>
          <w:rtl w:val="0"/>
        </w:rPr>
        <w:t xml:space="preserve">) = AT</w:t>
      </w:r>
      <w:r w:rsidDel="00000000" w:rsidR="00000000" w:rsidRPr="00000000">
        <w:rPr>
          <w:vertAlign w:val="subscript"/>
          <w:rtl w:val="0"/>
        </w:rPr>
        <w:t xml:space="preserve">j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eff(MOVE</w:t>
      </w:r>
      <w:r w:rsidDel="00000000" w:rsidR="00000000" w:rsidRPr="00000000">
        <w:rPr>
          <w:vertAlign w:val="subscript"/>
          <w:rtl w:val="0"/>
        </w:rPr>
        <w:t xml:space="preserve">j,k</w:t>
      </w:r>
      <w:r w:rsidDel="00000000" w:rsidR="00000000" w:rsidRPr="00000000">
        <w:rPr>
          <w:rtl w:val="0"/>
        </w:rPr>
        <w:t xml:space="preserve">) = AT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Λ VISITED</w:t>
      </w:r>
      <w:r w:rsidDel="00000000" w:rsidR="00000000" w:rsidRPr="00000000">
        <w:rPr>
          <w:vertAlign w:val="subscript"/>
          <w:rtl w:val="0"/>
        </w:rPr>
        <w:t xml:space="preserve">k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cost(MOVE</w:t>
      </w:r>
      <w:r w:rsidDel="00000000" w:rsidR="00000000" w:rsidRPr="00000000">
        <w:rPr>
          <w:vertAlign w:val="subscript"/>
          <w:rtl w:val="0"/>
        </w:rPr>
        <w:t xml:space="preserve">j,k</w:t>
      </w:r>
      <w:r w:rsidDel="00000000" w:rsidR="00000000" w:rsidRPr="00000000">
        <w:rPr>
          <w:rtl w:val="0"/>
        </w:rPr>
        <w:t xml:space="preserve">) = 1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i w:val="1"/>
          <w:rtl w:val="0"/>
        </w:rPr>
        <w:t xml:space="preserve">Relaxed Task Graph</w:t>
      </w:r>
      <w:r w:rsidDel="00000000" w:rsidR="00000000" w:rsidRPr="00000000">
        <w:rPr>
          <w:rtl w:val="0"/>
        </w:rPr>
        <w:t xml:space="preserve">, renomeamos os operadores da seguinte forma: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MOVE</w:t>
      </w:r>
      <w:r w:rsidDel="00000000" w:rsidR="00000000" w:rsidRPr="00000000">
        <w:rPr>
          <w:vertAlign w:val="subscript"/>
          <w:rtl w:val="0"/>
        </w:rPr>
        <w:t xml:space="preserve">0,1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MOVE</w:t>
      </w:r>
      <w:r w:rsidDel="00000000" w:rsidR="00000000" w:rsidRPr="00000000">
        <w:rPr>
          <w:vertAlign w:val="subscript"/>
          <w:rtl w:val="0"/>
        </w:rPr>
        <w:t xml:space="preserve">1,0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MOVE</w:t>
      </w:r>
      <w:r w:rsidDel="00000000" w:rsidR="00000000" w:rsidRPr="00000000">
        <w:rPr>
          <w:vertAlign w:val="subscript"/>
          <w:rtl w:val="0"/>
        </w:rPr>
        <w:t xml:space="preserve">1,2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MOVE</w:t>
      </w:r>
      <w:r w:rsidDel="00000000" w:rsidR="00000000" w:rsidRPr="00000000">
        <w:rPr>
          <w:vertAlign w:val="subscript"/>
          <w:rtl w:val="0"/>
        </w:rPr>
        <w:t xml:space="preserve">2,1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MOVE</w:t>
      </w:r>
      <w:r w:rsidDel="00000000" w:rsidR="00000000" w:rsidRPr="00000000">
        <w:rPr>
          <w:vertAlign w:val="subscript"/>
          <w:rtl w:val="0"/>
        </w:rPr>
        <w:t xml:space="preserve">2,3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= MOVE</w:t>
      </w:r>
      <w:r w:rsidDel="00000000" w:rsidR="00000000" w:rsidRPr="00000000">
        <w:rPr>
          <w:vertAlign w:val="subscript"/>
          <w:rtl w:val="0"/>
        </w:rPr>
        <w:t xml:space="preserve">3,2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MOVE</w:t>
      </w:r>
      <w:r w:rsidDel="00000000" w:rsidR="00000000" w:rsidRPr="00000000">
        <w:rPr>
          <w:vertAlign w:val="subscript"/>
          <w:rtl w:val="0"/>
        </w:rPr>
        <w:t xml:space="preserve">3,4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= MOVE</w:t>
      </w:r>
      <w:r w:rsidDel="00000000" w:rsidR="00000000" w:rsidRPr="00000000">
        <w:rPr>
          <w:vertAlign w:val="subscript"/>
          <w:rtl w:val="0"/>
        </w:rPr>
        <w:t xml:space="preserve">4,3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implementação se encontra no arquivo /fast-downward/src/search/planopt_heuristics/h_greedy_relaxed_plan.cc.</w:t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Abaixo se encontram os resultados obtidos para cada instância do diretório </w:t>
      </w:r>
      <w:r w:rsidDel="00000000" w:rsidR="00000000" w:rsidRPr="00000000">
        <w:rPr>
          <w:i w:val="1"/>
          <w:rtl w:val="0"/>
        </w:rPr>
        <w:t xml:space="preserve">castle</w:t>
      </w:r>
      <w:r w:rsidDel="00000000" w:rsidR="00000000" w:rsidRPr="00000000">
        <w:rPr>
          <w:rtl w:val="0"/>
        </w:rPr>
        <w:t xml:space="preserve">. Quando uma solução para o plano não existe, utilizamos o símbolo “-” no campo de custo. Quando pode ser que uma solução exista, mas ela não foi descoberta dentro do limite de tempo e memória definidos, utilizamos um </w:t>
      </w:r>
      <w:r w:rsidDel="00000000" w:rsidR="00000000" w:rsidRPr="00000000">
        <w:rPr>
          <w:i w:val="1"/>
          <w:rtl w:val="0"/>
        </w:rPr>
        <w:t xml:space="preserve">lower bound</w:t>
      </w:r>
      <w:r w:rsidDel="00000000" w:rsidR="00000000" w:rsidRPr="00000000">
        <w:rPr>
          <w:rtl w:val="0"/>
        </w:rPr>
        <w:t xml:space="preserve"> (lb) para o custo. Marcamos o campo “</w:t>
      </w:r>
      <w:r w:rsidDel="00000000" w:rsidR="00000000" w:rsidRPr="00000000">
        <w:rPr>
          <w:i w:val="1"/>
          <w:rtl w:val="0"/>
        </w:rPr>
        <w:t xml:space="preserve">relaxed solvable</w:t>
      </w:r>
      <w:r w:rsidDel="00000000" w:rsidR="00000000" w:rsidRPr="00000000">
        <w:rPr>
          <w:rtl w:val="0"/>
        </w:rPr>
        <w:t xml:space="preserve">” com “</w:t>
      </w:r>
      <w:r w:rsidDel="00000000" w:rsidR="00000000" w:rsidRPr="00000000">
        <w:rPr>
          <w:i w:val="1"/>
          <w:rtl w:val="0"/>
        </w:rPr>
        <w:t xml:space="preserve">can’t answer</w:t>
      </w:r>
      <w:r w:rsidDel="00000000" w:rsidR="00000000" w:rsidRPr="00000000">
        <w:rPr>
          <w:rtl w:val="0"/>
        </w:rPr>
        <w:t xml:space="preserve">” quando o plano que utiliza a heurística implementada no exercício 1.c estava procurando por uma solução, mas foi interrompido pelo limite de tempo ou memória. Nesse caso nós não podemos afirmar se uma solução para o plano existe ou não.</w:t>
        <w:br w:type="textWrapping"/>
      </w:r>
    </w:p>
    <w:tbl>
      <w:tblPr>
        <w:tblStyle w:val="Table1"/>
        <w:tblW w:w="10515.000000000002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2.1428571428573"/>
        <w:gridCol w:w="1502.1428571428573"/>
        <w:gridCol w:w="1502.1428571428573"/>
        <w:gridCol w:w="1502.1428571428573"/>
        <w:gridCol w:w="1502.1428571428573"/>
        <w:gridCol w:w="1502.1428571428573"/>
        <w:gridCol w:w="1502.1428571428573"/>
        <w:tblGridChange w:id="0">
          <w:tblGrid>
            <w:gridCol w:w="1502.1428571428573"/>
            <w:gridCol w:w="1502.1428571428573"/>
            <w:gridCol w:w="1502.1428571428573"/>
            <w:gridCol w:w="1502.1428571428573"/>
            <w:gridCol w:w="1502.1428571428573"/>
            <w:gridCol w:w="1502.1428571428573"/>
            <w:gridCol w:w="1502.142857142857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Relaxed solvable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Solved within resource limits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Heuristic value of the initial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Discovered plan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Optimal relaxed plan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Optimal plan 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2-2-8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3-3-8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5-4-7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lb =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5-4-9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5-4-10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6-4-7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lb 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7-5-4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lb =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8-5-9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lb =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9-6-5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lb =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10-6-7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lb =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lb = 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12-7-3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Can’t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lb =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lb =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16-9-1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Can’t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lb =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lb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