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32FAE" w14:textId="77777777" w:rsidR="0040729E" w:rsidRDefault="0040729E">
      <w:pPr>
        <w:tabs>
          <w:tab w:val="center" w:pos="4419"/>
          <w:tab w:val="right" w:pos="8838"/>
        </w:tabs>
        <w:rPr>
          <w:b/>
          <w:bCs/>
          <w:color w:val="000000"/>
          <w:sz w:val="32"/>
          <w:szCs w:val="32"/>
        </w:rPr>
      </w:pPr>
    </w:p>
    <w:p w14:paraId="0398DD96" w14:textId="77777777" w:rsidR="0040729E" w:rsidRDefault="00A95E87">
      <w:pP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Proposta de Projeto Integrador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</w:p>
    <w:p w14:paraId="1A797FE3" w14:textId="77777777" w:rsidR="0040729E" w:rsidRDefault="0040729E">
      <w:pP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422BEA60" w14:textId="77777777" w:rsidR="0040729E" w:rsidRDefault="0040729E">
      <w:pP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9CB4695" w14:textId="77777777" w:rsidR="0040729E" w:rsidRDefault="0040729E">
      <w:pP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65F9692" w14:textId="77777777" w:rsidR="0040729E" w:rsidRDefault="00A95E87">
      <w:pP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Data: 21/08/2026   Grupo: </w:t>
      </w: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FatecStack</w:t>
      </w:r>
      <w:proofErr w:type="spellEnd"/>
    </w:p>
    <w:p w14:paraId="4C205414" w14:textId="77777777" w:rsidR="0040729E" w:rsidRDefault="0040729E">
      <w:pP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F46529E" w14:textId="77777777" w:rsidR="0040729E" w:rsidRDefault="00A95E87">
      <w:pPr>
        <w:numPr>
          <w:ilvl w:val="0"/>
          <w:numId w:val="2"/>
        </w:numP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Projeto: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Net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Gerenciamento de projetos</w:t>
      </w:r>
    </w:p>
    <w:p w14:paraId="17DC3897" w14:textId="77777777" w:rsidR="0040729E" w:rsidRDefault="0040729E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73AD61" w14:textId="77777777" w:rsidR="0040729E" w:rsidRDefault="00A95E87">
      <w:pPr>
        <w:numPr>
          <w:ilvl w:val="0"/>
          <w:numId w:val="2"/>
        </w:numP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Usuário no GitHub: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camargueju</w:t>
      </w:r>
      <w:proofErr w:type="spellEnd"/>
    </w:p>
    <w:p w14:paraId="4ECF48BD" w14:textId="77777777" w:rsidR="0040729E" w:rsidRDefault="0040729E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1266716" w14:textId="77777777" w:rsidR="0040729E" w:rsidRDefault="00A95E87">
      <w:pPr>
        <w:numPr>
          <w:ilvl w:val="0"/>
          <w:numId w:val="2"/>
        </w:numP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Grupo de Alunos: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Neste item devem ser colocados os nomes dos componentes do grupo, </w:t>
      </w:r>
      <w:r>
        <w:rPr>
          <w:rFonts w:ascii="Arial" w:eastAsia="Arial" w:hAnsi="Arial" w:cs="Arial"/>
          <w:color w:val="000000"/>
          <w:sz w:val="22"/>
          <w:szCs w:val="22"/>
        </w:rPr>
        <w:t>entre 3 e 5 alunos.</w:t>
      </w:r>
    </w:p>
    <w:p w14:paraId="394D641A" w14:textId="77777777" w:rsidR="0040729E" w:rsidRDefault="0040729E">
      <w:pP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W w:w="9527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240"/>
        <w:gridCol w:w="2145"/>
        <w:gridCol w:w="5142"/>
      </w:tblGrid>
      <w:tr w:rsidR="0040729E" w14:paraId="0E0C4994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FA42" w14:textId="77777777" w:rsidR="0040729E" w:rsidRDefault="00A95E87">
            <w:pP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RA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9FDA" w14:textId="77777777" w:rsidR="0040729E" w:rsidRDefault="00A95E87">
            <w:pP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3AEC" w14:textId="77777777" w:rsidR="0040729E" w:rsidRDefault="00A95E87">
            <w:pP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e-mail</w:t>
            </w:r>
          </w:p>
        </w:tc>
      </w:tr>
      <w:tr w:rsidR="0040729E" w14:paraId="4DD684B6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5E14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0030482413028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D84B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Nicole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Hagemeister</w:t>
            </w:r>
            <w:proofErr w:type="spellEnd"/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8379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nicolehagemeister99@gmail.com</w:t>
            </w:r>
          </w:p>
        </w:tc>
      </w:tr>
      <w:tr w:rsidR="0040729E" w14:paraId="02F411E1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0618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0030482413037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A799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 Conceição Camargo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9377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julia.camargo2@aluno.cps.sp.gov.br</w:t>
            </w:r>
          </w:p>
        </w:tc>
      </w:tr>
      <w:tr w:rsidR="0040729E" w14:paraId="49FEED07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8973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0030482423039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0123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 Henrique de Oliveira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4599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leonardoholiver@hotmail.com</w:t>
            </w:r>
          </w:p>
        </w:tc>
      </w:tr>
      <w:tr w:rsidR="0040729E" w14:paraId="14BDCD59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F557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0030482423022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F59B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 Silva Mendes Santos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FD78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kevin.santos01@aluno.cps.sp.gov.br</w:t>
            </w:r>
          </w:p>
        </w:tc>
      </w:tr>
      <w:tr w:rsidR="0040729E" w14:paraId="7B42DABF" w14:textId="77777777"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8042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0030482423046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5545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Otávio Gabriel Neves da Silva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041F" w14:textId="77777777" w:rsidR="0040729E" w:rsidRDefault="00A95E87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miaus.gabrielneves@gmail.com</w:t>
            </w:r>
          </w:p>
        </w:tc>
      </w:tr>
    </w:tbl>
    <w:p w14:paraId="4ECEC826" w14:textId="77777777" w:rsidR="0040729E" w:rsidRDefault="0040729E">
      <w:pP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DE12FE5" w14:textId="77777777" w:rsidR="0040729E" w:rsidRDefault="00A95E87">
      <w:pPr>
        <w:numPr>
          <w:ilvl w:val="0"/>
          <w:numId w:val="2"/>
        </w:numPr>
        <w:tabs>
          <w:tab w:val="left" w:pos="5828"/>
        </w:tabs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Compreensão do Problema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72F7591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 empresa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com sede em Sorocaba </w:t>
      </w:r>
      <w:r>
        <w:rPr>
          <w:rFonts w:ascii="Arial" w:eastAsia="Arial" w:hAnsi="Arial" w:cs="Arial"/>
          <w:sz w:val="22"/>
          <w:szCs w:val="22"/>
        </w:rPr>
        <w:t>(SP), tem abrangência em todo o território nacional, regularizando projetos de sistemas de proteção e combate a incêndio junto aos Corpos de Bombeiros locais e Companhias seguradoras, assim como realizando inspeções destes sistemas, visando a regularização</w:t>
      </w:r>
      <w:r>
        <w:rPr>
          <w:rFonts w:ascii="Arial" w:eastAsia="Arial" w:hAnsi="Arial" w:cs="Arial"/>
          <w:sz w:val="22"/>
          <w:szCs w:val="22"/>
        </w:rPr>
        <w:t xml:space="preserve"> junto a esses órgãos.</w:t>
      </w:r>
    </w:p>
    <w:p w14:paraId="16213BE5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Também providencia laudos e atestados para regularização das empresas junto ao Corpo de Bombeiros como: Laudo Elétrico, Laudo de SPDA (Sistema de Proteção Contra Descarga Atmosférica), Laudo de Brigada de Incêndio, Laudos de Sistemas</w:t>
      </w:r>
      <w:r>
        <w:rPr>
          <w:rFonts w:ascii="Arial" w:eastAsia="Arial" w:hAnsi="Arial" w:cs="Arial"/>
          <w:sz w:val="22"/>
          <w:szCs w:val="22"/>
        </w:rPr>
        <w:t xml:space="preserve"> de GLP (Gás Liquefeito de Petróleo) ou GN (Gás Natural), Laudo de material de acabamento e de revestimento, entre outros.</w:t>
      </w:r>
    </w:p>
    <w:p w14:paraId="14037BC3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empresa conta com 10 profissionais de diferentes áreas, como: uma secretária, um auxiliar financeiro, dois projetistas, dois engenh</w:t>
      </w:r>
      <w:r>
        <w:rPr>
          <w:rFonts w:ascii="Arial" w:eastAsia="Arial" w:hAnsi="Arial" w:cs="Arial"/>
          <w:sz w:val="22"/>
          <w:szCs w:val="22"/>
        </w:rPr>
        <w:t>eiros, um técnico de segurança, um bombeiro civil, e um proprietário engenheiro civil e Coronel da Polícia Militar aposentado.</w:t>
      </w:r>
    </w:p>
    <w:p w14:paraId="64AFAAD3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4239495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Os dados da empresa estão armazenados em quatro plataformas:</w:t>
      </w:r>
    </w:p>
    <w:p w14:paraId="2ABEEBD7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796A6627" w14:textId="77777777" w:rsidR="0040729E" w:rsidRDefault="00A95E87">
      <w:pPr>
        <w:numPr>
          <w:ilvl w:val="0"/>
          <w:numId w:val="6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Servidor da empresa;</w:t>
      </w:r>
    </w:p>
    <w:p w14:paraId="01DDD837" w14:textId="77777777" w:rsidR="0040729E" w:rsidRDefault="00A95E87">
      <w:pPr>
        <w:numPr>
          <w:ilvl w:val="0"/>
          <w:numId w:val="6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do proprietário;</w:t>
      </w:r>
    </w:p>
    <w:p w14:paraId="36BC54C7" w14:textId="77777777" w:rsidR="0040729E" w:rsidRDefault="00A95E87">
      <w:pPr>
        <w:numPr>
          <w:ilvl w:val="0"/>
          <w:numId w:val="6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da auxilia</w:t>
      </w:r>
      <w:r>
        <w:rPr>
          <w:rFonts w:ascii="Arial" w:eastAsia="Arial" w:hAnsi="Arial" w:cs="Arial"/>
          <w:color w:val="000000"/>
          <w:sz w:val="22"/>
          <w:szCs w:val="22"/>
        </w:rPr>
        <w:t>r financeira;</w:t>
      </w:r>
    </w:p>
    <w:p w14:paraId="720D22DF" w14:textId="77777777" w:rsidR="0040729E" w:rsidRDefault="00A95E87">
      <w:pPr>
        <w:numPr>
          <w:ilvl w:val="0"/>
          <w:numId w:val="6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Em nuvem pelo Microsoft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One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Drive.</w:t>
      </w:r>
    </w:p>
    <w:p w14:paraId="7CFFA7EA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76D9B337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 aplicações abaixo são utilizadas para armazenamento de dados e desenvolvimento de projetos:</w:t>
      </w:r>
    </w:p>
    <w:p w14:paraId="18BD44E3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0086E57" w14:textId="77777777" w:rsidR="0040729E" w:rsidRDefault="00A95E87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Excel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E7DCA15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da edificação</w:t>
      </w:r>
    </w:p>
    <w:p w14:paraId="4ABE7699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Nome, CPF ou razão social e CNPJ dos proprietários do terreno;</w:t>
      </w:r>
    </w:p>
    <w:p w14:paraId="07D8A5CD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Nome, CPF ou </w:t>
      </w:r>
      <w:r>
        <w:rPr>
          <w:rFonts w:ascii="Arial" w:eastAsia="Arial" w:hAnsi="Arial" w:cs="Arial"/>
          <w:color w:val="000000"/>
          <w:sz w:val="22"/>
          <w:szCs w:val="22"/>
        </w:rPr>
        <w:t>razão social e CNPJ dos locatários do imóvel, se houver;</w:t>
      </w:r>
    </w:p>
    <w:p w14:paraId="1D5D5143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Nome e CPF do responsável pela empresa que ocupa o imóvel;</w:t>
      </w:r>
    </w:p>
    <w:p w14:paraId="20033C20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Endereço do local;</w:t>
      </w:r>
    </w:p>
    <w:p w14:paraId="372667B9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Área construída ou a construir da edificação por pavimento;</w:t>
      </w:r>
    </w:p>
    <w:p w14:paraId="576604B7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será utilizado GLP ou GN;</w:t>
      </w:r>
    </w:p>
    <w:p w14:paraId="7FCFB885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Classificação do </w:t>
      </w:r>
      <w:r>
        <w:rPr>
          <w:rFonts w:ascii="Arial" w:eastAsia="Arial" w:hAnsi="Arial" w:cs="Arial"/>
          <w:color w:val="000000"/>
          <w:sz w:val="22"/>
          <w:szCs w:val="22"/>
        </w:rPr>
        <w:t>empreendimento conforme Instrução Técnica do Corpo de Bombeiros (industrial, comercial, etc.);</w:t>
      </w:r>
    </w:p>
    <w:p w14:paraId="5EE6B090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Ocupação do imóvel conforme Instrução Técnica do Corpo de Bombeiros (shopping center, indústria de alimentos, etc.);</w:t>
      </w:r>
    </w:p>
    <w:p w14:paraId="53107408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Carga incêndio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Mj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/m² (potencial calorífico d</w:t>
      </w:r>
      <w:r>
        <w:rPr>
          <w:rFonts w:ascii="Arial" w:eastAsia="Arial" w:hAnsi="Arial" w:cs="Arial"/>
          <w:color w:val="000000"/>
          <w:sz w:val="22"/>
          <w:szCs w:val="22"/>
        </w:rPr>
        <w:t>a edificação conforme Instrução Técnica do Corpo de Bombeiros);</w:t>
      </w:r>
    </w:p>
    <w:p w14:paraId="39402A14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Matéria-prima e produto acabado da empresa;</w:t>
      </w:r>
    </w:p>
    <w:p w14:paraId="6D9B0C91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memoriais</w:t>
      </w:r>
    </w:p>
    <w:p w14:paraId="703E0591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hidráulico para sistema de hidrantes e sprinklers;</w:t>
      </w:r>
    </w:p>
    <w:p w14:paraId="1668854A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de isolamento de risco;</w:t>
      </w:r>
    </w:p>
    <w:p w14:paraId="42CE13DE" w14:textId="77777777" w:rsidR="0040729E" w:rsidRDefault="00A95E87">
      <w:pPr>
        <w:numPr>
          <w:ilvl w:val="2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Dimensionamento de parâmetros de pr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oteção para líquidos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igníferos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6DCF706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 controle de pagamentos;</w:t>
      </w:r>
    </w:p>
    <w:p w14:paraId="15FD970B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dos clientes para faturamento;</w:t>
      </w:r>
    </w:p>
    <w:p w14:paraId="3C985032" w14:textId="77777777" w:rsidR="0040729E" w:rsidRDefault="0040729E">
      <w:pP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4967C7" w14:textId="77777777" w:rsidR="0040729E" w:rsidRDefault="00A95E87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Word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D1F206D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propostas técnicas e comerciais;</w:t>
      </w:r>
    </w:p>
    <w:p w14:paraId="1E2BB4FD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memoriais;</w:t>
      </w:r>
    </w:p>
    <w:p w14:paraId="0DCB1B04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Relatórios de inspeção de sistemas de proteção a combate a incêndio;</w:t>
      </w:r>
    </w:p>
    <w:p w14:paraId="43D81868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Corresp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ondência entre a Net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 os clientes, fornecedores e Corpo de Bombeiros;</w:t>
      </w:r>
    </w:p>
    <w:p w14:paraId="542D3136" w14:textId="77777777" w:rsidR="0040729E" w:rsidRDefault="0040729E">
      <w:pP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4C5BFE1" w14:textId="77777777" w:rsidR="0040729E" w:rsidRDefault="0040729E">
      <w:pP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15EFDB9" w14:textId="77777777" w:rsidR="0040729E" w:rsidRDefault="00A95E87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AutoCAD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43853AA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Desenvolvimento e entrega de projetos;</w:t>
      </w:r>
    </w:p>
    <w:p w14:paraId="7FEE4FBC" w14:textId="77777777" w:rsidR="0040729E" w:rsidRDefault="0040729E">
      <w:pP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475DB3A" w14:textId="77777777" w:rsidR="0040729E" w:rsidRDefault="00A95E87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Adobe Acrobat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8682AB1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Apresentação de propostas, laudos, atestados, relatórios, projetos, etc.;</w:t>
      </w:r>
    </w:p>
    <w:p w14:paraId="7F3AB46B" w14:textId="77777777" w:rsidR="0040729E" w:rsidRDefault="0040729E">
      <w:pP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A287133" w14:textId="77777777" w:rsidR="0040729E" w:rsidRDefault="00A95E87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PowerPoint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C8B5C9C" w14:textId="77777777" w:rsidR="0040729E" w:rsidRDefault="00A95E87">
      <w:pPr>
        <w:numPr>
          <w:ilvl w:val="1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Apresentações em geral.</w:t>
      </w:r>
    </w:p>
    <w:p w14:paraId="196CB786" w14:textId="77777777" w:rsidR="0040729E" w:rsidRDefault="0040729E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AC943E7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Proposta de Solução de Software e Viabilidade</w:t>
      </w:r>
    </w:p>
    <w:p w14:paraId="163EE5EA" w14:textId="77777777" w:rsidR="0040729E" w:rsidRDefault="0040729E">
      <w:pPr>
        <w:spacing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606F231" w14:textId="77777777" w:rsidR="0040729E" w:rsidRDefault="00A95E87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 Geral</w:t>
      </w:r>
    </w:p>
    <w:p w14:paraId="5385ED68" w14:textId="77777777" w:rsidR="0040729E" w:rsidRDefault="0040729E">
      <w:pP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53F1A40B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Desenvolver um sistema centralizado para gerenciamento e acompanhamento de projetos em estilo </w:t>
      </w:r>
      <w:proofErr w:type="spellStart"/>
      <w:r>
        <w:rPr>
          <w:rFonts w:ascii="Arial" w:eastAsia="Arial" w:hAnsi="Arial" w:cs="Arial"/>
          <w:sz w:val="22"/>
          <w:szCs w:val="22"/>
        </w:rPr>
        <w:t>Kanban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 prazos atrelados, promovendo a integração entre </w:t>
      </w:r>
      <w:r>
        <w:rPr>
          <w:rFonts w:ascii="Arial" w:eastAsia="Arial" w:hAnsi="Arial" w:cs="Arial"/>
          <w:sz w:val="22"/>
          <w:szCs w:val="22"/>
        </w:rPr>
        <w:t>diferentes times, a padronização da documentação e controle das atividades, prazos e aspectos financeiros relacionados aos projetos.</w:t>
      </w:r>
    </w:p>
    <w:p w14:paraId="782F1E19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42A298B2" w14:textId="77777777" w:rsidR="0040729E" w:rsidRDefault="00A95E87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Objetivos Específicos</w:t>
      </w:r>
    </w:p>
    <w:p w14:paraId="72C8C8FE" w14:textId="77777777" w:rsidR="0040729E" w:rsidRDefault="0040729E">
      <w:pP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BD39A6F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Centralizar as informações de clientes, projetos, tarefas, prazos e documentação em um único sistem</w:t>
      </w:r>
      <w:r>
        <w:rPr>
          <w:rFonts w:ascii="Arial" w:eastAsia="Arial" w:hAnsi="Arial" w:cs="Arial"/>
          <w:color w:val="000000"/>
          <w:sz w:val="22"/>
          <w:szCs w:val="22"/>
        </w:rPr>
        <w:t>a.</w:t>
      </w:r>
    </w:p>
    <w:p w14:paraId="1FD84601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Disponibilizar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diferentes tipos de projetos e para documentos necessários em tarefas específicas.</w:t>
      </w:r>
    </w:p>
    <w:p w14:paraId="47025840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Permitir a associação de tarefas aos usuários, facilitando a distribuição e o acompanhamento das atividades.</w:t>
      </w:r>
    </w:p>
    <w:p w14:paraId="40005875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Implementar </w:t>
      </w:r>
      <w:r>
        <w:rPr>
          <w:rFonts w:ascii="Arial" w:eastAsia="Arial" w:hAnsi="Arial" w:cs="Arial"/>
          <w:color w:val="000000"/>
          <w:sz w:val="22"/>
          <w:szCs w:val="22"/>
        </w:rPr>
        <w:t>notificações aos usuários no início de suas tarefas.</w:t>
      </w:r>
    </w:p>
    <w:p w14:paraId="684E45BC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Registrar automaticamente logs de progresso das atividades, além de permitir a inclusão de comentários pelos usuários.</w:t>
      </w:r>
    </w:p>
    <w:p w14:paraId="1DD63735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Gerar dashboards de acompanhamento dos projetos com base nos dados registrados no si</w:t>
      </w:r>
      <w:r>
        <w:rPr>
          <w:rFonts w:ascii="Arial" w:eastAsia="Arial" w:hAnsi="Arial" w:cs="Arial"/>
          <w:color w:val="000000"/>
          <w:sz w:val="22"/>
          <w:szCs w:val="22"/>
        </w:rPr>
        <w:t>stema.</w:t>
      </w:r>
    </w:p>
    <w:p w14:paraId="3E10B409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Gerar automaticamente gráficos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permitindo a visualização dos prazos e andamento das atividades.</w:t>
      </w:r>
    </w:p>
    <w:p w14:paraId="21D7978F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Integrar diferentes usuários a diferentes tarefas de um projeto, possibilitando o compartilhamento adequado de tarefas e documentos.</w:t>
      </w:r>
    </w:p>
    <w:p w14:paraId="66DE1E11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Implementa</w:t>
      </w:r>
      <w:r>
        <w:rPr>
          <w:rFonts w:ascii="Arial" w:eastAsia="Arial" w:hAnsi="Arial" w:cs="Arial"/>
          <w:color w:val="000000"/>
          <w:sz w:val="22"/>
          <w:szCs w:val="22"/>
        </w:rPr>
        <w:t>r o controle financeiro dos projetos, permitindo o acompanhamento de pagamentos de clientes e recebimentos de fornecedores.</w:t>
      </w:r>
    </w:p>
    <w:p w14:paraId="72345933" w14:textId="77777777" w:rsidR="0040729E" w:rsidRDefault="00A95E87">
      <w:pPr>
        <w:numPr>
          <w:ilvl w:val="0"/>
          <w:numId w:val="5"/>
        </w:numP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Formalizar e padronizar o gerenciamento de projetos, proporcionando maior organização, transparência e controle durante seu desenvol</w:t>
      </w:r>
      <w:r>
        <w:rPr>
          <w:rFonts w:ascii="Arial" w:eastAsia="Arial" w:hAnsi="Arial" w:cs="Arial"/>
          <w:color w:val="000000"/>
          <w:sz w:val="22"/>
          <w:szCs w:val="22"/>
        </w:rPr>
        <w:t>vimento.</w:t>
      </w:r>
    </w:p>
    <w:p w14:paraId="5D4EF05D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867FCEC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Visão Geral dos Pré-Requisitos</w:t>
      </w:r>
    </w:p>
    <w:p w14:paraId="085EBB1C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353CDEB0" w14:textId="77777777" w:rsidR="0040729E" w:rsidRDefault="00A95E87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Funcionais</w:t>
      </w:r>
    </w:p>
    <w:p w14:paraId="7B37E4A5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A4B7E8F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RF01</w:t>
      </w:r>
      <w:r>
        <w:rPr>
          <w:rFonts w:ascii="Arial" w:eastAsia="Arial" w:hAnsi="Arial" w:cs="Arial"/>
          <w:sz w:val="22"/>
          <w:szCs w:val="22"/>
        </w:rPr>
        <w:t>: O sistema deverá permitir diferentes níveis de acesso de acordo com o departamento e o perfil do usuário.</w:t>
      </w:r>
    </w:p>
    <w:p w14:paraId="2D430E17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RF02</w:t>
      </w:r>
      <w:r>
        <w:rPr>
          <w:rFonts w:ascii="Arial" w:eastAsia="Arial" w:hAnsi="Arial" w:cs="Arial"/>
          <w:sz w:val="22"/>
          <w:szCs w:val="22"/>
        </w:rPr>
        <w:t xml:space="preserve">: O sistema deverá disponibilizar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projetos e </w:t>
      </w:r>
      <w:r>
        <w:rPr>
          <w:rFonts w:ascii="Arial" w:eastAsia="Arial" w:hAnsi="Arial" w:cs="Arial"/>
          <w:sz w:val="22"/>
          <w:szCs w:val="22"/>
        </w:rPr>
        <w:t>documentos.</w:t>
      </w:r>
    </w:p>
    <w:p w14:paraId="00804F8B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RF03</w:t>
      </w:r>
      <w:r>
        <w:rPr>
          <w:rFonts w:ascii="Arial" w:eastAsia="Arial" w:hAnsi="Arial" w:cs="Arial"/>
          <w:sz w:val="22"/>
          <w:szCs w:val="22"/>
        </w:rPr>
        <w:t>: O sistema deverá permitir o gerenciamento de projetos.</w:t>
      </w:r>
    </w:p>
    <w:p w14:paraId="55782A09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RF04</w:t>
      </w:r>
      <w:r>
        <w:rPr>
          <w:rFonts w:ascii="Arial" w:eastAsia="Arial" w:hAnsi="Arial" w:cs="Arial"/>
          <w:sz w:val="22"/>
          <w:szCs w:val="22"/>
        </w:rPr>
        <w:t>: O sistema deverá permitir o gerenciamento dos cadastros de clientes por usuários administrativos.</w:t>
      </w:r>
    </w:p>
    <w:p w14:paraId="7DF1915B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RF05</w:t>
      </w:r>
      <w:r>
        <w:rPr>
          <w:rFonts w:ascii="Arial" w:eastAsia="Arial" w:hAnsi="Arial" w:cs="Arial"/>
          <w:sz w:val="22"/>
          <w:szCs w:val="22"/>
        </w:rPr>
        <w:t>: O sistema deverá permitir que um projeto agregue usuários diferentes de d</w:t>
      </w:r>
      <w:r>
        <w:rPr>
          <w:rFonts w:ascii="Arial" w:eastAsia="Arial" w:hAnsi="Arial" w:cs="Arial"/>
          <w:sz w:val="22"/>
          <w:szCs w:val="22"/>
        </w:rPr>
        <w:t>iferentes departamentos.</w:t>
      </w:r>
    </w:p>
    <w:p w14:paraId="37623F8E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RF06</w:t>
      </w:r>
      <w:r>
        <w:rPr>
          <w:rFonts w:ascii="Arial" w:eastAsia="Arial" w:hAnsi="Arial" w:cs="Arial"/>
          <w:sz w:val="22"/>
          <w:szCs w:val="22"/>
        </w:rPr>
        <w:t>: O sistema deverá permitir definir quais documentos e informações de um projeto estarão disponíveis para cada usuário ou departamento.</w:t>
      </w:r>
    </w:p>
    <w:p w14:paraId="4F2CE8DA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RF07</w:t>
      </w:r>
      <w:r>
        <w:rPr>
          <w:rFonts w:ascii="Arial" w:eastAsia="Arial" w:hAnsi="Arial" w:cs="Arial"/>
          <w:sz w:val="22"/>
          <w:szCs w:val="22"/>
        </w:rPr>
        <w:t>: O sistema deverá permitir a visualização rápida das tarefas de um projeto de acordo c</w:t>
      </w:r>
      <w:r>
        <w:rPr>
          <w:rFonts w:ascii="Arial" w:eastAsia="Arial" w:hAnsi="Arial" w:cs="Arial"/>
          <w:sz w:val="22"/>
          <w:szCs w:val="22"/>
        </w:rPr>
        <w:t>om o usuário e permissões.</w:t>
      </w:r>
    </w:p>
    <w:p w14:paraId="08EDCADD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RF08</w:t>
      </w:r>
      <w:r>
        <w:rPr>
          <w:rFonts w:ascii="Arial" w:eastAsia="Arial" w:hAnsi="Arial" w:cs="Arial"/>
          <w:sz w:val="22"/>
          <w:szCs w:val="22"/>
        </w:rPr>
        <w:t>: O sistema deverá permitir a validação e acompanhamento de prazos da documentação oficial do corpo de bombeiros e dos projetos internos.</w:t>
      </w:r>
    </w:p>
    <w:p w14:paraId="258C47B2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RF09</w:t>
      </w:r>
      <w:r>
        <w:rPr>
          <w:rFonts w:ascii="Arial" w:eastAsia="Arial" w:hAnsi="Arial" w:cs="Arial"/>
          <w:sz w:val="22"/>
          <w:szCs w:val="22"/>
        </w:rPr>
        <w:t>: O sistema deverá permitir o controle dos pagamentos dos clientes.</w:t>
      </w:r>
    </w:p>
    <w:p w14:paraId="11A72F1D" w14:textId="5754561E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RF10</w:t>
      </w:r>
      <w:r>
        <w:rPr>
          <w:rFonts w:ascii="Arial" w:eastAsia="Arial" w:hAnsi="Arial" w:cs="Arial"/>
          <w:sz w:val="22"/>
          <w:szCs w:val="22"/>
        </w:rPr>
        <w:t>: O sistema</w:t>
      </w:r>
      <w:r>
        <w:rPr>
          <w:rFonts w:ascii="Arial" w:eastAsia="Arial" w:hAnsi="Arial" w:cs="Arial"/>
          <w:sz w:val="22"/>
          <w:szCs w:val="22"/>
        </w:rPr>
        <w:t xml:space="preserve"> deverá permitir o controle dos</w:t>
      </w:r>
      <w:r w:rsidR="00F02E85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pagamentos re</w:t>
      </w:r>
      <w:r w:rsidR="00F02E85">
        <w:rPr>
          <w:rFonts w:ascii="Arial" w:eastAsia="Arial" w:hAnsi="Arial" w:cs="Arial"/>
          <w:sz w:val="22"/>
          <w:szCs w:val="22"/>
        </w:rPr>
        <w:t xml:space="preserve">alizados a </w:t>
      </w:r>
      <w:r>
        <w:rPr>
          <w:rFonts w:ascii="Arial" w:eastAsia="Arial" w:hAnsi="Arial" w:cs="Arial"/>
          <w:sz w:val="22"/>
          <w:szCs w:val="22"/>
        </w:rPr>
        <w:t>fornecedores</w:t>
      </w:r>
      <w:r w:rsidR="00F02E85">
        <w:rPr>
          <w:rFonts w:ascii="Arial" w:eastAsia="Arial" w:hAnsi="Arial" w:cs="Arial"/>
          <w:sz w:val="22"/>
          <w:szCs w:val="22"/>
        </w:rPr>
        <w:t>.</w:t>
      </w:r>
    </w:p>
    <w:p w14:paraId="55C72EE5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RF11</w:t>
      </w:r>
      <w:r>
        <w:rPr>
          <w:rFonts w:ascii="Arial" w:eastAsia="Arial" w:hAnsi="Arial" w:cs="Arial"/>
          <w:sz w:val="22"/>
          <w:szCs w:val="22"/>
        </w:rPr>
        <w:t>: O sistema deverá permitir aos usuários a edição de documentos aos quais possuem permissão, com armazenamento local.</w:t>
      </w:r>
    </w:p>
    <w:p w14:paraId="555EEC58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RF12</w:t>
      </w:r>
      <w:r>
        <w:rPr>
          <w:rFonts w:ascii="Arial" w:eastAsia="Arial" w:hAnsi="Arial" w:cs="Arial"/>
          <w:sz w:val="22"/>
          <w:szCs w:val="22"/>
        </w:rPr>
        <w:t xml:space="preserve">: O sistema deverá permitir a adição de </w:t>
      </w:r>
      <w:r>
        <w:rPr>
          <w:rFonts w:ascii="Arial" w:eastAsia="Arial" w:hAnsi="Arial" w:cs="Arial"/>
          <w:sz w:val="22"/>
          <w:szCs w:val="22"/>
        </w:rPr>
        <w:t>comentários em documentos ou projetos.</w:t>
      </w:r>
    </w:p>
    <w:p w14:paraId="359DCE0D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RF13</w:t>
      </w:r>
      <w:r>
        <w:rPr>
          <w:rFonts w:ascii="Arial" w:eastAsia="Arial" w:hAnsi="Arial" w:cs="Arial"/>
          <w:sz w:val="22"/>
          <w:szCs w:val="22"/>
        </w:rPr>
        <w:t>: O sistema deverá disponibilizar logs de atividades e alterações aos usuários autorizados nos projetos.</w:t>
      </w:r>
    </w:p>
    <w:p w14:paraId="01F699A6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6C712F5F" w14:textId="77777777" w:rsidR="0040729E" w:rsidRDefault="00A95E87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Não Funcionais</w:t>
      </w:r>
    </w:p>
    <w:p w14:paraId="4D3346F3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335B75D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RNF01</w:t>
      </w:r>
      <w:r>
        <w:rPr>
          <w:rFonts w:ascii="Arial" w:eastAsia="Arial" w:hAnsi="Arial" w:cs="Arial"/>
          <w:sz w:val="22"/>
          <w:szCs w:val="22"/>
        </w:rPr>
        <w:t xml:space="preserve">: O sistema deverá possuir uma interface intuitiva, facilitando sua </w:t>
      </w:r>
      <w:r>
        <w:rPr>
          <w:rFonts w:ascii="Arial" w:eastAsia="Arial" w:hAnsi="Arial" w:cs="Arial"/>
          <w:sz w:val="22"/>
          <w:szCs w:val="22"/>
        </w:rPr>
        <w:t>utilização.</w:t>
      </w:r>
    </w:p>
    <w:p w14:paraId="7EC8318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RNF02</w:t>
      </w:r>
      <w:r>
        <w:rPr>
          <w:rFonts w:ascii="Arial" w:eastAsia="Arial" w:hAnsi="Arial" w:cs="Arial"/>
          <w:sz w:val="22"/>
          <w:szCs w:val="22"/>
        </w:rPr>
        <w:t>: O sistema deverá apresentar as informações de forma organizada, facilitando a localização de projetos, documentos, tarefas e prazos.</w:t>
      </w:r>
    </w:p>
    <w:p w14:paraId="612080C6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RNF03</w:t>
      </w:r>
      <w:r>
        <w:rPr>
          <w:rFonts w:ascii="Arial" w:eastAsia="Arial" w:hAnsi="Arial" w:cs="Arial"/>
          <w:sz w:val="22"/>
          <w:szCs w:val="22"/>
        </w:rPr>
        <w:t>: O sistema deverá garantir a segurança de dados armazenados.</w:t>
      </w:r>
    </w:p>
    <w:p w14:paraId="36F91475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RNF04</w:t>
      </w:r>
      <w:r>
        <w:rPr>
          <w:rFonts w:ascii="Arial" w:eastAsia="Arial" w:hAnsi="Arial" w:cs="Arial"/>
          <w:sz w:val="22"/>
          <w:szCs w:val="22"/>
        </w:rPr>
        <w:t>: O sistema deverá possuir contr</w:t>
      </w:r>
      <w:r>
        <w:rPr>
          <w:rFonts w:ascii="Arial" w:eastAsia="Arial" w:hAnsi="Arial" w:cs="Arial"/>
          <w:sz w:val="22"/>
          <w:szCs w:val="22"/>
        </w:rPr>
        <w:t>ole de acesso baseado no perfil do usuário, garantindo que cada usuário tenha acesso somente às informações e funcionalidades autorizadas.</w:t>
      </w:r>
    </w:p>
    <w:p w14:paraId="0C928EE5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RNF05</w:t>
      </w:r>
      <w:r>
        <w:rPr>
          <w:rFonts w:ascii="Arial" w:eastAsia="Arial" w:hAnsi="Arial" w:cs="Arial"/>
          <w:sz w:val="22"/>
          <w:szCs w:val="22"/>
        </w:rPr>
        <w:t>: O sistema deverá garantir a consistência das informações armazenadas.</w:t>
      </w:r>
    </w:p>
    <w:p w14:paraId="6D80981E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RNF06</w:t>
      </w:r>
      <w:r>
        <w:rPr>
          <w:rFonts w:ascii="Arial" w:eastAsia="Arial" w:hAnsi="Arial" w:cs="Arial"/>
          <w:sz w:val="22"/>
          <w:szCs w:val="22"/>
        </w:rPr>
        <w:t>: O sistema deverá garantir a rastr</w:t>
      </w:r>
      <w:r>
        <w:rPr>
          <w:rFonts w:ascii="Arial" w:eastAsia="Arial" w:hAnsi="Arial" w:cs="Arial"/>
          <w:sz w:val="22"/>
          <w:szCs w:val="22"/>
        </w:rPr>
        <w:t>eabilidade das alterações realizadas nos dados e documentos.</w:t>
      </w:r>
    </w:p>
    <w:p w14:paraId="7958A830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RNF07</w:t>
      </w:r>
      <w:r>
        <w:rPr>
          <w:rFonts w:ascii="Arial" w:eastAsia="Arial" w:hAnsi="Arial" w:cs="Arial"/>
          <w:sz w:val="22"/>
          <w:szCs w:val="22"/>
        </w:rPr>
        <w:t>: O sistema deverá ser acessível, proporcionando experiência adequada aos diferentes usuários.</w:t>
      </w:r>
    </w:p>
    <w:p w14:paraId="59392BDA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1543220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sistema tratará dados pessoais em suas rotinas cotidianas, tais como nome, CPF e endereço do</w:t>
      </w:r>
      <w:r>
        <w:rPr>
          <w:rFonts w:ascii="Arial" w:eastAsia="Arial" w:hAnsi="Arial" w:cs="Arial"/>
          <w:sz w:val="22"/>
          <w:szCs w:val="22"/>
        </w:rPr>
        <w:t xml:space="preserve">s proprietários dos terrenos, dos locatários dos imóveis e dos responsáveis pelas empresas ocupantes, além dos dados de contato de clientes e fornecedores utilizados no controle financeiro e dos dados dos próprios funcionários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>. Essas informa</w:t>
      </w:r>
      <w:r>
        <w:rPr>
          <w:rFonts w:ascii="Arial" w:eastAsia="Arial" w:hAnsi="Arial" w:cs="Arial"/>
          <w:sz w:val="22"/>
          <w:szCs w:val="22"/>
        </w:rPr>
        <w:t xml:space="preserve">ções se enquadram na definição de dado pessoal do art. 5º, I, da Lei nº 13.709/2018 — Lei Geral de </w:t>
      </w:r>
      <w:r>
        <w:rPr>
          <w:rFonts w:ascii="Arial" w:eastAsia="Arial" w:hAnsi="Arial" w:cs="Arial"/>
          <w:sz w:val="22"/>
          <w:szCs w:val="22"/>
        </w:rPr>
        <w:lastRenderedPageBreak/>
        <w:t>Proteção de Dados Pessoais (LGPD) —, e seu tratamento se apoia nas hipóteses legais do art. 7º, II (cumprimento de obrigação legal ou regulatória, uma vez qu</w:t>
      </w:r>
      <w:r>
        <w:rPr>
          <w:rFonts w:ascii="Arial" w:eastAsia="Arial" w:hAnsi="Arial" w:cs="Arial"/>
          <w:sz w:val="22"/>
          <w:szCs w:val="22"/>
        </w:rPr>
        <w:t>e a documentação é exigida pelo Corpo de Bombeiros e pelas companhias seguradoras) e do art. 7º, V (execução de contrato do qual o titular é parte). Dessa forma, além dos requisitos anteriores, o sistema deverá atender aos seguintes requisitos de conformid</w:t>
      </w:r>
      <w:r>
        <w:rPr>
          <w:rFonts w:ascii="Arial" w:eastAsia="Arial" w:hAnsi="Arial" w:cs="Arial"/>
          <w:sz w:val="22"/>
          <w:szCs w:val="22"/>
        </w:rPr>
        <w:t>ade:</w:t>
      </w:r>
    </w:p>
    <w:p w14:paraId="1613A6A2" w14:textId="77777777" w:rsidR="0040729E" w:rsidRDefault="0040729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0AEC406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RNF08</w:t>
      </w:r>
      <w:r>
        <w:rPr>
          <w:rFonts w:ascii="Arial" w:eastAsia="Arial" w:hAnsi="Arial" w:cs="Arial"/>
          <w:sz w:val="22"/>
          <w:szCs w:val="22"/>
        </w:rPr>
        <w:t>: O sistema deverá coletar e armazenar somente os dados pessoais estritamente necessários à elaboração dos projetos, laudos e faturamentos, em observância aos princípios da finalidade, adequação e necessidade (art. 6º, I, II e III, da LGPD).</w:t>
      </w:r>
    </w:p>
    <w:p w14:paraId="246EE966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</w:t>
      </w:r>
      <w:r>
        <w:rPr>
          <w:rFonts w:ascii="Arial" w:eastAsia="Arial" w:hAnsi="Arial" w:cs="Arial"/>
          <w:b/>
          <w:bCs/>
          <w:sz w:val="22"/>
          <w:szCs w:val="22"/>
        </w:rPr>
        <w:t>09</w:t>
      </w:r>
      <w:r>
        <w:rPr>
          <w:rFonts w:ascii="Arial" w:eastAsia="Arial" w:hAnsi="Arial" w:cs="Arial"/>
          <w:sz w:val="22"/>
          <w:szCs w:val="22"/>
        </w:rPr>
        <w:t>: O sistema deverá restringir o acesso aos dados pessoais conforme o perfil e o departamento do usuário, adotando medidas técnicas e administrativas aptas a proteger tais dados de acessos não autorizados e de situações acidentais ou ilícitas de destruiçã</w:t>
      </w:r>
      <w:r>
        <w:rPr>
          <w:rFonts w:ascii="Arial" w:eastAsia="Arial" w:hAnsi="Arial" w:cs="Arial"/>
          <w:sz w:val="22"/>
          <w:szCs w:val="22"/>
        </w:rPr>
        <w:t>o, perda, alteração ou difusão (art. 46 da LGPD), sendo estruturado de modo a atender aos requisitos de segurança e às boas práticas de governança (art. 49 da LGPD).</w:t>
      </w:r>
    </w:p>
    <w:p w14:paraId="4DFCBE91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RNF10</w:t>
      </w:r>
      <w:r>
        <w:rPr>
          <w:rFonts w:ascii="Arial" w:eastAsia="Arial" w:hAnsi="Arial" w:cs="Arial"/>
          <w:sz w:val="22"/>
          <w:szCs w:val="22"/>
        </w:rPr>
        <w:t>: O sistema deverá manter registro das operações de tratamento de dados pessoais (log</w:t>
      </w:r>
      <w:r>
        <w:rPr>
          <w:rFonts w:ascii="Arial" w:eastAsia="Arial" w:hAnsi="Arial" w:cs="Arial"/>
          <w:sz w:val="22"/>
          <w:szCs w:val="22"/>
        </w:rPr>
        <w:t>s), identificando usuário, ação realizada e data/hora, em atendimento ao art. 37 e ao princípio da responsabilização e prestação de contas (art. 6º, X, da LGPD).</w:t>
      </w:r>
    </w:p>
    <w:p w14:paraId="74278DF6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RNF11</w:t>
      </w:r>
      <w:r>
        <w:rPr>
          <w:rFonts w:ascii="Arial" w:eastAsia="Arial" w:hAnsi="Arial" w:cs="Arial"/>
          <w:sz w:val="22"/>
          <w:szCs w:val="22"/>
        </w:rPr>
        <w:t>: O sistema deverá armazenar as senhas de forma criptografada e realizar o tráfego de dad</w:t>
      </w:r>
      <w:r>
        <w:rPr>
          <w:rFonts w:ascii="Arial" w:eastAsia="Arial" w:hAnsi="Arial" w:cs="Arial"/>
          <w:sz w:val="22"/>
          <w:szCs w:val="22"/>
        </w:rPr>
        <w:t xml:space="preserve">os por conexão segura (HTTPS), como medida de segurança da informação prevista nos </w:t>
      </w:r>
      <w:proofErr w:type="spellStart"/>
      <w:r>
        <w:rPr>
          <w:rFonts w:ascii="Arial" w:eastAsia="Arial" w:hAnsi="Arial" w:cs="Arial"/>
          <w:sz w:val="22"/>
          <w:szCs w:val="22"/>
        </w:rPr>
        <w:t>arts</w:t>
      </w:r>
      <w:proofErr w:type="spellEnd"/>
      <w:r>
        <w:rPr>
          <w:rFonts w:ascii="Arial" w:eastAsia="Arial" w:hAnsi="Arial" w:cs="Arial"/>
          <w:sz w:val="22"/>
          <w:szCs w:val="22"/>
        </w:rPr>
        <w:t>. 46 e 47 da LGPD.</w:t>
      </w:r>
    </w:p>
    <w:p w14:paraId="2C7E1140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RNF12</w:t>
      </w:r>
      <w:r>
        <w:rPr>
          <w:rFonts w:ascii="Arial" w:eastAsia="Arial" w:hAnsi="Arial" w:cs="Arial"/>
          <w:sz w:val="22"/>
          <w:szCs w:val="22"/>
        </w:rPr>
        <w:t xml:space="preserve">: O sistema deverá permitir o atendimento aos direitos do titular, possibilitando a confirmação da existência de tratamento, o acesso aos dados, </w:t>
      </w:r>
      <w:r>
        <w:rPr>
          <w:rFonts w:ascii="Arial" w:eastAsia="Arial" w:hAnsi="Arial" w:cs="Arial"/>
          <w:sz w:val="22"/>
          <w:szCs w:val="22"/>
        </w:rPr>
        <w:t>a correção de dados incompletos, inexatos ou desatualizados, a anonimização, a portabilidade e a eliminação dos dados pessoais (art. 18, I a VI, da LGPD).</w:t>
      </w:r>
    </w:p>
    <w:p w14:paraId="7B6899E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RNF13</w:t>
      </w:r>
      <w:r>
        <w:rPr>
          <w:rFonts w:ascii="Arial" w:eastAsia="Arial" w:hAnsi="Arial" w:cs="Arial"/>
          <w:sz w:val="22"/>
          <w:szCs w:val="22"/>
        </w:rPr>
        <w:t xml:space="preserve">: O sistema deverá permitir a eliminação ou a anonimização dos dados pessoais após o término de </w:t>
      </w:r>
      <w:r>
        <w:rPr>
          <w:rFonts w:ascii="Arial" w:eastAsia="Arial" w:hAnsi="Arial" w:cs="Arial"/>
          <w:sz w:val="22"/>
          <w:szCs w:val="22"/>
        </w:rPr>
        <w:t>seu tratamento, ressalvadas as hipóteses de conservação previstas no art. 16 da LGPD, em especial o cumprimento de obrigação legal ou regulatória decorrente das exigências do Corpo de Bombeiros.</w:t>
      </w:r>
    </w:p>
    <w:p w14:paraId="76E4B144" w14:textId="77777777" w:rsidR="0040729E" w:rsidRDefault="00A95E87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RNF14</w:t>
      </w:r>
      <w:r>
        <w:rPr>
          <w:rFonts w:ascii="Arial" w:eastAsia="Arial" w:hAnsi="Arial" w:cs="Arial"/>
          <w:sz w:val="22"/>
          <w:szCs w:val="22"/>
        </w:rPr>
        <w:t>: O sistema deverá disponibilizar aos titulares informaç</w:t>
      </w:r>
      <w:r>
        <w:rPr>
          <w:rFonts w:ascii="Arial" w:eastAsia="Arial" w:hAnsi="Arial" w:cs="Arial"/>
          <w:sz w:val="22"/>
          <w:szCs w:val="22"/>
        </w:rPr>
        <w:t>ões claras sobre a forma e a duração do tratamento de seus dados (art. 9º da LGPD) e permitir a identificação de incidentes de segurança a partir dos registros de acesso, subsidiando a comunicação à Autoridade Nacional de Proteção de Dados (ANPD) e ao titu</w:t>
      </w:r>
      <w:r>
        <w:rPr>
          <w:rFonts w:ascii="Arial" w:eastAsia="Arial" w:hAnsi="Arial" w:cs="Arial"/>
          <w:sz w:val="22"/>
          <w:szCs w:val="22"/>
        </w:rPr>
        <w:t>lar prevista no art. 48 da LGPD.</w:t>
      </w:r>
    </w:p>
    <w:p w14:paraId="3E717E35" w14:textId="77777777" w:rsidR="0040729E" w:rsidRDefault="0040729E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3037E83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Conceitos e Tecnologias Envolvidos</w:t>
      </w:r>
    </w:p>
    <w:p w14:paraId="58193776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software será desenvolvido como uma aplicação web, acessível por meio de navegadores. Entre os principais conceitos envolvidos estarão autenticação de usuários, controle de acesso </w:t>
      </w:r>
      <w:r>
        <w:rPr>
          <w:rFonts w:ascii="Arial" w:eastAsia="Arial" w:hAnsi="Arial" w:cs="Arial"/>
          <w:sz w:val="22"/>
          <w:szCs w:val="22"/>
        </w:rPr>
        <w:t>por perfil, gerenciamento de projetos e tarefas, registro de alterações e comentários.</w:t>
      </w:r>
    </w:p>
    <w:p w14:paraId="5A719BD5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Inicialmente, pretende-se utilizar HTML, CSS e </w:t>
      </w:r>
      <w:proofErr w:type="spellStart"/>
      <w:r>
        <w:rPr>
          <w:rFonts w:ascii="Arial" w:eastAsia="Arial" w:hAnsi="Arial" w:cs="Arial"/>
          <w:sz w:val="22"/>
          <w:szCs w:val="22"/>
        </w:rPr>
        <w:t>JavaScript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 desenvolvimento da interface. O sistema contará com um banco de dados para armazenamento de usuários, trabal</w:t>
      </w:r>
      <w:r>
        <w:rPr>
          <w:rFonts w:ascii="Arial" w:eastAsia="Arial" w:hAnsi="Arial" w:cs="Arial"/>
          <w:sz w:val="22"/>
          <w:szCs w:val="22"/>
        </w:rPr>
        <w:t>hos, integrantes, tarefas e registros de alterações. A arquitetura e as tecnologias específicas poderão ser ajustadas durante o desenvolvimento.</w:t>
      </w:r>
    </w:p>
    <w:p w14:paraId="53741EC8" w14:textId="77777777" w:rsidR="0040729E" w:rsidRDefault="0040729E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8CDC7C8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Situação atual (estado-da-arte)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7976176C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Durante a pesquisa foram analisadas as principais ferramentas de gerenciament</w:t>
      </w:r>
      <w:r>
        <w:rPr>
          <w:rFonts w:ascii="Arial" w:eastAsia="Arial" w:hAnsi="Arial" w:cs="Arial"/>
          <w:sz w:val="22"/>
          <w:szCs w:val="22"/>
        </w:rPr>
        <w:t xml:space="preserve">o de projetos disponíveis no mercado, avaliando-se sua aderência aos requisitos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Os valores referem-se a assinaturas por usuário/mês na cobrança anual, convertidos de dólar para real à </w:t>
      </w:r>
      <w:r>
        <w:rPr>
          <w:rFonts w:ascii="Arial" w:eastAsia="Arial" w:hAnsi="Arial" w:cs="Arial"/>
          <w:sz w:val="22"/>
          <w:szCs w:val="22"/>
        </w:rPr>
        <w:lastRenderedPageBreak/>
        <w:t>taxa de R$ 5,18 (setembro de 2026); por serem cobrados e</w:t>
      </w:r>
      <w:r>
        <w:rPr>
          <w:rFonts w:ascii="Arial" w:eastAsia="Arial" w:hAnsi="Arial" w:cs="Arial"/>
          <w:sz w:val="22"/>
          <w:szCs w:val="22"/>
        </w:rPr>
        <w:t>m moeda estrangeira, os valores em real variam conforme o câmbio.</w:t>
      </w:r>
    </w:p>
    <w:tbl>
      <w:tblPr>
        <w:tblW w:w="9311" w:type="dxa"/>
        <w:tblInd w:w="8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000"/>
        <w:gridCol w:w="2400"/>
        <w:gridCol w:w="4911"/>
      </w:tblGrid>
      <w:tr w:rsidR="0040729E" w14:paraId="7C62C161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6D8D49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Ferramenta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D1F784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118687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Planos e valores (R$/usuário/mês)</w:t>
            </w:r>
          </w:p>
        </w:tc>
      </w:tr>
      <w:tr w:rsidR="0040729E" w14:paraId="3E9D377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1AC5B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Trello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E24A9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trello.com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15C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Standard R$ 25,90; Premium R$ 51,80; Enterprise R$ 90,65 (mín. 25 usuários)</w:t>
            </w:r>
          </w:p>
        </w:tc>
      </w:tr>
      <w:tr w:rsidR="0040729E" w14:paraId="7275D3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6286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ClickUp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8AC2B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clickup.com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1C2AA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Gratuito;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Unlimited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R$ 36,26; Business R$ 62,16; Business Plus R$ 98,42; Enterprise sob consulta</w:t>
            </w:r>
          </w:p>
        </w:tc>
      </w:tr>
      <w:tr w:rsidR="0040729E" w14:paraId="6445F52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CD85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Asana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84401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asana.com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A84A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Personal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gratuito (até 10 usuários); Starter R$ 56,93;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Advanced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R$ 129,45; Enterprise sob consulta</w:t>
            </w:r>
          </w:p>
        </w:tc>
      </w:tr>
      <w:tr w:rsidR="0040729E" w14:paraId="32014AE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A91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89060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958F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Gratuito (2 </w:t>
            </w:r>
            <w:r>
              <w:rPr>
                <w:rFonts w:ascii="Arial" w:eastAsia="Arial" w:hAnsi="Arial" w:cs="Arial"/>
                <w:sz w:val="18"/>
                <w:szCs w:val="18"/>
              </w:rPr>
              <w:t>usuários); Basic R$ 46,62; Standard R$ 62,16; Pro R$ 98,42 (mín. 3 assentos)</w:t>
            </w:r>
          </w:p>
        </w:tc>
      </w:tr>
      <w:tr w:rsidR="0040729E" w14:paraId="1E3A3520" w14:textId="77777777">
        <w:trPr>
          <w:trHeight w:val="54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2F2A7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EB19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atlassian.com/software/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16CB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 (até 10 usuários); Standard R$ 40,97; Premium R$ 75,32; Enterprise sob consulta</w:t>
            </w:r>
          </w:p>
        </w:tc>
      </w:tr>
      <w:tr w:rsidR="0040729E" w:rsidRPr="00A87B30" w14:paraId="0D9477F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4DC20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Planner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/Project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D86C0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microsoft.com/microsoft-365/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planner</w:t>
            </w:r>
            <w:proofErr w:type="spellEnd"/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466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Planner Basic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incluso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no Microsoft 365); Plan 1 R$ 51,80; Plan 3 R$ 155,40; Plan 5 R$ 284,90</w:t>
            </w:r>
          </w:p>
        </w:tc>
      </w:tr>
      <w:tr w:rsidR="0040729E" w14:paraId="64D296C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A3DEF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A415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notion.so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1A48E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Plus R$ 51,80; Business R$ 103,60; Enterprise sob consulta</w:t>
            </w:r>
          </w:p>
        </w:tc>
      </w:tr>
    </w:tbl>
    <w:p w14:paraId="7DEF3D29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Trello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(trello.com), a partir de R$ </w:t>
      </w:r>
      <w:r>
        <w:rPr>
          <w:rFonts w:ascii="Arial" w:eastAsia="Arial" w:hAnsi="Arial" w:cs="Arial"/>
          <w:sz w:val="22"/>
          <w:szCs w:val="22"/>
        </w:rPr>
        <w:t xml:space="preserve">25,90/usuário/mês, oferece interface </w:t>
      </w:r>
      <w:proofErr w:type="spellStart"/>
      <w:r>
        <w:rPr>
          <w:rFonts w:ascii="Arial" w:eastAsia="Arial" w:hAnsi="Arial" w:cs="Arial"/>
          <w:sz w:val="22"/>
          <w:szCs w:val="22"/>
        </w:rPr>
        <w:t>Kanban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simples e intuitiva, porém disponibiliza visualização de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Timeline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e dashboards apenas no plano Premium (R$ 51,80), não possui notificações por subtarefa, banco de dados personalizável nem qualquer módulo </w:t>
      </w:r>
      <w:r>
        <w:rPr>
          <w:rFonts w:ascii="Arial" w:eastAsia="Arial" w:hAnsi="Arial" w:cs="Arial"/>
          <w:sz w:val="22"/>
          <w:szCs w:val="22"/>
        </w:rPr>
        <w:t>de controle financeiro.</w:t>
      </w:r>
    </w:p>
    <w:p w14:paraId="5E0A4B2C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ClickUp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(clickup.com), a partir de R$ 36,26/usuário/mês, possui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>, dashboards e banco de dados interno, mas seu banco não é personalizável para as entidades específicas do negócio, não integra nativamente com a documentação em</w:t>
      </w:r>
      <w:r>
        <w:rPr>
          <w:rFonts w:ascii="Arial" w:eastAsia="Arial" w:hAnsi="Arial" w:cs="Arial"/>
          <w:sz w:val="22"/>
          <w:szCs w:val="22"/>
        </w:rPr>
        <w:t xml:space="preserve"> Office365 para uso de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>, apresenta curva de aprendizado longa e não é intuitivo.</w:t>
      </w:r>
    </w:p>
    <w:p w14:paraId="4BF2CBCC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Asana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(asana.com) disponibiliza plano gratuito para até 10 usuários, mas restringe a visualização de linha do tempo (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campos personalizados e automações aos </w:t>
      </w:r>
      <w:r>
        <w:rPr>
          <w:rFonts w:ascii="Arial" w:eastAsia="Arial" w:hAnsi="Arial" w:cs="Arial"/>
          <w:sz w:val="22"/>
          <w:szCs w:val="22"/>
        </w:rPr>
        <w:t xml:space="preserve">planos pagos (Starter, R$ 56,93; </w:t>
      </w:r>
      <w:proofErr w:type="spellStart"/>
      <w:r>
        <w:rPr>
          <w:rFonts w:ascii="Arial" w:eastAsia="Arial" w:hAnsi="Arial" w:cs="Arial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R$ 129,45). Não oferece controle de contas a pagar e a receber nem integração com os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técnicos de laudos e memoriais.</w:t>
      </w:r>
    </w:p>
    <w:p w14:paraId="3C8131C4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Monday.com</w:t>
      </w:r>
      <w:r>
        <w:rPr>
          <w:rFonts w:ascii="Arial" w:eastAsia="Arial" w:hAnsi="Arial" w:cs="Arial"/>
          <w:sz w:val="22"/>
          <w:szCs w:val="22"/>
        </w:rPr>
        <w:t xml:space="preserve"> (monday.com) parte de R$ 46,62/usuário/mês, com mínimo de três assentos, e libera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automações somente a partir do plano Standard (R$ 62,16). Não contempla controle financeiro nativo de clientes e fornecedores e possui personalização limitada da est</w:t>
      </w:r>
      <w:r>
        <w:rPr>
          <w:rFonts w:ascii="Arial" w:eastAsia="Arial" w:hAnsi="Arial" w:cs="Arial"/>
          <w:sz w:val="22"/>
          <w:szCs w:val="22"/>
        </w:rPr>
        <w:t>rutura de dados.</w:t>
      </w:r>
    </w:p>
    <w:p w14:paraId="435F122E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Jira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(atlassian.com), a partir de R$ 40,97/usuário/mês, é fortemente orientado a equipes de desenvolvimento de software, com terminologia técnica e curva de aprendizado elevada para times administrativos e financeiros; não dispõe de cont</w:t>
      </w:r>
      <w:r>
        <w:rPr>
          <w:rFonts w:ascii="Arial" w:eastAsia="Arial" w:hAnsi="Arial" w:cs="Arial"/>
          <w:sz w:val="22"/>
          <w:szCs w:val="22"/>
        </w:rPr>
        <w:t>role financeiro nem de integração com a documentação exigida pelo Corpo de Bombeiros.</w:t>
      </w:r>
    </w:p>
    <w:p w14:paraId="314950B8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Microsoft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Planner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/Project</w:t>
      </w:r>
      <w:r>
        <w:rPr>
          <w:rFonts w:ascii="Arial" w:eastAsia="Arial" w:hAnsi="Arial" w:cs="Arial"/>
          <w:sz w:val="22"/>
          <w:szCs w:val="22"/>
        </w:rPr>
        <w:t xml:space="preserve"> (microsoft.com), com o </w:t>
      </w:r>
      <w:proofErr w:type="spellStart"/>
      <w:r>
        <w:rPr>
          <w:rFonts w:ascii="Arial" w:eastAsia="Arial" w:hAnsi="Arial" w:cs="Arial"/>
          <w:sz w:val="22"/>
          <w:szCs w:val="22"/>
        </w:rPr>
        <w:t>Planner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Basic incluso no Microsoft 365 e planos premium a partir de R$ 51,80/usuário/mês, é o que melhor se integra ao </w:t>
      </w:r>
      <w:r>
        <w:rPr>
          <w:rFonts w:ascii="Arial" w:eastAsia="Arial" w:hAnsi="Arial" w:cs="Arial"/>
          <w:sz w:val="22"/>
          <w:szCs w:val="22"/>
        </w:rPr>
        <w:t xml:space="preserve">ecossistema Office365 já utilizado pela empresa e oferece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dependências. Contudo, não possui módulo de controle financeiro (contas a pagar e a receber de clientes e fornecedores), não modela as entidades específicas do negócio nem acompanha os prazo</w:t>
      </w:r>
      <w:r>
        <w:rPr>
          <w:rFonts w:ascii="Arial" w:eastAsia="Arial" w:hAnsi="Arial" w:cs="Arial"/>
          <w:sz w:val="22"/>
          <w:szCs w:val="22"/>
        </w:rPr>
        <w:t>s da documentação oficial do Corpo de Bombeiros. Além disso, o Project Online será descontinuado em 30/09/2026, exigindo migração.</w:t>
      </w:r>
    </w:p>
    <w:p w14:paraId="64AA6CCC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(notion.so), a partir de R$ 51,80/usuário/mês, oferece banco de dados altamente personalizável e documentação integr</w:t>
      </w:r>
      <w:r>
        <w:rPr>
          <w:rFonts w:ascii="Arial" w:eastAsia="Arial" w:hAnsi="Arial" w:cs="Arial"/>
          <w:sz w:val="22"/>
          <w:szCs w:val="22"/>
        </w:rPr>
        <w:t xml:space="preserve">ada, mas exige que toda a estrutura, os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as </w:t>
      </w:r>
      <w:r>
        <w:rPr>
          <w:rFonts w:ascii="Arial" w:eastAsia="Arial" w:hAnsi="Arial" w:cs="Arial"/>
          <w:sz w:val="22"/>
          <w:szCs w:val="22"/>
        </w:rPr>
        <w:lastRenderedPageBreak/>
        <w:t xml:space="preserve">automações sejam construídos e mantidos manualmente, não traz </w:t>
      </w:r>
      <w:proofErr w:type="spellStart"/>
      <w:r>
        <w:rPr>
          <w:rFonts w:ascii="Arial" w:eastAsia="Arial" w:hAnsi="Arial" w:cs="Arial"/>
          <w:sz w:val="22"/>
          <w:szCs w:val="22"/>
        </w:rPr>
        <w:t>Gantt</w:t>
      </w:r>
      <w:proofErr w:type="spellEnd"/>
      <w:r>
        <w:rPr>
          <w:rFonts w:ascii="Arial" w:eastAsia="Arial" w:hAnsi="Arial" w:cs="Arial"/>
          <w:sz w:val="22"/>
          <w:szCs w:val="22"/>
        </w:rPr>
        <w:t>, notificações e controle financeiro prontos, e depende de configuração e manutenção contínuas.</w:t>
      </w:r>
    </w:p>
    <w:p w14:paraId="791CB2A9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a realização da comparação, foram</w:t>
      </w:r>
      <w:r>
        <w:rPr>
          <w:rFonts w:ascii="Arial" w:eastAsia="Arial" w:hAnsi="Arial" w:cs="Arial"/>
          <w:sz w:val="22"/>
          <w:szCs w:val="22"/>
        </w:rPr>
        <w:t xml:space="preserve"> utilizados como critérios os requisitos funcionais previamente definidos para 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>. Dessa forma, a análise não se baseia exclusivamente na quantidade de funcionalidades disponibilizadas por cada ferramenta, mas na sua capacidade de atender às nec</w:t>
      </w:r>
      <w:r>
        <w:rPr>
          <w:rFonts w:ascii="Arial" w:eastAsia="Arial" w:hAnsi="Arial" w:cs="Arial"/>
          <w:sz w:val="22"/>
          <w:szCs w:val="22"/>
        </w:rPr>
        <w:t>essidades específicas identificadas para o sistema proposto. Para cada requisito, foi atribuída uma pontuação de 1,0 quando a ferramenta atende integralmente à funcionalidade, 0,5 quando a atende parcialmente e 0,0 quando não apresenta recurso corresponden</w:t>
      </w:r>
      <w:r>
        <w:rPr>
          <w:rFonts w:ascii="Arial" w:eastAsia="Arial" w:hAnsi="Arial" w:cs="Arial"/>
          <w:sz w:val="22"/>
          <w:szCs w:val="22"/>
        </w:rPr>
        <w:t>te. Esse método permite estabelecer uma comparação padronizada entre as soluções analisadas e identificar, de forma objetiva, as funcionalidades já contempladas pelo mercado e aquelas que permanecem como lacunas em relação às necessidades da empresa.</w:t>
      </w:r>
    </w:p>
    <w:p w14:paraId="5CFEF474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3BF4F81B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Tabela - Aderência das ferramentas de gerenciamento de projetos aos requisitos funcionais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</w:p>
    <w:tbl>
      <w:tblPr>
        <w:tblW w:w="9278" w:type="dxa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22"/>
        <w:gridCol w:w="707"/>
        <w:gridCol w:w="1706"/>
        <w:gridCol w:w="721"/>
        <w:gridCol w:w="494"/>
        <w:gridCol w:w="774"/>
        <w:gridCol w:w="934"/>
        <w:gridCol w:w="1420"/>
      </w:tblGrid>
      <w:tr w:rsidR="0040729E" w14:paraId="732CEB64" w14:textId="77777777">
        <w:trPr>
          <w:tblHeader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FDF0836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A4AE8BD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Trello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6CF94CB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Planner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/Project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48C0C6E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Asana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BC5CC40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E39897E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05C833B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ClickUp</w:t>
            </w:r>
            <w:proofErr w:type="spellEnd"/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23742F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Monday.com</w:t>
            </w:r>
          </w:p>
        </w:tc>
      </w:tr>
      <w:tr w:rsidR="0040729E" w14:paraId="183019E0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4F3DA3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Níveis de Acesso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FC55A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6FC849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3445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42148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19613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B4733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41FA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1978CDC3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5D5AAE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Templates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6C707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2297D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27BF1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DAAC3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0CE80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2D798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2F7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182A18DF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7A6A09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Gerenciamento de Projetos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2BDF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7DF59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433AF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399D2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4E93F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8F70C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65A7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2059B4A6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08E3FA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Cadastro de Clientes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1EB3C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E4B25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9A788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0F242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EB5DE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7DA64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FEED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68B7F92E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740D49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Usuários/Departamentos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2E803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F9778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6B3CB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0483E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443B5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A4271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D15B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0FF05558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DF4DC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Permissões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B78CA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9AE55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5C0C5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5192F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7FB3C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21571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560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3E48F6D1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06C6EC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Visualização de Tarefas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909F6D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4E9AC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94788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E0510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910A5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46065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136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258AE050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318EF0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Prazos/Documentação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454CF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5F638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E3AA6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0DB04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F57F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4DD0C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04C4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</w:tr>
      <w:tr w:rsidR="0040729E" w14:paraId="57E8E0F5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CC3075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Pagamentos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6BD8B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65A0A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D0D4A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7BB88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63F2E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6A878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DE00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5B95D85F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0B047A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Fornecedores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77E4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737DD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AEC50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C9219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1A708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5AC5D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1C1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</w:tr>
      <w:tr w:rsidR="0040729E" w14:paraId="693C0330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9A9BB1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Edição/Armazenamento local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538D59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62641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A61774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DE7BD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425BA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C3AA8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DD1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</w:tr>
      <w:tr w:rsidR="0040729E" w14:paraId="08731F68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5332FC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Comentários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D7D2A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B81F3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933C3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7976F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D51D0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7335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5BD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43129955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887E65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Logs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5C99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F2E0E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AB936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41BB5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BBEC6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697E1E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8160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40729E" w14:paraId="7062C43D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913D1A" w14:textId="77777777" w:rsidR="0040729E" w:rsidRDefault="00A95E8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Pontuação Total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E1E583" w14:textId="16506633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  <w:r w:rsidR="00A87B3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,5</w:t>
            </w:r>
          </w:p>
        </w:tc>
        <w:tc>
          <w:tcPr>
            <w:tcW w:w="170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2EAEF9" w14:textId="3E7AD6EE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7,</w:t>
            </w:r>
            <w:r w:rsidR="00A87B3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FB853D" w14:textId="483EE9B9" w:rsidR="0040729E" w:rsidRDefault="00A87B30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333586" w14:textId="77777777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9930A5" w14:textId="77777777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9,5</w:t>
            </w:r>
          </w:p>
        </w:tc>
        <w:tc>
          <w:tcPr>
            <w:tcW w:w="9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EBF10C" w14:textId="23742CE9" w:rsidR="0040729E" w:rsidRDefault="00A87B30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</w:t>
            </w:r>
            <w:r w:rsidR="00A95E8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,5</w:t>
            </w:r>
          </w:p>
        </w:tc>
        <w:tc>
          <w:tcPr>
            <w:tcW w:w="14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B41A8" w14:textId="3B038CF7" w:rsidR="0040729E" w:rsidRDefault="00A87B30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11</w:t>
            </w:r>
          </w:p>
        </w:tc>
      </w:tr>
    </w:tbl>
    <w:p w14:paraId="180F3BD1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Style w:val="Forte"/>
          <w:rFonts w:ascii="Arial" w:eastAsia="Arial" w:hAnsi="Arial" w:cs="Arial"/>
          <w:sz w:val="16"/>
          <w:szCs w:val="16"/>
        </w:rPr>
        <w:t>Legenda:</w:t>
      </w:r>
      <w:r>
        <w:rPr>
          <w:rFonts w:ascii="Arial" w:eastAsia="Arial" w:hAnsi="Arial" w:cs="Arial"/>
          <w:sz w:val="16"/>
          <w:szCs w:val="16"/>
        </w:rPr>
        <w:t xml:space="preserve"> 1,0 — atende integralmente; 0,5 — atende parcialmente; 0,0 — não atende.</w:t>
      </w:r>
    </w:p>
    <w:p w14:paraId="1B768AE2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DBABE4B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Em síntese, nenhuma das ferramentas analisadas atende simultaneamente aos requisitos essenciais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>: controle financeiro integrado de clientes e fornecedores (todas exige</w:t>
      </w:r>
      <w:r>
        <w:rPr>
          <w:rFonts w:ascii="Arial" w:eastAsia="Arial" w:hAnsi="Arial" w:cs="Arial"/>
          <w:sz w:val="22"/>
          <w:szCs w:val="22"/>
        </w:rPr>
        <w:t xml:space="preserve">m controle manual ou ferramenta externa), integração nativa com os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laudos e memoriais em Office365, acompanhamento dos prazos da documentação oficial do Corpo de Bombeiros e banco de dados personalizável às particularidades do negócio (dados d</w:t>
      </w:r>
      <w:r>
        <w:rPr>
          <w:rFonts w:ascii="Arial" w:eastAsia="Arial" w:hAnsi="Arial" w:cs="Arial"/>
          <w:sz w:val="22"/>
          <w:szCs w:val="22"/>
        </w:rPr>
        <w:t>a edificação, carga incêndio, classificação por Instrução Técnica). Soma-se a isso o custo recorrente em moeda estrangeira por assento, que, para os dez profissionais da empresa, não se justifica diante da ausência das funcionalidades-chave. A título de ex</w:t>
      </w:r>
      <w:r>
        <w:rPr>
          <w:rFonts w:ascii="Arial" w:eastAsia="Arial" w:hAnsi="Arial" w:cs="Arial"/>
          <w:sz w:val="22"/>
          <w:szCs w:val="22"/>
        </w:rPr>
        <w:t xml:space="preserve">emplo, o </w:t>
      </w:r>
      <w:proofErr w:type="spellStart"/>
      <w:r>
        <w:rPr>
          <w:rFonts w:ascii="Arial" w:eastAsia="Arial" w:hAnsi="Arial" w:cs="Arial"/>
          <w:sz w:val="22"/>
          <w:szCs w:val="22"/>
        </w:rPr>
        <w:t>ClickUp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Business representaria cerca de R$ 7.459 por ano e o </w:t>
      </w:r>
      <w:proofErr w:type="spellStart"/>
      <w:r>
        <w:rPr>
          <w:rFonts w:ascii="Arial" w:eastAsia="Arial" w:hAnsi="Arial" w:cs="Arial"/>
          <w:sz w:val="22"/>
          <w:szCs w:val="22"/>
        </w:rPr>
        <w:t>Asana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Advanced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cerca de R$ 15.534 por ano, sem entregar controle financeiro nem integração com os laudos.</w:t>
      </w:r>
    </w:p>
    <w:p w14:paraId="702313F1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Vale ressaltar que foram avaliados também aplicativos e ecossistemas focados esp</w:t>
      </w:r>
      <w:r>
        <w:rPr>
          <w:rFonts w:ascii="Arial" w:eastAsia="Arial" w:hAnsi="Arial" w:cs="Arial"/>
          <w:sz w:val="22"/>
          <w:szCs w:val="22"/>
        </w:rPr>
        <w:t xml:space="preserve">ecificamente no mercado de arquitetura e engenharia civil, tais como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Vobi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Sienge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Construpoint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Obrafit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</w:t>
      </w:r>
      <w:r>
        <w:rPr>
          <w:rFonts w:ascii="Arial" w:eastAsia="Arial" w:hAnsi="Arial" w:cs="Arial"/>
          <w:b/>
          <w:bCs/>
          <w:sz w:val="22"/>
          <w:szCs w:val="22"/>
        </w:rPr>
        <w:t>Autodesk Build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 w14:paraId="0CC0F672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Vobi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 uma plataforma direcionada aos profissionais de arquitetura e construção civil, com recursos voltados tanto ao gerenciamen</w:t>
      </w:r>
      <w:r>
        <w:rPr>
          <w:rFonts w:ascii="Arial" w:eastAsia="Arial" w:hAnsi="Arial" w:cs="Arial"/>
          <w:sz w:val="22"/>
          <w:szCs w:val="22"/>
        </w:rPr>
        <w:t xml:space="preserve">to de projetos quanto à gestão de obras e do negócio. Entre suas funcionalidades estão cronogramas, gerenciamento de tarefas, gestão de arquivos, orçamentos,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projetos, diário de obra, medições, compras e acompanhamento financeiro. A plataforma</w:t>
      </w:r>
      <w:r>
        <w:rPr>
          <w:rFonts w:ascii="Arial" w:eastAsia="Arial" w:hAnsi="Arial" w:cs="Arial"/>
          <w:sz w:val="22"/>
          <w:szCs w:val="22"/>
        </w:rPr>
        <w:t xml:space="preserve"> também permite centralizar informações relacionadas a projetos, clientes e arquivos, além de disponibilizar mecanismos de compartilhamento com clientes.</w:t>
      </w:r>
      <w:r>
        <w:rPr>
          <w:rFonts w:ascii="Arial" w:eastAsia="Arial" w:hAnsi="Arial" w:cs="Arial"/>
          <w:sz w:val="22"/>
          <w:szCs w:val="22"/>
        </w:rPr>
        <w:br/>
        <w:t xml:space="preserve">Um aspecto particularmente relevante para a análise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 a possibilidade de criação de </w:t>
      </w:r>
      <w:proofErr w:type="spellStart"/>
      <w:r>
        <w:rPr>
          <w:rFonts w:ascii="Arial" w:eastAsia="Arial" w:hAnsi="Arial" w:cs="Arial"/>
          <w:sz w:val="22"/>
          <w:szCs w:val="22"/>
        </w:rPr>
        <w:t>tem</w:t>
      </w:r>
      <w:r>
        <w:rPr>
          <w:rFonts w:ascii="Arial" w:eastAsia="Arial" w:hAnsi="Arial" w:cs="Arial"/>
          <w:sz w:val="22"/>
          <w:szCs w:val="22"/>
        </w:rPr>
        <w:t>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personalizados. A </w:t>
      </w:r>
      <w:proofErr w:type="spellStart"/>
      <w:r>
        <w:rPr>
          <w:rFonts w:ascii="Arial" w:eastAsia="Arial" w:hAnsi="Arial" w:cs="Arial"/>
          <w:sz w:val="22"/>
          <w:szCs w:val="22"/>
        </w:rPr>
        <w:t>Vobi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permite criar modelos reutilizáveis para diferentes tipos de projetos e obras, incorporando estruturas de orçamento, tarefas, anotações e organização de pastas. Dessa forma, a ferramenta apresenta recursos voltados à padroniza</w:t>
      </w:r>
      <w:r>
        <w:rPr>
          <w:rFonts w:ascii="Arial" w:eastAsia="Arial" w:hAnsi="Arial" w:cs="Arial"/>
          <w:sz w:val="22"/>
          <w:szCs w:val="22"/>
        </w:rPr>
        <w:t xml:space="preserve">ção dos processos internos, característica diretamente relacionada aos requisitos de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organização documental definidos para a solução proposta.</w:t>
      </w:r>
      <w:r>
        <w:rPr>
          <w:rFonts w:ascii="Arial" w:eastAsia="Arial" w:hAnsi="Arial" w:cs="Arial"/>
          <w:sz w:val="22"/>
          <w:szCs w:val="22"/>
        </w:rPr>
        <w:br/>
        <w:t>A plataforma também apresenta recursos financeiros integrados aos projetos e obras. É possível acompa</w:t>
      </w:r>
      <w:r>
        <w:rPr>
          <w:rFonts w:ascii="Arial" w:eastAsia="Arial" w:hAnsi="Arial" w:cs="Arial"/>
          <w:sz w:val="22"/>
          <w:szCs w:val="22"/>
        </w:rPr>
        <w:t xml:space="preserve">nhar receitas, despesas, pagamentos e cobranças, além de visualizar informações financeiras por projeto. A </w:t>
      </w:r>
      <w:proofErr w:type="spellStart"/>
      <w:r>
        <w:rPr>
          <w:rFonts w:ascii="Arial" w:eastAsia="Arial" w:hAnsi="Arial" w:cs="Arial"/>
          <w:sz w:val="22"/>
          <w:szCs w:val="22"/>
        </w:rPr>
        <w:t>Vobi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também disponibiliza recursos para controle de contas a pagar e a receber, fluxo de caixa, recibos e relatórios financeiros.</w:t>
      </w:r>
      <w:r>
        <w:rPr>
          <w:rFonts w:ascii="Arial" w:eastAsia="Arial" w:hAnsi="Arial" w:cs="Arial"/>
          <w:sz w:val="22"/>
          <w:szCs w:val="22"/>
        </w:rPr>
        <w:br/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Sienge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Construpoi</w:t>
      </w:r>
      <w:r>
        <w:rPr>
          <w:rFonts w:ascii="Arial" w:eastAsia="Arial" w:hAnsi="Arial" w:cs="Arial"/>
          <w:b/>
          <w:bCs/>
          <w:sz w:val="22"/>
          <w:szCs w:val="22"/>
        </w:rPr>
        <w:t>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pertencente ao ecossistema </w:t>
      </w:r>
      <w:proofErr w:type="spellStart"/>
      <w:r>
        <w:rPr>
          <w:rFonts w:ascii="Arial" w:eastAsia="Arial" w:hAnsi="Arial" w:cs="Arial"/>
          <w:sz w:val="22"/>
          <w:szCs w:val="22"/>
        </w:rPr>
        <w:t>Sienge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possui foco mais específico na execução e no acompanhamento de obras. A plataforma centraliza informações relacionadas ao planejamento, cronograma, diário de obras, qualidade, segurança, documentação e acompanhamento </w:t>
      </w:r>
      <w:r>
        <w:rPr>
          <w:rFonts w:ascii="Arial" w:eastAsia="Arial" w:hAnsi="Arial" w:cs="Arial"/>
          <w:sz w:val="22"/>
          <w:szCs w:val="22"/>
        </w:rPr>
        <w:t>das atividades realizadas no canteiro. Entre os recursos disponibilizados estão o Diário de Obra digital, FVS, FVM, checklists de segurança e fiscalização, checklists de entrega de unidades, visualização de plantas e visualizador de modelos BIM.</w:t>
      </w:r>
      <w:r>
        <w:rPr>
          <w:rFonts w:ascii="Arial" w:eastAsia="Arial" w:hAnsi="Arial" w:cs="Arial"/>
          <w:sz w:val="22"/>
          <w:szCs w:val="22"/>
        </w:rPr>
        <w:br/>
        <w:t xml:space="preserve">O </w:t>
      </w:r>
      <w:proofErr w:type="spellStart"/>
      <w:r>
        <w:rPr>
          <w:rFonts w:ascii="Arial" w:eastAsia="Arial" w:hAnsi="Arial" w:cs="Arial"/>
          <w:sz w:val="22"/>
          <w:szCs w:val="22"/>
        </w:rPr>
        <w:t>Construp</w:t>
      </w:r>
      <w:r>
        <w:rPr>
          <w:rFonts w:ascii="Arial" w:eastAsia="Arial" w:hAnsi="Arial" w:cs="Arial"/>
          <w:sz w:val="22"/>
          <w:szCs w:val="22"/>
        </w:rPr>
        <w:t>oint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também possui recursos voltados à rastreabilidade das atividades. O Diário de Obra permite registrar fotos, comentários e documentos diretamente em campo, enquanto o cronograma pode ser atualizado com informações relacionadas a tarefas, medições, ocor</w:t>
      </w:r>
      <w:r>
        <w:rPr>
          <w:rFonts w:ascii="Arial" w:eastAsia="Arial" w:hAnsi="Arial" w:cs="Arial"/>
          <w:sz w:val="22"/>
          <w:szCs w:val="22"/>
        </w:rPr>
        <w:t>rências e programações. A plataforma também disponibiliza funcionamento em dispositivos móveis e recursos de acesso às informações mesmo em situações de conectividade limitada.</w:t>
      </w:r>
      <w:r>
        <w:rPr>
          <w:rFonts w:ascii="Arial" w:eastAsia="Arial" w:hAnsi="Arial" w:cs="Arial"/>
          <w:sz w:val="22"/>
          <w:szCs w:val="22"/>
        </w:rPr>
        <w:br/>
        <w:t xml:space="preserve">Outro aspecto relevante é sua integração com o </w:t>
      </w:r>
      <w:proofErr w:type="spellStart"/>
      <w:r>
        <w:rPr>
          <w:rFonts w:ascii="Arial" w:eastAsia="Arial" w:hAnsi="Arial" w:cs="Arial"/>
          <w:sz w:val="22"/>
          <w:szCs w:val="22"/>
        </w:rPr>
        <w:t>Sienge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Plataforma. Segundo a doc</w:t>
      </w:r>
      <w:r>
        <w:rPr>
          <w:rFonts w:ascii="Arial" w:eastAsia="Arial" w:hAnsi="Arial" w:cs="Arial"/>
          <w:sz w:val="22"/>
          <w:szCs w:val="22"/>
        </w:rPr>
        <w:t xml:space="preserve">umentação do fornecedor, o </w:t>
      </w:r>
      <w:proofErr w:type="spellStart"/>
      <w:r>
        <w:rPr>
          <w:rFonts w:ascii="Arial" w:eastAsia="Arial" w:hAnsi="Arial" w:cs="Arial"/>
          <w:sz w:val="22"/>
          <w:szCs w:val="22"/>
        </w:rPr>
        <w:t>Construpoint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possui integração nativa com o </w:t>
      </w:r>
      <w:proofErr w:type="spellStart"/>
      <w:r>
        <w:rPr>
          <w:rFonts w:ascii="Arial" w:eastAsia="Arial" w:hAnsi="Arial" w:cs="Arial"/>
          <w:sz w:val="22"/>
          <w:szCs w:val="22"/>
        </w:rPr>
        <w:t>Sienge</w:t>
      </w:r>
      <w:proofErr w:type="spellEnd"/>
      <w:r>
        <w:rPr>
          <w:rFonts w:ascii="Arial" w:eastAsia="Arial" w:hAnsi="Arial" w:cs="Arial"/>
          <w:sz w:val="22"/>
          <w:szCs w:val="22"/>
        </w:rPr>
        <w:t>, permitindo maior continuidade entre informações de planejamento, orçamento e execução da obra. Essa característica diferencia a solução de ferramentas generalistas de gerenciame</w:t>
      </w:r>
      <w:r>
        <w:rPr>
          <w:rFonts w:ascii="Arial" w:eastAsia="Arial" w:hAnsi="Arial" w:cs="Arial"/>
          <w:sz w:val="22"/>
          <w:szCs w:val="22"/>
        </w:rPr>
        <w:t xml:space="preserve">nto de projetos e </w:t>
      </w:r>
      <w:r>
        <w:rPr>
          <w:rFonts w:ascii="Arial" w:eastAsia="Arial" w:hAnsi="Arial" w:cs="Arial"/>
          <w:sz w:val="22"/>
          <w:szCs w:val="22"/>
        </w:rPr>
        <w:lastRenderedPageBreak/>
        <w:t>evidencia sua orientação para processos específicos da construção civil.</w:t>
      </w:r>
      <w:r>
        <w:rPr>
          <w:rFonts w:ascii="Arial" w:eastAsia="Arial" w:hAnsi="Arial" w:cs="Arial"/>
          <w:sz w:val="22"/>
          <w:szCs w:val="22"/>
        </w:rPr>
        <w:br/>
        <w:t xml:space="preserve">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Obrafit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 apresentado como um sistema de gerenciamento de obras direcionado a arquitetos, engenheiros, gerenciadores e construtores. A plataforma concentra recurso</w:t>
      </w:r>
      <w:r>
        <w:rPr>
          <w:rFonts w:ascii="Arial" w:eastAsia="Arial" w:hAnsi="Arial" w:cs="Arial"/>
          <w:sz w:val="22"/>
          <w:szCs w:val="22"/>
        </w:rPr>
        <w:t>s de planejamento, acompanhamento físico e financeiro e comunicação entre os participantes da obra. Entre suas funcionalidades estão importação de cronogramas, acompanhamento de períodos previsto versus realizado, predecessoras, Relatório Diário de Obra, m</w:t>
      </w:r>
      <w:r>
        <w:rPr>
          <w:rFonts w:ascii="Arial" w:eastAsia="Arial" w:hAnsi="Arial" w:cs="Arial"/>
          <w:sz w:val="22"/>
          <w:szCs w:val="22"/>
        </w:rPr>
        <w:t>edições de serviços, gerenciamento de pendências, dashboards, compartilhamento de imagens e documentos e gerenciamento de pagamentos.</w:t>
      </w:r>
      <w:r>
        <w:rPr>
          <w:rFonts w:ascii="Arial" w:eastAsia="Arial" w:hAnsi="Arial" w:cs="Arial"/>
          <w:sz w:val="22"/>
          <w:szCs w:val="22"/>
        </w:rPr>
        <w:br/>
        <w:t xml:space="preserve">No aspecto financeiro, o </w:t>
      </w:r>
      <w:proofErr w:type="spellStart"/>
      <w:r>
        <w:rPr>
          <w:rFonts w:ascii="Arial" w:eastAsia="Arial" w:hAnsi="Arial" w:cs="Arial"/>
          <w:sz w:val="22"/>
          <w:szCs w:val="22"/>
        </w:rPr>
        <w:t>Obrafit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disponibiliza fluxo de caixa, controle financeiro, lançamento de despesas, gerenciamento </w:t>
      </w:r>
      <w:r>
        <w:rPr>
          <w:rFonts w:ascii="Arial" w:eastAsia="Arial" w:hAnsi="Arial" w:cs="Arial"/>
          <w:sz w:val="22"/>
          <w:szCs w:val="22"/>
        </w:rPr>
        <w:t>de pagamentos e solicitações de cotações a fornecedores. A plataforma também permite o acompanhamento de compras, aprovação de compras por usuários internos e proprietários e comparação entre valores orçados e realizados.</w:t>
      </w:r>
      <w:r>
        <w:rPr>
          <w:rFonts w:ascii="Arial" w:eastAsia="Arial" w:hAnsi="Arial" w:cs="Arial"/>
          <w:sz w:val="22"/>
          <w:szCs w:val="22"/>
        </w:rPr>
        <w:br/>
        <w:t>A plataforma também apresenta inte</w:t>
      </w:r>
      <w:r>
        <w:rPr>
          <w:rFonts w:ascii="Arial" w:eastAsia="Arial" w:hAnsi="Arial" w:cs="Arial"/>
          <w:sz w:val="22"/>
          <w:szCs w:val="22"/>
        </w:rPr>
        <w:t xml:space="preserve">gração com informações provenientes de outros meios. O </w:t>
      </w:r>
      <w:proofErr w:type="spellStart"/>
      <w:r>
        <w:rPr>
          <w:rFonts w:ascii="Arial" w:eastAsia="Arial" w:hAnsi="Arial" w:cs="Arial"/>
          <w:sz w:val="22"/>
          <w:szCs w:val="22"/>
        </w:rPr>
        <w:t>Obrafit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permite importar dados de planilhas, sistemas legados de orçamento e quantitativos extraídos de modelos BIM. Entretanto, sua documentação informa que não possui integração direta com outros sis</w:t>
      </w:r>
      <w:r>
        <w:rPr>
          <w:rFonts w:ascii="Arial" w:eastAsia="Arial" w:hAnsi="Arial" w:cs="Arial"/>
          <w:sz w:val="22"/>
          <w:szCs w:val="22"/>
        </w:rPr>
        <w:t>temas, utilizando a importação de dados como mecanismo de transferência dessas informações.</w:t>
      </w:r>
      <w:r>
        <w:rPr>
          <w:rFonts w:ascii="Arial" w:eastAsia="Arial" w:hAnsi="Arial" w:cs="Arial"/>
          <w:sz w:val="22"/>
          <w:szCs w:val="22"/>
        </w:rPr>
        <w:br/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Autodesk Build</w:t>
      </w:r>
      <w:r>
        <w:rPr>
          <w:rFonts w:ascii="Arial" w:eastAsia="Arial" w:hAnsi="Arial" w:cs="Arial"/>
          <w:sz w:val="22"/>
          <w:szCs w:val="22"/>
        </w:rPr>
        <w:t xml:space="preserve">, atualmente apresentado pela Autodesk dentro do </w:t>
      </w:r>
      <w:r>
        <w:rPr>
          <w:rFonts w:ascii="Arial" w:eastAsia="Arial" w:hAnsi="Arial" w:cs="Arial"/>
          <w:b/>
          <w:bCs/>
          <w:sz w:val="22"/>
          <w:szCs w:val="22"/>
        </w:rPr>
        <w:t>Autodesk Forma Build</w:t>
      </w:r>
      <w:r>
        <w:rPr>
          <w:rFonts w:ascii="Arial" w:eastAsia="Arial" w:hAnsi="Arial" w:cs="Arial"/>
          <w:sz w:val="22"/>
          <w:szCs w:val="22"/>
        </w:rPr>
        <w:t xml:space="preserve">, possui uma abordagem voltada à integração dos processos de </w:t>
      </w:r>
      <w:r>
        <w:rPr>
          <w:rFonts w:ascii="Arial" w:eastAsia="Arial" w:hAnsi="Arial" w:cs="Arial"/>
          <w:sz w:val="22"/>
          <w:szCs w:val="22"/>
        </w:rPr>
        <w:t xml:space="preserve">escritório, campo e canteiro. A plataforma reúne gerenciamento de arquivos, formulários, </w:t>
      </w:r>
      <w:proofErr w:type="spellStart"/>
      <w:r>
        <w:rPr>
          <w:rFonts w:ascii="Arial" w:eastAsia="Arial" w:hAnsi="Arial" w:cs="Arial"/>
          <w:sz w:val="22"/>
          <w:szCs w:val="22"/>
        </w:rPr>
        <w:t>issues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RFIs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submittals</w:t>
      </w:r>
      <w:proofErr w:type="spellEnd"/>
      <w:r>
        <w:rPr>
          <w:rFonts w:ascii="Arial" w:eastAsia="Arial" w:hAnsi="Arial" w:cs="Arial"/>
          <w:sz w:val="22"/>
          <w:szCs w:val="22"/>
        </w:rPr>
        <w:t>, reuniões, cronogramas, qualidade e segurança, além de integração com ferramentas de coordenação de modelos e gerenciamento de custos.</w:t>
      </w:r>
      <w:r>
        <w:rPr>
          <w:rFonts w:ascii="Arial" w:eastAsia="Arial" w:hAnsi="Arial" w:cs="Arial"/>
          <w:sz w:val="22"/>
          <w:szCs w:val="22"/>
        </w:rPr>
        <w:br/>
        <w:t>A gestã</w:t>
      </w:r>
      <w:r>
        <w:rPr>
          <w:rFonts w:ascii="Arial" w:eastAsia="Arial" w:hAnsi="Arial" w:cs="Arial"/>
          <w:sz w:val="22"/>
          <w:szCs w:val="22"/>
        </w:rPr>
        <w:t>o documental constitui um dos principais componentes da solução. O Autodesk Forma Build utiliza um ambiente comum de dados para centralizar arquivos e informações do projeto, permitindo configurar estruturas de pastas e permissões. A administração da plata</w:t>
      </w:r>
      <w:r>
        <w:rPr>
          <w:rFonts w:ascii="Arial" w:eastAsia="Arial" w:hAnsi="Arial" w:cs="Arial"/>
          <w:sz w:val="22"/>
          <w:szCs w:val="22"/>
        </w:rPr>
        <w:t xml:space="preserve">forma também contempla gerenciamento centralizado de usuários, permissões e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br/>
        <w:t xml:space="preserve">A plataforma apresenta ainda recursos de </w:t>
      </w:r>
      <w:proofErr w:type="spellStart"/>
      <w:r>
        <w:rPr>
          <w:rFonts w:ascii="Arial" w:eastAsia="Arial" w:hAnsi="Arial" w:cs="Arial"/>
          <w:sz w:val="22"/>
          <w:szCs w:val="22"/>
        </w:rPr>
        <w:t>templates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projetos e formulários, possibilitando configurar previamente ferramentas, permissões, estruturas de arquivos, form</w:t>
      </w:r>
      <w:r>
        <w:rPr>
          <w:rFonts w:ascii="Arial" w:eastAsia="Arial" w:hAnsi="Arial" w:cs="Arial"/>
          <w:sz w:val="22"/>
          <w:szCs w:val="22"/>
        </w:rPr>
        <w:t xml:space="preserve">ulários, </w:t>
      </w:r>
      <w:proofErr w:type="spellStart"/>
      <w:r>
        <w:rPr>
          <w:rFonts w:ascii="Arial" w:eastAsia="Arial" w:hAnsi="Arial" w:cs="Arial"/>
          <w:sz w:val="22"/>
          <w:szCs w:val="22"/>
        </w:rPr>
        <w:t>issues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RFIs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submittals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outros elementos para reutilização em novos projetos. Isso oferece um nível significativo de padronização dos processos e documentos utilizados durante a execução das obras.</w:t>
      </w:r>
      <w:r>
        <w:rPr>
          <w:rFonts w:ascii="Arial" w:eastAsia="Arial" w:hAnsi="Arial" w:cs="Arial"/>
          <w:sz w:val="22"/>
          <w:szCs w:val="22"/>
        </w:rPr>
        <w:br/>
        <w:t>Outro diferencial do Autodesk Forma Build está</w:t>
      </w:r>
      <w:r>
        <w:rPr>
          <w:rFonts w:ascii="Arial" w:eastAsia="Arial" w:hAnsi="Arial" w:cs="Arial"/>
          <w:sz w:val="22"/>
          <w:szCs w:val="22"/>
        </w:rPr>
        <w:t xml:space="preserve"> no gerenciamento financeiro. O módulo </w:t>
      </w:r>
      <w:proofErr w:type="spellStart"/>
      <w:r>
        <w:rPr>
          <w:rFonts w:ascii="Arial" w:eastAsia="Arial" w:hAnsi="Arial" w:cs="Arial"/>
          <w:sz w:val="22"/>
          <w:szCs w:val="22"/>
        </w:rPr>
        <w:t>Cost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Management disponibiliza diferentes níveis de permissão para informações financeiras e permite controlar orçamentos, contratos, despesas, solicitações e aplicações de pagamento. As permissões podem ser atribuídas</w:t>
      </w:r>
      <w:r>
        <w:rPr>
          <w:rFonts w:ascii="Arial" w:eastAsia="Arial" w:hAnsi="Arial" w:cs="Arial"/>
          <w:sz w:val="22"/>
          <w:szCs w:val="22"/>
        </w:rPr>
        <w:t xml:space="preserve"> individualmente ou associadas a empresas e funções, permitindo restringir o acesso a informações financeiras sensíveis.</w:t>
      </w:r>
      <w:r>
        <w:rPr>
          <w:rFonts w:ascii="Arial" w:eastAsia="Arial" w:hAnsi="Arial" w:cs="Arial"/>
          <w:sz w:val="22"/>
          <w:szCs w:val="22"/>
        </w:rPr>
        <w:br/>
        <w:t>A solução também apresenta mecanismos de colaboração e rastreabilidade. Usuários podem realizar comentários em formulários, com registr</w:t>
      </w:r>
      <w:r>
        <w:rPr>
          <w:rFonts w:ascii="Arial" w:eastAsia="Arial" w:hAnsi="Arial" w:cs="Arial"/>
          <w:sz w:val="22"/>
          <w:szCs w:val="22"/>
        </w:rPr>
        <w:t>o de quem realizou a ação e quando ela ocorreu, enquanto os registros de atividade podem armazenar eventos relacionados à criação, alteração, submissão, comentários, permissões e outras operações.</w:t>
      </w:r>
      <w:r>
        <w:rPr>
          <w:rFonts w:ascii="Arial" w:eastAsia="Arial" w:hAnsi="Arial" w:cs="Arial"/>
          <w:sz w:val="22"/>
          <w:szCs w:val="22"/>
        </w:rPr>
        <w:br/>
        <w:t>Diante dessas características, observa-se que as quatro sol</w:t>
      </w:r>
      <w:r>
        <w:rPr>
          <w:rFonts w:ascii="Arial" w:eastAsia="Arial" w:hAnsi="Arial" w:cs="Arial"/>
          <w:sz w:val="22"/>
          <w:szCs w:val="22"/>
        </w:rPr>
        <w:t xml:space="preserve">uções apresentam maior especialização no domínio da construção civil quando comparadas às ferramentas generalistas analisadas anteriormente. A </w:t>
      </w:r>
      <w:proofErr w:type="spellStart"/>
      <w:r>
        <w:rPr>
          <w:rFonts w:ascii="Arial" w:eastAsia="Arial" w:hAnsi="Arial" w:cs="Arial"/>
          <w:sz w:val="22"/>
          <w:szCs w:val="22"/>
        </w:rPr>
        <w:t>Vobi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apresenta uma combinação particularmente ampla entre gerenciamento de projetos, documentos e gestão financei</w:t>
      </w:r>
      <w:r>
        <w:rPr>
          <w:rFonts w:ascii="Arial" w:eastAsia="Arial" w:hAnsi="Arial" w:cs="Arial"/>
          <w:sz w:val="22"/>
          <w:szCs w:val="22"/>
        </w:rPr>
        <w:t xml:space="preserve">ra; o </w:t>
      </w:r>
      <w:proofErr w:type="spellStart"/>
      <w:r>
        <w:rPr>
          <w:rFonts w:ascii="Arial" w:eastAsia="Arial" w:hAnsi="Arial" w:cs="Arial"/>
          <w:sz w:val="22"/>
          <w:szCs w:val="22"/>
        </w:rPr>
        <w:t>Construpoint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concentra-se na execução, controle e rastreabilidade das atividades de obras; o </w:t>
      </w:r>
      <w:proofErr w:type="spellStart"/>
      <w:r>
        <w:rPr>
          <w:rFonts w:ascii="Arial" w:eastAsia="Arial" w:hAnsi="Arial" w:cs="Arial"/>
          <w:sz w:val="22"/>
          <w:szCs w:val="22"/>
        </w:rPr>
        <w:t>Obrafit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enfatiza o acompanhamento físico-financeiro e a simplicidade operacional; e o Autodesk Forma Build apresenta uma estrutura mais abrangente para gestã</w:t>
      </w:r>
      <w:r>
        <w:rPr>
          <w:rFonts w:ascii="Arial" w:eastAsia="Arial" w:hAnsi="Arial" w:cs="Arial"/>
          <w:sz w:val="22"/>
          <w:szCs w:val="22"/>
        </w:rPr>
        <w:t xml:space="preserve">o documental, colaboração, permissões, </w:t>
      </w:r>
      <w:r>
        <w:rPr>
          <w:rFonts w:ascii="Arial" w:eastAsia="Arial" w:hAnsi="Arial" w:cs="Arial"/>
          <w:sz w:val="22"/>
          <w:szCs w:val="22"/>
        </w:rPr>
        <w:lastRenderedPageBreak/>
        <w:t>cronogramas e custos.</w:t>
      </w:r>
      <w:r>
        <w:rPr>
          <w:rFonts w:ascii="Arial" w:eastAsia="Arial" w:hAnsi="Arial" w:cs="Arial"/>
          <w:sz w:val="22"/>
          <w:szCs w:val="22"/>
        </w:rPr>
        <w:br/>
        <w:t xml:space="preserve">A partir dessas características, as quatro soluções foram submetidas aos mesmos requisitos funcionais utilizados na análise das ferramentas generalistas. Dessa forma, torna-se possível verificar </w:t>
      </w:r>
      <w:r>
        <w:rPr>
          <w:rFonts w:ascii="Arial" w:eastAsia="Arial" w:hAnsi="Arial" w:cs="Arial"/>
          <w:sz w:val="22"/>
          <w:szCs w:val="22"/>
        </w:rPr>
        <w:t xml:space="preserve">não apenas quais funcionalidades são oferecidas por cada plataforma, mas também em que medida cada solução atende às necessidades específicas identificadas para 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1BB2A7C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 mesmas condições de avaliação foram aplicadas às soluções especializadas em a</w:t>
      </w:r>
      <w:r>
        <w:rPr>
          <w:rFonts w:ascii="Arial" w:eastAsia="Arial" w:hAnsi="Arial" w:cs="Arial"/>
          <w:sz w:val="22"/>
          <w:szCs w:val="22"/>
        </w:rPr>
        <w:t xml:space="preserve">rquitetura, engenharia e construção civil, permitindo comparar sua aderência aos requisitos da Net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sob os mesmos critérios utilizados para as ferramentas generalistas.</w:t>
      </w:r>
    </w:p>
    <w:p w14:paraId="6459C44A" w14:textId="77777777" w:rsidR="0040729E" w:rsidRDefault="0040729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62CC44A4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Tabela - Aderência das soluções especializadas aos requisitos funcionais da Net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Control</w:t>
      </w:r>
      <w:proofErr w:type="spellEnd"/>
    </w:p>
    <w:tbl>
      <w:tblPr>
        <w:tblW w:w="9278" w:type="dxa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22"/>
        <w:gridCol w:w="1689"/>
        <w:gridCol w:w="1689"/>
        <w:gridCol w:w="1689"/>
        <w:gridCol w:w="1689"/>
      </w:tblGrid>
      <w:tr w:rsidR="0040729E" w14:paraId="003DB01D" w14:textId="77777777">
        <w:trPr>
          <w:tblHeader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17227C9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36D2C8D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Obrafit</w:t>
            </w:r>
            <w:proofErr w:type="spellEnd"/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E52F198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Sienge</w:t>
            </w:r>
            <w:proofErr w:type="spellEnd"/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F0B1BED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Vobi</w:t>
            </w:r>
            <w:proofErr w:type="spellEnd"/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3B266B" w14:textId="77777777" w:rsidR="0040729E" w:rsidRDefault="00A95E8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Autodesk Build</w:t>
            </w:r>
          </w:p>
        </w:tc>
      </w:tr>
      <w:tr w:rsidR="0040729E" w14:paraId="48914FDD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9A08D3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Níveis de Acesso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515AA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0F6BE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ABF98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894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118101D7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B1B58B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Templates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8E4A5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C607C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261F6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FDF95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001BEF22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305D1D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Gerenciamento de Projetos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70EA5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DBE0E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4FE61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A0699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0D81B9A0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B18CC5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Cadastro de Clientes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723BD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6F241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75C0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F0E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0,0</w:t>
            </w:r>
          </w:p>
        </w:tc>
      </w:tr>
      <w:tr w:rsidR="0040729E" w14:paraId="0ABE7EBC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AD676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Usuários/Departamentos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C2549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33278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7F37C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FAA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46036C49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10B043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Permissões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46DC8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85CC0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CF104D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170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2CC0538B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5E0E14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Visualização de Tarefas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4EDBC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211D8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838048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2AD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30CF1E1C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51B723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Prazos/Documentação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EBAA07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E6D97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3154B8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BC9F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5CA12476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C2EE44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Pagamentos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3B753B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0D19B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9FA38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07B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6FF29111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00A9D2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Fornecedores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7FA6C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2E9ADA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F7869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44B1F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63687353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B42AD8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Edição/Armazenamento local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DC691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B7D81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AC50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4882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0,0</w:t>
            </w:r>
          </w:p>
        </w:tc>
      </w:tr>
      <w:tr w:rsidR="0040729E" w14:paraId="4BF07AD3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1D17A9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Comentários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218670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2F3A9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E6E29C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03FE8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6584DE4D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A4DECC" w14:textId="77777777" w:rsidR="0040729E" w:rsidRDefault="00A95E8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Logs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041266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42A82D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3A8703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A4E91" w14:textId="77777777" w:rsidR="0040729E" w:rsidRDefault="00A95E87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1,0</w:t>
            </w:r>
          </w:p>
        </w:tc>
      </w:tr>
      <w:tr w:rsidR="0040729E" w14:paraId="4028F23F" w14:textId="77777777">
        <w:trPr>
          <w:trHeight w:val="486"/>
        </w:trPr>
        <w:tc>
          <w:tcPr>
            <w:tcW w:w="25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5110B5" w14:textId="77777777" w:rsidR="0040729E" w:rsidRDefault="00A95E8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Pontuação Total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FAB657" w14:textId="02698621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7,</w:t>
            </w:r>
            <w:r w:rsidR="00A87B3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31DF22" w14:textId="77F890D9" w:rsidR="0040729E" w:rsidRDefault="00A87B30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49BF52" w14:textId="77777777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10,5</w:t>
            </w:r>
          </w:p>
        </w:tc>
        <w:tc>
          <w:tcPr>
            <w:tcW w:w="1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D7E74" w14:textId="5D61D389" w:rsidR="0040729E" w:rsidRDefault="00A95E87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="00A87B3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,0</w:t>
            </w:r>
          </w:p>
        </w:tc>
      </w:tr>
    </w:tbl>
    <w:p w14:paraId="7DE22703" w14:textId="0CFD0D08" w:rsidR="0040729E" w:rsidRDefault="00A95E87">
      <w:pPr>
        <w:rPr>
          <w:rFonts w:ascii="Arial" w:eastAsia="Arial" w:hAnsi="Arial" w:cs="Arial"/>
          <w:sz w:val="16"/>
          <w:szCs w:val="16"/>
        </w:rPr>
      </w:pPr>
      <w:r>
        <w:rPr>
          <w:rStyle w:val="Forte"/>
          <w:rFonts w:ascii="Arial" w:eastAsia="Arial" w:hAnsi="Arial" w:cs="Arial"/>
          <w:sz w:val="16"/>
          <w:szCs w:val="16"/>
        </w:rPr>
        <w:t>Legenda:</w:t>
      </w:r>
      <w:r>
        <w:rPr>
          <w:rFonts w:ascii="Arial" w:eastAsia="Arial" w:hAnsi="Arial" w:cs="Arial"/>
          <w:sz w:val="16"/>
          <w:szCs w:val="16"/>
        </w:rPr>
        <w:t xml:space="preserve"> 1,0 — atende integralmente; 0,5 — atende parcialmente; 0,0 — não atende.</w:t>
      </w:r>
    </w:p>
    <w:p w14:paraId="62E9B2B6" w14:textId="77777777" w:rsidR="00A87B30" w:rsidRDefault="00A87B30">
      <w:pPr>
        <w:rPr>
          <w:rFonts w:ascii="Arial" w:eastAsia="Arial" w:hAnsi="Arial" w:cs="Arial"/>
          <w:sz w:val="22"/>
          <w:szCs w:val="22"/>
        </w:rPr>
      </w:pPr>
    </w:p>
    <w:p w14:paraId="67FF8CE8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Embora essas plataformas ofereçam rotinas nativas do setor (como Relatório Diário de Obra e visualizadores BIM), nenhuma delas contempla a automação de laudos regu</w:t>
      </w:r>
      <w:r>
        <w:rPr>
          <w:rFonts w:ascii="Arial" w:eastAsia="Arial" w:hAnsi="Arial" w:cs="Arial"/>
          <w:sz w:val="22"/>
          <w:szCs w:val="22"/>
        </w:rPr>
        <w:t xml:space="preserve">latórios exigida pelo Corpo de Bombeiros, tampouco a flexibilidade necessária para integrar a modelagem de </w:t>
      </w:r>
      <w:r>
        <w:rPr>
          <w:rFonts w:ascii="Arial" w:eastAsia="Arial" w:hAnsi="Arial" w:cs="Arial"/>
          <w:sz w:val="22"/>
          <w:szCs w:val="22"/>
        </w:rPr>
        <w:lastRenderedPageBreak/>
        <w:t>dados técnicos da edificação à gestão financeira interna. Dessa forma, a lacuna identificada justifica o desenvolvimento de uma solução própria e sob</w:t>
      </w:r>
      <w:r>
        <w:rPr>
          <w:rFonts w:ascii="Arial" w:eastAsia="Arial" w:hAnsi="Arial" w:cs="Arial"/>
          <w:sz w:val="22"/>
          <w:szCs w:val="22"/>
        </w:rPr>
        <w:t xml:space="preserve"> medida para os processos da empresa.</w:t>
      </w:r>
    </w:p>
    <w:p w14:paraId="51CD92FF" w14:textId="77777777" w:rsidR="0040729E" w:rsidRDefault="00A95E87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sistema proposto busca ter como foco a organização, acompanhamento da evolução do projeto, rastreabilidade das ações realizadas, e integração com documentação e e-mail.</w:t>
      </w:r>
    </w:p>
    <w:p w14:paraId="568D1DFF" w14:textId="77777777" w:rsidR="0040729E" w:rsidRDefault="0040729E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EC4A5E9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Estimativa de custo do projeto</w:t>
      </w:r>
    </w:p>
    <w:p w14:paraId="591DD986" w14:textId="77777777" w:rsidR="0040729E" w:rsidRDefault="0040729E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92EC983" w14:textId="77777777" w:rsidR="0040729E" w:rsidRDefault="00A95E87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Glossário</w:t>
      </w:r>
    </w:p>
    <w:p w14:paraId="42F58CA4" w14:textId="77777777" w:rsidR="0040729E" w:rsidRDefault="0040729E">
      <w:pPr>
        <w:rPr>
          <w:rFonts w:ascii="Arial" w:eastAsia="Arial" w:hAnsi="Arial" w:cs="Arial"/>
          <w:sz w:val="22"/>
          <w:szCs w:val="22"/>
        </w:rPr>
      </w:pPr>
    </w:p>
    <w:p w14:paraId="6121588D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Comentário</w:t>
      </w:r>
      <w:r>
        <w:rPr>
          <w:rFonts w:ascii="Arial" w:eastAsia="Arial" w:hAnsi="Arial" w:cs="Arial"/>
          <w:sz w:val="22"/>
          <w:szCs w:val="22"/>
        </w:rPr>
        <w:t xml:space="preserve"> – Observação registrada por um usuário sobre um projeto ou tarefa.</w:t>
      </w:r>
    </w:p>
    <w:p w14:paraId="574F056B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Histórico de logs</w:t>
      </w:r>
      <w:r>
        <w:rPr>
          <w:rFonts w:ascii="Arial" w:eastAsia="Arial" w:hAnsi="Arial" w:cs="Arial"/>
          <w:sz w:val="22"/>
          <w:szCs w:val="22"/>
        </w:rPr>
        <w:t xml:space="preserve"> – Conjunto de registros que permite visualizar a evolução de um projeto.</w:t>
      </w:r>
    </w:p>
    <w:p w14:paraId="0D8FBECE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Log</w:t>
      </w:r>
      <w:r>
        <w:rPr>
          <w:rFonts w:ascii="Arial" w:eastAsia="Arial" w:hAnsi="Arial" w:cs="Arial"/>
          <w:sz w:val="22"/>
          <w:szCs w:val="22"/>
        </w:rPr>
        <w:t xml:space="preserve"> – Registro de uma ação realizada no sistema.</w:t>
      </w:r>
    </w:p>
    <w:p w14:paraId="5E978BA6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Permissão</w:t>
      </w:r>
      <w:r>
        <w:rPr>
          <w:rFonts w:ascii="Arial" w:eastAsia="Arial" w:hAnsi="Arial" w:cs="Arial"/>
          <w:sz w:val="22"/>
          <w:szCs w:val="22"/>
        </w:rPr>
        <w:t xml:space="preserve"> – Conjunto de ações que um usuário pode realizar no sistema de acordo com o seu perfil.</w:t>
      </w:r>
    </w:p>
    <w:p w14:paraId="76D53C96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Projeto</w:t>
      </w:r>
      <w:r>
        <w:rPr>
          <w:rFonts w:ascii="Arial" w:eastAsia="Arial" w:hAnsi="Arial" w:cs="Arial"/>
          <w:sz w:val="22"/>
          <w:szCs w:val="22"/>
        </w:rPr>
        <w:t xml:space="preserve"> – Atividade que possui contribuição de diversos times.</w:t>
      </w:r>
    </w:p>
    <w:p w14:paraId="6D824C29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Status</w:t>
      </w:r>
      <w:r>
        <w:rPr>
          <w:rFonts w:ascii="Arial" w:eastAsia="Arial" w:hAnsi="Arial" w:cs="Arial"/>
          <w:sz w:val="22"/>
          <w:szCs w:val="22"/>
        </w:rPr>
        <w:t xml:space="preserve"> – Situação de um projeto ou tarefa.</w:t>
      </w:r>
    </w:p>
    <w:p w14:paraId="3AB0C2E5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</w:t>
      </w:r>
      <w:r>
        <w:rPr>
          <w:rFonts w:ascii="Arial" w:eastAsia="Arial" w:hAnsi="Arial" w:cs="Arial"/>
          <w:sz w:val="22"/>
          <w:szCs w:val="22"/>
        </w:rPr>
        <w:t xml:space="preserve"> Classificação de um projeto. Pode ser o tipo do projeto ou o nível de prioridade.</w:t>
      </w:r>
    </w:p>
    <w:p w14:paraId="2A31AABA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Tarefa</w:t>
      </w:r>
      <w:r>
        <w:rPr>
          <w:rFonts w:ascii="Arial" w:eastAsia="Arial" w:hAnsi="Arial" w:cs="Arial"/>
          <w:sz w:val="22"/>
          <w:szCs w:val="22"/>
        </w:rPr>
        <w:t xml:space="preserve"> – Subdivisão da atividade atribuída a um usuário.</w:t>
      </w:r>
    </w:p>
    <w:p w14:paraId="4E6F6BC0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Departamento/Time</w:t>
      </w:r>
      <w:r>
        <w:rPr>
          <w:rFonts w:ascii="Arial" w:eastAsia="Arial" w:hAnsi="Arial" w:cs="Arial"/>
          <w:sz w:val="22"/>
          <w:szCs w:val="22"/>
        </w:rPr>
        <w:t xml:space="preserve"> – Perfil específico de um tipo de usuário. Pode ser financeiro, administrativo, gerencial ou proje</w:t>
      </w:r>
      <w:r>
        <w:rPr>
          <w:rFonts w:ascii="Arial" w:eastAsia="Arial" w:hAnsi="Arial" w:cs="Arial"/>
          <w:sz w:val="22"/>
          <w:szCs w:val="22"/>
        </w:rPr>
        <w:t>tos.</w:t>
      </w:r>
    </w:p>
    <w:p w14:paraId="238577D9" w14:textId="77777777" w:rsidR="0040729E" w:rsidRDefault="00A95E8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Usuário</w:t>
      </w:r>
      <w:r>
        <w:rPr>
          <w:rFonts w:ascii="Arial" w:eastAsia="Arial" w:hAnsi="Arial" w:cs="Arial"/>
          <w:sz w:val="22"/>
          <w:szCs w:val="22"/>
        </w:rPr>
        <w:t xml:space="preserve"> – Pessoa que possui acesso ao sistema.</w:t>
      </w:r>
    </w:p>
    <w:sectPr w:rsidR="0040729E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766" w:right="1298" w:bottom="1661" w:left="1298" w:header="709" w:footer="709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4C075" w14:textId="77777777" w:rsidR="00A95E87" w:rsidRDefault="00A95E87">
      <w:r>
        <w:separator/>
      </w:r>
    </w:p>
  </w:endnote>
  <w:endnote w:type="continuationSeparator" w:id="0">
    <w:p w14:paraId="59A9079C" w14:textId="77777777" w:rsidR="00A95E87" w:rsidRDefault="00A95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46C8DD-063B-4ABC-990B-C1E9198E3C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52E5AB5-AF24-4DFB-BBEF-11C73F3139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EBA949-9B03-4363-B817-224A9BBF3C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83D20" w14:textId="77777777" w:rsidR="0040729E" w:rsidRDefault="004072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F5CE7" w14:textId="77777777" w:rsidR="0040729E" w:rsidRDefault="00A95E87">
    <w:pP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>Documento: ES2N-Proposta</w:t>
    </w:r>
  </w:p>
  <w:p w14:paraId="1CDBF824" w14:textId="77777777" w:rsidR="0040729E" w:rsidRDefault="0040729E">
    <w:pP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9FFBE" w14:textId="77777777" w:rsidR="00A95E87" w:rsidRDefault="00A95E87">
      <w:r>
        <w:separator/>
      </w:r>
    </w:p>
  </w:footnote>
  <w:footnote w:type="continuationSeparator" w:id="0">
    <w:p w14:paraId="4BC58427" w14:textId="77777777" w:rsidR="00A95E87" w:rsidRDefault="00A95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A95D" w14:textId="77777777" w:rsidR="0040729E" w:rsidRDefault="00A95E87">
    <w:pP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inline distT="0" distB="0" distL="0" distR="0" wp14:anchorId="0263758C" wp14:editId="3CA12273">
          <wp:extent cx="5753100" cy="714375"/>
          <wp:effectExtent l="0" t="0" r="0" b="0"/>
          <wp:docPr id="1" name="image1.png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6E07" w14:textId="77777777" w:rsidR="0040729E" w:rsidRDefault="00A95E87">
    <w:pP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bCs/>
        <w:color w:val="000000"/>
      </w:rPr>
      <w:t>Denilce</w:t>
    </w:r>
    <w:proofErr w:type="spellEnd"/>
    <w:r>
      <w:rPr>
        <w:rFonts w:ascii="Arial" w:eastAsia="Arial" w:hAnsi="Arial" w:cs="Arial"/>
        <w:b/>
        <w:bCs/>
        <w:color w:val="000000"/>
      </w:rPr>
      <w:t xml:space="preserve"> Veloso</w:t>
    </w:r>
  </w:p>
  <w:p w14:paraId="32D0D1E5" w14:textId="77777777" w:rsidR="0040729E" w:rsidRDefault="0040729E">
    <w:pP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010FF62" w14:textId="77777777" w:rsidR="0040729E" w:rsidRDefault="0040729E">
    <w:pP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70D6"/>
    <w:multiLevelType w:val="multilevel"/>
    <w:tmpl w:val="0A1AC5D6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0B94DF3"/>
    <w:multiLevelType w:val="multilevel"/>
    <w:tmpl w:val="75F8048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156C0790"/>
    <w:multiLevelType w:val="multilevel"/>
    <w:tmpl w:val="81AC1A24"/>
    <w:lvl w:ilvl="0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B67AF4"/>
    <w:multiLevelType w:val="multilevel"/>
    <w:tmpl w:val="537659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8C51F53"/>
    <w:multiLevelType w:val="multilevel"/>
    <w:tmpl w:val="DCDEBE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CB66126"/>
    <w:multiLevelType w:val="multilevel"/>
    <w:tmpl w:val="919213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1A339FB"/>
    <w:multiLevelType w:val="multilevel"/>
    <w:tmpl w:val="47948E42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29E"/>
    <w:rsid w:val="0040729E"/>
    <w:rsid w:val="00483DFD"/>
    <w:rsid w:val="00A87B30"/>
    <w:rsid w:val="00A95E87"/>
    <w:rsid w:val="00F0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2734"/>
  <w15:docId w15:val="{93DBEB9D-CCB0-44B8-A1DF-FEA319FC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4095</Words>
  <Characters>22116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Leonardo</cp:lastModifiedBy>
  <cp:revision>17</cp:revision>
  <dcterms:created xsi:type="dcterms:W3CDTF">2026-09-01T16:35:00Z</dcterms:created>
  <dcterms:modified xsi:type="dcterms:W3CDTF">2026-09-07T22:35:00Z</dcterms:modified>
  <dc:language>pt-BR</dc:language>
</cp:coreProperties>
</file>