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3B7C9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b/>
          <w:bCs/>
          <w:color w:val="000000"/>
          <w:sz w:val="32"/>
          <w:szCs w:val="32"/>
        </w:rPr>
      </w:pPr>
    </w:p>
    <w:p w14:paraId="10CE8612" w14:textId="77777777" w:rsidR="000E460C" w:rsidRDefault="0042717E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Proposta de Projeto Integrador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</w:p>
    <w:p w14:paraId="5DFA112B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D71740A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47D802B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DAAD7F9" w14:textId="77777777" w:rsidR="000E460C" w:rsidRDefault="0042717E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Data: 21/08/2026   Grupo: FatecStack</w:t>
      </w:r>
    </w:p>
    <w:p w14:paraId="5E2C49F1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41D7E43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Nome Projeto: </w:t>
      </w:r>
      <w:r>
        <w:rPr>
          <w:rFonts w:ascii="Arial" w:eastAsia="Arial" w:hAnsi="Arial" w:cs="Arial"/>
          <w:color w:val="000000"/>
          <w:sz w:val="22"/>
          <w:szCs w:val="22"/>
        </w:rPr>
        <w:t>Net Control – Gerenciamento de projetos</w:t>
      </w:r>
    </w:p>
    <w:p w14:paraId="5A81B6C4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D4D62A8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Nome Usuário no GitHub: </w:t>
      </w:r>
      <w:r>
        <w:rPr>
          <w:rFonts w:ascii="Arial" w:eastAsia="Arial" w:hAnsi="Arial" w:cs="Arial"/>
          <w:color w:val="000000"/>
          <w:sz w:val="22"/>
          <w:szCs w:val="22"/>
        </w:rPr>
        <w:t>camargueju</w:t>
      </w:r>
    </w:p>
    <w:p w14:paraId="5CCE9E9F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DA8208F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Grupo de Alunos: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Neste item devem ser colocados os nomes dos componentes do grupo, </w:t>
      </w:r>
      <w:r>
        <w:rPr>
          <w:rFonts w:ascii="Arial" w:eastAsia="Arial" w:hAnsi="Arial" w:cs="Arial"/>
          <w:color w:val="000000"/>
          <w:sz w:val="22"/>
          <w:szCs w:val="22"/>
        </w:rPr>
        <w:t>entre 3 e 5 alunos.</w:t>
      </w:r>
    </w:p>
    <w:p w14:paraId="35F6163F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tbl>
      <w:tblPr>
        <w:tblStyle w:val="a"/>
        <w:tblW w:w="952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1"/>
        <w:gridCol w:w="2144"/>
        <w:gridCol w:w="5142"/>
      </w:tblGrid>
      <w:tr w:rsidR="000E460C" w14:paraId="7D6EB997" w14:textId="77777777">
        <w:tc>
          <w:tcPr>
            <w:tcW w:w="2241" w:type="dxa"/>
          </w:tcPr>
          <w:p w14:paraId="3CC031F3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RA</w:t>
            </w:r>
          </w:p>
        </w:tc>
        <w:tc>
          <w:tcPr>
            <w:tcW w:w="2144" w:type="dxa"/>
          </w:tcPr>
          <w:p w14:paraId="3449008F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Nome</w:t>
            </w:r>
          </w:p>
        </w:tc>
        <w:tc>
          <w:tcPr>
            <w:tcW w:w="5142" w:type="dxa"/>
          </w:tcPr>
          <w:p w14:paraId="6FA73A26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e-mail</w:t>
            </w:r>
          </w:p>
        </w:tc>
      </w:tr>
      <w:tr w:rsidR="000E460C" w14:paraId="1ED09C15" w14:textId="77777777">
        <w:tc>
          <w:tcPr>
            <w:tcW w:w="2241" w:type="dxa"/>
          </w:tcPr>
          <w:p w14:paraId="1BD2C461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0030482413028</w:t>
            </w:r>
          </w:p>
        </w:tc>
        <w:tc>
          <w:tcPr>
            <w:tcW w:w="2144" w:type="dxa"/>
          </w:tcPr>
          <w:p w14:paraId="7FC46DB7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Nicole Hagemeister</w:t>
            </w:r>
          </w:p>
        </w:tc>
        <w:tc>
          <w:tcPr>
            <w:tcW w:w="5142" w:type="dxa"/>
          </w:tcPr>
          <w:p w14:paraId="2DB1F354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nicolehagemeister99@gmail.com</w:t>
            </w:r>
          </w:p>
        </w:tc>
      </w:tr>
      <w:tr w:rsidR="000E460C" w14:paraId="76AD62AC" w14:textId="77777777">
        <w:tc>
          <w:tcPr>
            <w:tcW w:w="2241" w:type="dxa"/>
          </w:tcPr>
          <w:p w14:paraId="44009ECE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0030482413037</w:t>
            </w:r>
          </w:p>
        </w:tc>
        <w:tc>
          <w:tcPr>
            <w:tcW w:w="2144" w:type="dxa"/>
          </w:tcPr>
          <w:p w14:paraId="66D9221F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Julia Conceição Camargo</w:t>
            </w:r>
          </w:p>
        </w:tc>
        <w:tc>
          <w:tcPr>
            <w:tcW w:w="5142" w:type="dxa"/>
          </w:tcPr>
          <w:p w14:paraId="32FEDE92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julia.camargo2@aluno.cps.sp.gov.br</w:t>
            </w:r>
          </w:p>
        </w:tc>
      </w:tr>
      <w:tr w:rsidR="000E460C" w14:paraId="661ED1E5" w14:textId="77777777">
        <w:tc>
          <w:tcPr>
            <w:tcW w:w="2241" w:type="dxa"/>
          </w:tcPr>
          <w:p w14:paraId="74AF664E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0030482423039</w:t>
            </w:r>
          </w:p>
        </w:tc>
        <w:tc>
          <w:tcPr>
            <w:tcW w:w="2144" w:type="dxa"/>
          </w:tcPr>
          <w:p w14:paraId="07F4A810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Leonardo Henrique de Oliveira</w:t>
            </w:r>
          </w:p>
        </w:tc>
        <w:tc>
          <w:tcPr>
            <w:tcW w:w="5142" w:type="dxa"/>
          </w:tcPr>
          <w:p w14:paraId="4FE02CAD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leonardoholiver@hotmail.com</w:t>
            </w:r>
          </w:p>
        </w:tc>
      </w:tr>
      <w:tr w:rsidR="000E460C" w14:paraId="4F50D84A" w14:textId="77777777">
        <w:tc>
          <w:tcPr>
            <w:tcW w:w="2241" w:type="dxa"/>
          </w:tcPr>
          <w:p w14:paraId="4767315B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0030482423022</w:t>
            </w:r>
          </w:p>
        </w:tc>
        <w:tc>
          <w:tcPr>
            <w:tcW w:w="2144" w:type="dxa"/>
          </w:tcPr>
          <w:p w14:paraId="5CDD50DD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Kevin Silva Mendes Santos</w:t>
            </w:r>
          </w:p>
        </w:tc>
        <w:tc>
          <w:tcPr>
            <w:tcW w:w="5142" w:type="dxa"/>
          </w:tcPr>
          <w:p w14:paraId="31742233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kevin.santos01@aluno.cps.sp.gov.br</w:t>
            </w:r>
          </w:p>
        </w:tc>
      </w:tr>
      <w:tr w:rsidR="000E460C" w14:paraId="6C81EE12" w14:textId="77777777">
        <w:tc>
          <w:tcPr>
            <w:tcW w:w="2241" w:type="dxa"/>
          </w:tcPr>
          <w:p w14:paraId="6B867FF3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0030482423046</w:t>
            </w:r>
          </w:p>
        </w:tc>
        <w:tc>
          <w:tcPr>
            <w:tcW w:w="2144" w:type="dxa"/>
          </w:tcPr>
          <w:p w14:paraId="21E76ACA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Otávio Gabriel Neves da Silva</w:t>
            </w:r>
          </w:p>
        </w:tc>
        <w:tc>
          <w:tcPr>
            <w:tcW w:w="5142" w:type="dxa"/>
          </w:tcPr>
          <w:p w14:paraId="45F8953C" w14:textId="77777777" w:rsidR="000E460C" w:rsidRDefault="00427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miaus.gabrielneves@gmail.com</w:t>
            </w:r>
          </w:p>
        </w:tc>
      </w:tr>
    </w:tbl>
    <w:p w14:paraId="4F97091F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045C958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28"/>
        </w:tabs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Compreensão do Problema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ab/>
      </w:r>
    </w:p>
    <w:p w14:paraId="404A2211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 empresa Net Control, com sede em Sorocaba </w:t>
      </w:r>
      <w:r>
        <w:rPr>
          <w:rFonts w:ascii="Arial" w:eastAsia="Arial" w:hAnsi="Arial" w:cs="Arial"/>
          <w:sz w:val="22"/>
          <w:szCs w:val="22"/>
        </w:rPr>
        <w:t>(SP), tem abrangência em todo o território nacional, regularizando projetos de sistemas de proteção e combate a incêndio junto aos Corpos de Bombeiros locais e Companhias seguradoras, assim como realizando inspeções destes sistemas, visando a regularização</w:t>
      </w:r>
      <w:r>
        <w:rPr>
          <w:rFonts w:ascii="Arial" w:eastAsia="Arial" w:hAnsi="Arial" w:cs="Arial"/>
          <w:sz w:val="22"/>
          <w:szCs w:val="22"/>
        </w:rPr>
        <w:t xml:space="preserve"> junto a esses órgãos.</w:t>
      </w:r>
    </w:p>
    <w:p w14:paraId="7709ABA2" w14:textId="19F1CC0B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Também providencia laudos e atestados para regularização das empresas junto ao Corpo de Bombeiros como: Laudo Elétrico, Laudo de SPDA (Sistema de Proteção Contra Descarga Atmosférica), Laudo de Brigada de Incên</w:t>
      </w:r>
      <w:r w:rsidR="00E95D58"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io, Laudos de Sistemas</w:t>
      </w:r>
      <w:r>
        <w:rPr>
          <w:rFonts w:ascii="Arial" w:eastAsia="Arial" w:hAnsi="Arial" w:cs="Arial"/>
          <w:sz w:val="22"/>
          <w:szCs w:val="22"/>
        </w:rPr>
        <w:t xml:space="preserve"> de GLP (Gás Liquefeito de Petróleo) ou GN (Gás Natural), Laudo de material de acabamento e de revestimento, entre outros.</w:t>
      </w:r>
    </w:p>
    <w:p w14:paraId="490A4E4D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empresa conta com 10 profissionais de diferentes áreas, como: uma secretária, um auxiliar financeiro, dois projetistas, dois engenh</w:t>
      </w:r>
      <w:r>
        <w:rPr>
          <w:rFonts w:ascii="Arial" w:eastAsia="Arial" w:hAnsi="Arial" w:cs="Arial"/>
          <w:sz w:val="22"/>
          <w:szCs w:val="22"/>
        </w:rPr>
        <w:t>eiros, um técnico de segurança, um bombeiro civil, e um proprietário engenheiro civil e Coronel da Polícia Militar aposentado.</w:t>
      </w:r>
    </w:p>
    <w:p w14:paraId="2B6AC1E8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399DA445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Os dados da empresa estão armazenados em quatro plataformas:</w:t>
      </w:r>
    </w:p>
    <w:p w14:paraId="6FB3AD60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5B0F328F" w14:textId="77777777" w:rsidR="000E460C" w:rsidRDefault="004271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Servidor da empresa;</w:t>
      </w:r>
    </w:p>
    <w:p w14:paraId="71138D5C" w14:textId="77777777" w:rsidR="000E460C" w:rsidRDefault="004271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Notebook do proprietário;</w:t>
      </w:r>
    </w:p>
    <w:p w14:paraId="1622F477" w14:textId="77777777" w:rsidR="000E460C" w:rsidRDefault="004271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Notebook da auxilia</w:t>
      </w:r>
      <w:r>
        <w:rPr>
          <w:rFonts w:ascii="Arial" w:eastAsia="Arial" w:hAnsi="Arial" w:cs="Arial"/>
          <w:color w:val="000000"/>
          <w:sz w:val="22"/>
          <w:szCs w:val="22"/>
        </w:rPr>
        <w:t>r financeira;</w:t>
      </w:r>
    </w:p>
    <w:p w14:paraId="56093E63" w14:textId="77777777" w:rsidR="000E460C" w:rsidRDefault="004271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 nuvem pelo Microsoft One Drive.</w:t>
      </w:r>
    </w:p>
    <w:p w14:paraId="3BAB4EE8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35FEE62F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 aplicações abaixo são utilizadas para armazenamento de dados e desenvolvimento de projetos:</w:t>
      </w:r>
    </w:p>
    <w:p w14:paraId="0ED172FE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14352C8E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Excel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6FAF27D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Dados da edificação</w:t>
      </w:r>
    </w:p>
    <w:p w14:paraId="74359A5F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Nome, CPF ou razão social e CNPJ dos proprietários do terreno;</w:t>
      </w:r>
    </w:p>
    <w:p w14:paraId="47701D1B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Nome, CPF ou </w:t>
      </w:r>
      <w:r>
        <w:rPr>
          <w:rFonts w:ascii="Arial" w:eastAsia="Arial" w:hAnsi="Arial" w:cs="Arial"/>
          <w:color w:val="000000"/>
          <w:sz w:val="22"/>
          <w:szCs w:val="22"/>
        </w:rPr>
        <w:t>razão social e CNPJ dos locatários do imóvel, se houver;</w:t>
      </w:r>
    </w:p>
    <w:p w14:paraId="3319728C" w14:textId="36C11085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Nome e CPF do </w:t>
      </w:r>
      <w:r w:rsidR="005B3629">
        <w:rPr>
          <w:rFonts w:ascii="Arial" w:eastAsia="Arial" w:hAnsi="Arial" w:cs="Arial"/>
          <w:color w:val="000000"/>
          <w:sz w:val="22"/>
          <w:szCs w:val="22"/>
        </w:rPr>
        <w:t>responsável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pela empresa que ocupa o imóvel;</w:t>
      </w:r>
    </w:p>
    <w:p w14:paraId="724C2140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Endereço do local;</w:t>
      </w:r>
    </w:p>
    <w:p w14:paraId="6DA47D86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Área construída ou a construir da edificação por pavimento;</w:t>
      </w:r>
    </w:p>
    <w:p w14:paraId="5A705F76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será utilizado GLP ou GN;</w:t>
      </w:r>
    </w:p>
    <w:p w14:paraId="240B0D5B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Classificação do empreendimento </w:t>
      </w:r>
      <w:r>
        <w:rPr>
          <w:rFonts w:ascii="Arial" w:eastAsia="Arial" w:hAnsi="Arial" w:cs="Arial"/>
          <w:color w:val="000000"/>
          <w:sz w:val="22"/>
          <w:szCs w:val="22"/>
        </w:rPr>
        <w:t>conforme Instrução Técnica do Corpo de Bombeiros (industrial, comercial, etc);</w:t>
      </w:r>
    </w:p>
    <w:p w14:paraId="570C2D94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Ocupação do imóvel conforme Instrução Técnica do Corpo de Bombeiros (shopping center, indústria de alimentos, etc);</w:t>
      </w:r>
    </w:p>
    <w:p w14:paraId="093D7896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Carga incêndio Mj/m² (potencial calorífico da </w:t>
      </w:r>
      <w:r>
        <w:rPr>
          <w:rFonts w:ascii="Arial" w:eastAsia="Arial" w:hAnsi="Arial" w:cs="Arial"/>
          <w:color w:val="000000"/>
          <w:sz w:val="22"/>
          <w:szCs w:val="22"/>
        </w:rPr>
        <w:t>edificação conforme Instrução Técnica do Corpo de Bombeiros);</w:t>
      </w:r>
    </w:p>
    <w:p w14:paraId="1647C299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Matéria-prima e produto acabado da empresa;</w:t>
      </w:r>
    </w:p>
    <w:p w14:paraId="5A013296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Template de memoriais</w:t>
      </w:r>
    </w:p>
    <w:p w14:paraId="7AFE7782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Cálculo hidráulico para sistema de hidrantes e sprinklers;</w:t>
      </w:r>
    </w:p>
    <w:p w14:paraId="0F3BC053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Cálculo de isolamento de risco;</w:t>
      </w:r>
    </w:p>
    <w:p w14:paraId="024DDAA4" w14:textId="77777777" w:rsidR="000E460C" w:rsidRDefault="0042717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Dimensionamento de parâmetros de prot</w:t>
      </w:r>
      <w:r>
        <w:rPr>
          <w:rFonts w:ascii="Arial" w:eastAsia="Arial" w:hAnsi="Arial" w:cs="Arial"/>
          <w:color w:val="000000"/>
          <w:sz w:val="22"/>
          <w:szCs w:val="22"/>
        </w:rPr>
        <w:t>eção para líquidos igníferos;</w:t>
      </w:r>
    </w:p>
    <w:p w14:paraId="7FC978AD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Templates e controle de pagamentos;</w:t>
      </w:r>
    </w:p>
    <w:p w14:paraId="6F278067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Dados dos clientes para faturamento;</w:t>
      </w:r>
    </w:p>
    <w:p w14:paraId="5975F46A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D2E703C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Word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9946C97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Template de propostas técnicas e comerciais;</w:t>
      </w:r>
    </w:p>
    <w:p w14:paraId="6E169892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Template de memoriais;</w:t>
      </w:r>
    </w:p>
    <w:p w14:paraId="73E81052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Relatórios de inspeção de sistemas de proteção a combate a incêndio;</w:t>
      </w:r>
    </w:p>
    <w:p w14:paraId="28C72096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Correspondência entre a Net Control e os clientes, fornecedores e Corpo de Bombeiros;</w:t>
      </w:r>
    </w:p>
    <w:p w14:paraId="7A39EBA3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B11C18E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33B2973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AutoCAD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FB1D17B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Desenvolvimento e entrega de projetos;</w:t>
      </w:r>
    </w:p>
    <w:p w14:paraId="43BE3812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379E2F4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Adobe Acrobat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604915F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Apresentação de propostas, laudos, atestados, relatórios, projetos, etc.;</w:t>
      </w:r>
    </w:p>
    <w:p w14:paraId="18499E30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B466583" w14:textId="77777777" w:rsidR="000E460C" w:rsidRDefault="00427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PowerPoint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6B136C5" w14:textId="77777777" w:rsidR="000E460C" w:rsidRDefault="0042717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Apresentações em geral.</w:t>
      </w:r>
    </w:p>
    <w:p w14:paraId="478EF7C9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52C4BA27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Proposta de Solução de Software e Viabilidade</w:t>
      </w:r>
    </w:p>
    <w:p w14:paraId="602645BB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74DEF6D" w14:textId="77777777" w:rsidR="000E460C" w:rsidRDefault="004271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Objetivo Geral</w:t>
      </w:r>
    </w:p>
    <w:p w14:paraId="43E6EFEE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D8F544E" w14:textId="5DFBD496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Desenvolver um sistema centralizado para gerenciamento e </w:t>
      </w:r>
      <w:r>
        <w:rPr>
          <w:rFonts w:ascii="Arial" w:eastAsia="Arial" w:hAnsi="Arial" w:cs="Arial"/>
          <w:sz w:val="22"/>
          <w:szCs w:val="22"/>
        </w:rPr>
        <w:t>acompanhamento de projetos em estilo Kanban com prazos atrelados, promovendo a integração entre diferentes times, a padronização da documentação e controle das atividades, prazos e aspectos financeiros relacionados aos projetos.</w:t>
      </w:r>
    </w:p>
    <w:p w14:paraId="4EA1FBD1" w14:textId="77777777" w:rsidR="000E460C" w:rsidRDefault="000E460C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</w:p>
    <w:p w14:paraId="374665B5" w14:textId="77777777" w:rsidR="000E460C" w:rsidRDefault="004271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Objetivos Específicos</w:t>
      </w:r>
    </w:p>
    <w:p w14:paraId="22B88FFF" w14:textId="77777777" w:rsidR="000E460C" w:rsidRDefault="000E46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1D78E8CE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Cen</w:t>
      </w:r>
      <w:r>
        <w:rPr>
          <w:rFonts w:ascii="Arial" w:eastAsia="Arial" w:hAnsi="Arial" w:cs="Arial"/>
          <w:color w:val="000000"/>
          <w:sz w:val="22"/>
          <w:szCs w:val="22"/>
        </w:rPr>
        <w:t>tralizar as informações de clientes, projetos, tarefas, prazos e documentação em um único sistema.</w:t>
      </w:r>
    </w:p>
    <w:p w14:paraId="4287DF08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Disponibilizar templates para diferentes tipos de projetos e para documentos necessários em tarefas específicas.</w:t>
      </w:r>
    </w:p>
    <w:p w14:paraId="71841896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Permitir a associação de tarefas aos usuário</w:t>
      </w:r>
      <w:r>
        <w:rPr>
          <w:rFonts w:ascii="Arial" w:eastAsia="Arial" w:hAnsi="Arial" w:cs="Arial"/>
          <w:color w:val="000000"/>
          <w:sz w:val="22"/>
          <w:szCs w:val="22"/>
        </w:rPr>
        <w:t>s, facilitando a distribuição e o acompanhamento das atividades.</w:t>
      </w:r>
    </w:p>
    <w:p w14:paraId="73B014CC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Implementar notificações aos usuários no início de suas tarefas.</w:t>
      </w:r>
    </w:p>
    <w:p w14:paraId="451ABBF0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Registrar automaticamente logs de progresso das atividades, além de permitir a inclusão de comentários pelos usuários.</w:t>
      </w:r>
    </w:p>
    <w:p w14:paraId="2DA8BA55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Gerar dashboards de acompanhamento dos projetos com base nos dados registrados no sistema.</w:t>
      </w:r>
    </w:p>
    <w:p w14:paraId="3D01280B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Gerar automaticamente gráficos de Gantt, permitindo a visualização dos prazos e andamento das atividades.</w:t>
      </w:r>
    </w:p>
    <w:p w14:paraId="706A0DAD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Integrar diferentes usuários a diferentes tarefas de um pro</w:t>
      </w:r>
      <w:r>
        <w:rPr>
          <w:rFonts w:ascii="Arial" w:eastAsia="Arial" w:hAnsi="Arial" w:cs="Arial"/>
          <w:color w:val="000000"/>
          <w:sz w:val="22"/>
          <w:szCs w:val="22"/>
        </w:rPr>
        <w:t>jeto, possibilitando o compartilhamento adequado de tarefas e documentos.</w:t>
      </w:r>
    </w:p>
    <w:p w14:paraId="2F9BA454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Implementar o controle financeiro dos projetos, permitindo o acompanhamento de pagamentos de clientes e recebimentos de fornecedores.</w:t>
      </w:r>
    </w:p>
    <w:p w14:paraId="00FBF560" w14:textId="77777777" w:rsidR="000E460C" w:rsidRDefault="004271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Formalizar e padronizar o </w:t>
      </w:r>
      <w:r>
        <w:rPr>
          <w:rFonts w:ascii="Arial" w:eastAsia="Arial" w:hAnsi="Arial" w:cs="Arial"/>
          <w:color w:val="000000"/>
          <w:sz w:val="22"/>
          <w:szCs w:val="22"/>
        </w:rPr>
        <w:t>gerenciamento de projetos, proporcionando maior organização, transparência e controle durante seu desenvolvimento.</w:t>
      </w:r>
    </w:p>
    <w:p w14:paraId="5D010298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ACD6D32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Visão Geral dos Pré-Requisitos</w:t>
      </w:r>
    </w:p>
    <w:p w14:paraId="05E2CC4B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68C40467" w14:textId="77777777" w:rsidR="000E460C" w:rsidRDefault="004271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Requisitos Funcionais</w:t>
      </w:r>
    </w:p>
    <w:p w14:paraId="42E9D53C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1FA63544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RF01</w:t>
      </w:r>
      <w:r>
        <w:rPr>
          <w:rFonts w:ascii="Arial" w:eastAsia="Arial" w:hAnsi="Arial" w:cs="Arial"/>
          <w:sz w:val="22"/>
          <w:szCs w:val="22"/>
        </w:rPr>
        <w:t>: O sistema deverá permitir diferentes níveis de acesso de acordo com o time e o</w:t>
      </w:r>
      <w:r>
        <w:rPr>
          <w:rFonts w:ascii="Arial" w:eastAsia="Arial" w:hAnsi="Arial" w:cs="Arial"/>
          <w:sz w:val="22"/>
          <w:szCs w:val="22"/>
        </w:rPr>
        <w:t xml:space="preserve"> perfil do usuário.</w:t>
      </w:r>
    </w:p>
    <w:p w14:paraId="46563CB5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RF02</w:t>
      </w:r>
      <w:r>
        <w:rPr>
          <w:rFonts w:ascii="Arial" w:eastAsia="Arial" w:hAnsi="Arial" w:cs="Arial"/>
          <w:sz w:val="22"/>
          <w:szCs w:val="22"/>
        </w:rPr>
        <w:t>: O sistema deverá disponibilizar templates de projetos e documentos.</w:t>
      </w:r>
    </w:p>
    <w:p w14:paraId="7563BEC6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RF03</w:t>
      </w:r>
      <w:r>
        <w:rPr>
          <w:rFonts w:ascii="Arial" w:eastAsia="Arial" w:hAnsi="Arial" w:cs="Arial"/>
          <w:sz w:val="22"/>
          <w:szCs w:val="22"/>
        </w:rPr>
        <w:t>: O sistema deverá permitir a criação e cadastro de novos projetos.</w:t>
      </w:r>
    </w:p>
    <w:p w14:paraId="0E9A95AA" w14:textId="13646DFB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RF04</w:t>
      </w:r>
      <w:r>
        <w:rPr>
          <w:rFonts w:ascii="Arial" w:eastAsia="Arial" w:hAnsi="Arial" w:cs="Arial"/>
          <w:sz w:val="22"/>
          <w:szCs w:val="22"/>
        </w:rPr>
        <w:t xml:space="preserve">: O sistema deverá permitir o </w:t>
      </w:r>
      <w:r w:rsidR="00E95D58">
        <w:rPr>
          <w:rFonts w:ascii="Arial" w:eastAsia="Arial" w:hAnsi="Arial" w:cs="Arial"/>
          <w:sz w:val="22"/>
          <w:szCs w:val="22"/>
        </w:rPr>
        <w:t>cadastro</w:t>
      </w:r>
      <w:r>
        <w:rPr>
          <w:rFonts w:ascii="Arial" w:eastAsia="Arial" w:hAnsi="Arial" w:cs="Arial"/>
          <w:sz w:val="22"/>
          <w:szCs w:val="22"/>
        </w:rPr>
        <w:t xml:space="preserve"> de novos clientes por usuários administrativos.</w:t>
      </w:r>
    </w:p>
    <w:p w14:paraId="5B6C453E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RF05</w:t>
      </w:r>
      <w:r>
        <w:rPr>
          <w:rFonts w:ascii="Arial" w:eastAsia="Arial" w:hAnsi="Arial" w:cs="Arial"/>
          <w:sz w:val="22"/>
          <w:szCs w:val="22"/>
        </w:rPr>
        <w:t>: O sistema deverá permitir que um projeto agregue usuários diferentes de diferentes times.</w:t>
      </w:r>
    </w:p>
    <w:p w14:paraId="63A934FC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RF06</w:t>
      </w:r>
      <w:r>
        <w:rPr>
          <w:rFonts w:ascii="Arial" w:eastAsia="Arial" w:hAnsi="Arial" w:cs="Arial"/>
          <w:sz w:val="22"/>
          <w:szCs w:val="22"/>
        </w:rPr>
        <w:t>: O sistema deverá permitir definir quais documentos e informações de um projeto estarão disponíveis para cada usuário ou time.</w:t>
      </w:r>
    </w:p>
    <w:p w14:paraId="6D62A31A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RF07</w:t>
      </w:r>
      <w:r>
        <w:rPr>
          <w:rFonts w:ascii="Arial" w:eastAsia="Arial" w:hAnsi="Arial" w:cs="Arial"/>
          <w:sz w:val="22"/>
          <w:szCs w:val="22"/>
        </w:rPr>
        <w:t xml:space="preserve">: O sistema </w:t>
      </w:r>
      <w:r>
        <w:rPr>
          <w:rFonts w:ascii="Arial" w:eastAsia="Arial" w:hAnsi="Arial" w:cs="Arial"/>
          <w:sz w:val="22"/>
          <w:szCs w:val="22"/>
        </w:rPr>
        <w:t>deverá permitir a visualização rápida das tarefas de um projeto de acordo com o usuário e permissões.</w:t>
      </w:r>
    </w:p>
    <w:p w14:paraId="7C180A70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RF08</w:t>
      </w:r>
      <w:r>
        <w:rPr>
          <w:rFonts w:ascii="Arial" w:eastAsia="Arial" w:hAnsi="Arial" w:cs="Arial"/>
          <w:sz w:val="22"/>
          <w:szCs w:val="22"/>
        </w:rPr>
        <w:t>: O sistema deverá permitir a validação e acompanhamento de prazos da documentação oficial do corpo de bombeiros.</w:t>
      </w:r>
    </w:p>
    <w:p w14:paraId="41555D67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RF09</w:t>
      </w:r>
      <w:r>
        <w:rPr>
          <w:rFonts w:ascii="Arial" w:eastAsia="Arial" w:hAnsi="Arial" w:cs="Arial"/>
          <w:sz w:val="22"/>
          <w:szCs w:val="22"/>
        </w:rPr>
        <w:t>: O sistema deverá permitir o co</w:t>
      </w:r>
      <w:r>
        <w:rPr>
          <w:rFonts w:ascii="Arial" w:eastAsia="Arial" w:hAnsi="Arial" w:cs="Arial"/>
          <w:sz w:val="22"/>
          <w:szCs w:val="22"/>
        </w:rPr>
        <w:t>ntrole dos pagamentos dos clientes.</w:t>
      </w:r>
    </w:p>
    <w:p w14:paraId="02ED15DC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RF10</w:t>
      </w:r>
      <w:r>
        <w:rPr>
          <w:rFonts w:ascii="Arial" w:eastAsia="Arial" w:hAnsi="Arial" w:cs="Arial"/>
          <w:sz w:val="22"/>
          <w:szCs w:val="22"/>
        </w:rPr>
        <w:t>: O sistema deverá permitir o controle dos recebimentos/pagamentos relacionados aos fornecedores.</w:t>
      </w:r>
    </w:p>
    <w:p w14:paraId="5C6C3970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RF11</w:t>
      </w:r>
      <w:r>
        <w:rPr>
          <w:rFonts w:ascii="Arial" w:eastAsia="Arial" w:hAnsi="Arial" w:cs="Arial"/>
          <w:sz w:val="22"/>
          <w:szCs w:val="22"/>
        </w:rPr>
        <w:t>: O sistema deverá permitir aos usuários a edição de documentos aos quais possuem permissão.</w:t>
      </w:r>
    </w:p>
    <w:p w14:paraId="3EE47773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RF12</w:t>
      </w:r>
      <w:r>
        <w:rPr>
          <w:rFonts w:ascii="Arial" w:eastAsia="Arial" w:hAnsi="Arial" w:cs="Arial"/>
          <w:sz w:val="22"/>
          <w:szCs w:val="22"/>
        </w:rPr>
        <w:t>: O sistema dever</w:t>
      </w:r>
      <w:r>
        <w:rPr>
          <w:rFonts w:ascii="Arial" w:eastAsia="Arial" w:hAnsi="Arial" w:cs="Arial"/>
          <w:sz w:val="22"/>
          <w:szCs w:val="22"/>
        </w:rPr>
        <w:t>á permitir a adição de comentários em documentos ou projetos.</w:t>
      </w:r>
    </w:p>
    <w:p w14:paraId="5DC747A0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RF13</w:t>
      </w:r>
      <w:r>
        <w:rPr>
          <w:rFonts w:ascii="Arial" w:eastAsia="Arial" w:hAnsi="Arial" w:cs="Arial"/>
          <w:sz w:val="22"/>
          <w:szCs w:val="22"/>
        </w:rPr>
        <w:t>: O sistema deverá disponibilizar logs de atividades e alterações aos usuários autorizados.</w:t>
      </w:r>
    </w:p>
    <w:p w14:paraId="41139E97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RF14</w:t>
      </w:r>
      <w:r>
        <w:rPr>
          <w:rFonts w:ascii="Arial" w:eastAsia="Arial" w:hAnsi="Arial" w:cs="Arial"/>
          <w:sz w:val="22"/>
          <w:szCs w:val="22"/>
        </w:rPr>
        <w:t>: O sistema deverá permitir o gerenciamento geral dos projetos, respeitando as permissões de c</w:t>
      </w:r>
      <w:r>
        <w:rPr>
          <w:rFonts w:ascii="Arial" w:eastAsia="Arial" w:hAnsi="Arial" w:cs="Arial"/>
          <w:sz w:val="22"/>
          <w:szCs w:val="22"/>
        </w:rPr>
        <w:t>ada usuário.</w:t>
      </w:r>
    </w:p>
    <w:p w14:paraId="28B7DC0D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RF15</w:t>
      </w:r>
      <w:r>
        <w:rPr>
          <w:rFonts w:ascii="Arial" w:eastAsia="Arial" w:hAnsi="Arial" w:cs="Arial"/>
          <w:sz w:val="22"/>
          <w:szCs w:val="22"/>
        </w:rPr>
        <w:t>: O sistema deverá registrar e permitir a rastreabilidade das alterações realizadas nas informações e documentos (logs).</w:t>
      </w:r>
    </w:p>
    <w:p w14:paraId="3081A65B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78D7BD68" w14:textId="77777777" w:rsidR="000E460C" w:rsidRDefault="004271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Requisitos Não Funcionais</w:t>
      </w:r>
    </w:p>
    <w:p w14:paraId="078A4282" w14:textId="77777777" w:rsidR="000E460C" w:rsidRDefault="000E460C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5E26354A" w14:textId="4D7D60EA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RNF01</w:t>
      </w:r>
      <w:r>
        <w:rPr>
          <w:rFonts w:ascii="Arial" w:eastAsia="Arial" w:hAnsi="Arial" w:cs="Arial"/>
          <w:sz w:val="22"/>
          <w:szCs w:val="22"/>
        </w:rPr>
        <w:t xml:space="preserve">: O sistema deverá </w:t>
      </w:r>
      <w:r w:rsidR="00E95D58">
        <w:rPr>
          <w:rFonts w:ascii="Arial" w:eastAsia="Arial" w:hAnsi="Arial" w:cs="Arial"/>
          <w:sz w:val="22"/>
          <w:szCs w:val="22"/>
        </w:rPr>
        <w:t>possuir</w:t>
      </w:r>
      <w:r>
        <w:rPr>
          <w:rFonts w:ascii="Arial" w:eastAsia="Arial" w:hAnsi="Arial" w:cs="Arial"/>
          <w:sz w:val="22"/>
          <w:szCs w:val="22"/>
        </w:rPr>
        <w:t xml:space="preserve"> uma interface intuitiva, facilitando sua utilização pelos </w:t>
      </w:r>
      <w:r>
        <w:rPr>
          <w:rFonts w:ascii="Arial" w:eastAsia="Arial" w:hAnsi="Arial" w:cs="Arial"/>
          <w:sz w:val="22"/>
          <w:szCs w:val="22"/>
        </w:rPr>
        <w:t>diferentes times.</w:t>
      </w:r>
    </w:p>
    <w:p w14:paraId="7AD73D55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RNF02</w:t>
      </w:r>
      <w:r>
        <w:rPr>
          <w:rFonts w:ascii="Arial" w:eastAsia="Arial" w:hAnsi="Arial" w:cs="Arial"/>
          <w:sz w:val="22"/>
          <w:szCs w:val="22"/>
        </w:rPr>
        <w:t>: O sistema deverá apresentar as informações de forma organizada, facilitando a localização de projetos, documentos, tarefas e prazos.</w:t>
      </w:r>
    </w:p>
    <w:p w14:paraId="2E58E3D6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RNF03</w:t>
      </w:r>
      <w:r>
        <w:rPr>
          <w:rFonts w:ascii="Arial" w:eastAsia="Arial" w:hAnsi="Arial" w:cs="Arial"/>
          <w:sz w:val="22"/>
          <w:szCs w:val="22"/>
        </w:rPr>
        <w:t>: O sistema deverá garantir a segurança de dados armazenados.</w:t>
      </w:r>
    </w:p>
    <w:p w14:paraId="23294942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RNF04</w:t>
      </w:r>
      <w:r>
        <w:rPr>
          <w:rFonts w:ascii="Arial" w:eastAsia="Arial" w:hAnsi="Arial" w:cs="Arial"/>
          <w:sz w:val="22"/>
          <w:szCs w:val="22"/>
        </w:rPr>
        <w:t xml:space="preserve">: O sistema deverá </w:t>
      </w:r>
      <w:r>
        <w:rPr>
          <w:rFonts w:ascii="Arial" w:eastAsia="Arial" w:hAnsi="Arial" w:cs="Arial"/>
          <w:sz w:val="22"/>
          <w:szCs w:val="22"/>
        </w:rPr>
        <w:t>possuir controle de acesso baseado no perfil do usuário, garantindo que cada usuário tenha acesso somente às informações e funcionalidades autorizadas.</w:t>
      </w:r>
    </w:p>
    <w:p w14:paraId="01EC2B84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RNF05</w:t>
      </w:r>
      <w:r>
        <w:rPr>
          <w:rFonts w:ascii="Arial" w:eastAsia="Arial" w:hAnsi="Arial" w:cs="Arial"/>
          <w:sz w:val="22"/>
          <w:szCs w:val="22"/>
        </w:rPr>
        <w:t>: O sistema deverá garantir a consistência das informações armazenadas.</w:t>
      </w:r>
    </w:p>
    <w:p w14:paraId="5C4E25D1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RNF06</w:t>
      </w:r>
      <w:r>
        <w:rPr>
          <w:rFonts w:ascii="Arial" w:eastAsia="Arial" w:hAnsi="Arial" w:cs="Arial"/>
          <w:sz w:val="22"/>
          <w:szCs w:val="22"/>
        </w:rPr>
        <w:t>: O sistema deverá gar</w:t>
      </w:r>
      <w:r>
        <w:rPr>
          <w:rFonts w:ascii="Arial" w:eastAsia="Arial" w:hAnsi="Arial" w:cs="Arial"/>
          <w:sz w:val="22"/>
          <w:szCs w:val="22"/>
        </w:rPr>
        <w:t>antir a rastreabilidade das alterações realizadas nos dados e documentos.</w:t>
      </w:r>
    </w:p>
    <w:p w14:paraId="3D0DABFA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RNF07</w:t>
      </w:r>
      <w:r>
        <w:rPr>
          <w:rFonts w:ascii="Arial" w:eastAsia="Arial" w:hAnsi="Arial" w:cs="Arial"/>
          <w:sz w:val="22"/>
          <w:szCs w:val="22"/>
        </w:rPr>
        <w:t>: O sistema deverá ser acessível, proporcionando experiência adequada aos diferentes usuários.</w:t>
      </w:r>
    </w:p>
    <w:p w14:paraId="508B79A0" w14:textId="77777777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RNF08</w:t>
      </w:r>
      <w:r>
        <w:rPr>
          <w:rFonts w:ascii="Arial" w:eastAsia="Arial" w:hAnsi="Arial" w:cs="Arial"/>
          <w:sz w:val="22"/>
          <w:szCs w:val="22"/>
        </w:rPr>
        <w:t>: O sistema deverá proporcionar uma experiência de uso adequada aos diferente</w:t>
      </w:r>
      <w:r>
        <w:rPr>
          <w:rFonts w:ascii="Arial" w:eastAsia="Arial" w:hAnsi="Arial" w:cs="Arial"/>
          <w:sz w:val="22"/>
          <w:szCs w:val="22"/>
        </w:rPr>
        <w:t>s times envolvidos no gerenciamento dos projetos.</w:t>
      </w:r>
    </w:p>
    <w:p w14:paraId="11C5C6DF" w14:textId="281DED5C" w:rsidR="000E460C" w:rsidRDefault="0042717E">
      <w:pPr>
        <w:spacing w:line="276" w:lineRule="auto"/>
        <w:ind w:firstLine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RNF09</w:t>
      </w:r>
      <w:r>
        <w:rPr>
          <w:rFonts w:ascii="Arial" w:eastAsia="Arial" w:hAnsi="Arial" w:cs="Arial"/>
          <w:sz w:val="22"/>
          <w:szCs w:val="22"/>
        </w:rPr>
        <w:t xml:space="preserve">: O sistema deve garantir que alterações devam ser realizadas somente por </w:t>
      </w:r>
      <w:r w:rsidR="00E95D58">
        <w:rPr>
          <w:rFonts w:ascii="Arial" w:eastAsia="Arial" w:hAnsi="Arial" w:cs="Arial"/>
          <w:sz w:val="22"/>
          <w:szCs w:val="22"/>
        </w:rPr>
        <w:t>usuários</w:t>
      </w:r>
      <w:r>
        <w:rPr>
          <w:rFonts w:ascii="Arial" w:eastAsia="Arial" w:hAnsi="Arial" w:cs="Arial"/>
          <w:sz w:val="22"/>
          <w:szCs w:val="22"/>
        </w:rPr>
        <w:t xml:space="preserve"> autorizados.</w:t>
      </w:r>
    </w:p>
    <w:p w14:paraId="6B6B0105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03131CDF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Conceitos e Tecnologias Envolvidos</w:t>
      </w:r>
    </w:p>
    <w:p w14:paraId="0F475AD3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software será desenvolvido como uma aplicação web, </w:t>
      </w:r>
      <w:r>
        <w:rPr>
          <w:rFonts w:ascii="Arial" w:eastAsia="Arial" w:hAnsi="Arial" w:cs="Arial"/>
          <w:sz w:val="22"/>
          <w:szCs w:val="22"/>
        </w:rPr>
        <w:t>acessível por meio de navegadores. Entre os principais conceitos envolvidos estarão autenticação de usuários, controle de acesso por perfil, gerenciamento de projetos e tarefas, registro de alterações e comentários.</w:t>
      </w:r>
    </w:p>
    <w:p w14:paraId="3F7412E4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Inicialmente, pretende-se utilizar HTML,</w:t>
      </w:r>
      <w:r>
        <w:rPr>
          <w:rFonts w:ascii="Arial" w:eastAsia="Arial" w:hAnsi="Arial" w:cs="Arial"/>
          <w:sz w:val="22"/>
          <w:szCs w:val="22"/>
        </w:rPr>
        <w:t xml:space="preserve"> CSS e JavaScript no desenvolvimento da interface. O sistema contará com um banco de dados para armazenamento de usuários, trabalhos, integrantes, tarefas e registros de alterações. A arquitetura e as tecnologias específicas poderão ser ajustadas durante o</w:t>
      </w:r>
      <w:r>
        <w:rPr>
          <w:rFonts w:ascii="Arial" w:eastAsia="Arial" w:hAnsi="Arial" w:cs="Arial"/>
          <w:sz w:val="22"/>
          <w:szCs w:val="22"/>
        </w:rPr>
        <w:t xml:space="preserve"> desenvolvimento.</w:t>
      </w:r>
    </w:p>
    <w:p w14:paraId="6305952F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8391C8A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Situação atual (estado-da-arte)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ab/>
      </w:r>
    </w:p>
    <w:p w14:paraId="7208CC9F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Durante a pesquisa foram analisadas as principais ferramentas de gerenciamento de projetos disponíveis no mercado, avaliando-se sua aderência aos requisitos da Net Control. Os valores referem-se a assinat</w:t>
      </w:r>
      <w:r>
        <w:rPr>
          <w:rFonts w:ascii="Arial" w:eastAsia="Arial" w:hAnsi="Arial" w:cs="Arial"/>
          <w:sz w:val="22"/>
          <w:szCs w:val="22"/>
        </w:rPr>
        <w:t>uras por usuário/mês na cobrança anual, convertidos de dólar para real à taxa de R$ 5,18 (setembro de 2026); por serem cobrados em moeda estrangeira, os valores em real variam conforme o câmbio.</w:t>
      </w:r>
    </w:p>
    <w:tbl>
      <w:tblPr>
        <w:tblStyle w:val="a"/>
        <w:tblW w:w="93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2400"/>
        <w:gridCol w:w="4911"/>
      </w:tblGrid>
      <w:tr w:rsidR="000E460C" w14:paraId="00739E47" w14:textId="77777777">
        <w:trPr>
          <w:tblHeader/>
        </w:trPr>
        <w:tc>
          <w:tcPr>
            <w:tcW w:w="2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EDE94" w14:textId="77777777" w:rsidR="000E460C" w:rsidRDefault="004271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Ferramenta</w:t>
            </w:r>
          </w:p>
        </w:tc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DC67C" w14:textId="77777777" w:rsidR="000E460C" w:rsidRDefault="004271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Site</w:t>
            </w:r>
          </w:p>
        </w:tc>
        <w:tc>
          <w:tcPr>
            <w:tcW w:w="4911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43A0C" w14:textId="77777777" w:rsidR="000E460C" w:rsidRDefault="004271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Planos e valores (R$/usuário/mês)</w:t>
            </w:r>
          </w:p>
        </w:tc>
      </w:tr>
      <w:tr w:rsidR="000E460C" w14:paraId="0224AB9F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BBAF2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Trello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FB5C1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trello.com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C520F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Gratuito; Standard R$ 25,90; Premium R$ 51,80; Enterprise R$ 90,65 (mín. 25 usuários)</w:t>
            </w:r>
          </w:p>
        </w:tc>
      </w:tr>
      <w:tr w:rsidR="000E460C" w14:paraId="02ED1CE5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8AB24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ClickUp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A745E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clickup.com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F174A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Gratuito; Unlimited R$ 36,26; Business R$ 62,16; Business Plus R$ 98,42; Enterprise sob consulta</w:t>
            </w:r>
          </w:p>
        </w:tc>
      </w:tr>
      <w:tr w:rsidR="000E460C" w14:paraId="7DEB3A67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A3AB5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Asana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B1077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asana.com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3867D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Personal </w:t>
            </w:r>
            <w:r>
              <w:rPr>
                <w:rFonts w:ascii="Arial" w:eastAsia="Arial" w:hAnsi="Arial" w:cs="Arial"/>
                <w:sz w:val="18"/>
                <w:szCs w:val="18"/>
              </w:rPr>
              <w:t>gratuito (até 10 usuários); Starter R$ 56,93; Advanced R$ 129,45; Enterprise sob consulta</w:t>
            </w:r>
          </w:p>
        </w:tc>
      </w:tr>
      <w:tr w:rsidR="000E460C" w14:paraId="0F51B08F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C8F2F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Monday.com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DCB06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monday.com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293EE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 (2 usuários); Basic R$ 46,62; Standard R$ 62,16; Pro R$ 98,42 (mín. 3 assentos)</w:t>
            </w:r>
          </w:p>
        </w:tc>
      </w:tr>
      <w:tr w:rsidR="000E460C" w14:paraId="32A7C06C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F2009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Jira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CE68E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atlassian.com/software/jira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59953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 (até 10 usu</w:t>
            </w:r>
            <w:r>
              <w:rPr>
                <w:rFonts w:ascii="Arial" w:eastAsia="Arial" w:hAnsi="Arial" w:cs="Arial"/>
                <w:sz w:val="18"/>
                <w:szCs w:val="18"/>
              </w:rPr>
              <w:t>ários); Standard R$ 40,97; Premium R$ 75,32; Enterprise sob consulta</w:t>
            </w:r>
          </w:p>
        </w:tc>
      </w:tr>
      <w:tr w:rsidR="000E460C" w:rsidRPr="005B3629" w14:paraId="24824F84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DBCB5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Microsoft Planner/Project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D64EA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microsoft.com/microsoft-365/planner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533D4" w14:textId="77777777" w:rsidR="000E460C" w:rsidRPr="005B3629" w:rsidRDefault="0042717E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5B3629">
              <w:rPr>
                <w:rFonts w:ascii="Arial" w:eastAsia="Arial" w:hAnsi="Arial" w:cs="Arial"/>
                <w:sz w:val="18"/>
                <w:szCs w:val="18"/>
                <w:lang w:val="en-US"/>
              </w:rPr>
              <w:t>Planner Basic (incluso no Microsoft 365); Plan 1 R$ 51,80; Plan 3 R$ 155,40; Plan 5 R$ 284,90</w:t>
            </w:r>
          </w:p>
        </w:tc>
      </w:tr>
      <w:tr w:rsidR="000E460C" w14:paraId="655064DA" w14:textId="7777777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14C67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Notion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CCFE8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notion.so</w:t>
            </w:r>
          </w:p>
        </w:tc>
        <w:tc>
          <w:tcPr>
            <w:tcW w:w="4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0AB82" w14:textId="77777777" w:rsidR="000E460C" w:rsidRDefault="0042717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Gratuito; Plus R$ 51,80; Business R$ 103,60; Enterprise sob consulta</w:t>
            </w:r>
          </w:p>
        </w:tc>
      </w:tr>
    </w:tbl>
    <w:p w14:paraId="5839FC1A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Trello</w:t>
      </w:r>
      <w:r>
        <w:rPr>
          <w:rFonts w:ascii="Arial" w:eastAsia="Arial" w:hAnsi="Arial" w:cs="Arial"/>
          <w:sz w:val="22"/>
          <w:szCs w:val="22"/>
        </w:rPr>
        <w:t xml:space="preserve"> (trello.com), a partir de R$ 25,90/usuário/mês, oferece interface Kanban simples e intuitiva, porém disponibiliza visualização de Gantt (Timeline) e dashboards apenas no plano P</w:t>
      </w:r>
      <w:r>
        <w:rPr>
          <w:rFonts w:ascii="Arial" w:eastAsia="Arial" w:hAnsi="Arial" w:cs="Arial"/>
          <w:sz w:val="22"/>
          <w:szCs w:val="22"/>
        </w:rPr>
        <w:t>remium (R$ 51,80), não possui notificações por subtarefa, banco de dados personalizável nem qualquer módulo de controle financeiro.</w:t>
      </w:r>
    </w:p>
    <w:p w14:paraId="4389436B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ClickUp</w:t>
      </w:r>
      <w:r>
        <w:rPr>
          <w:rFonts w:ascii="Arial" w:eastAsia="Arial" w:hAnsi="Arial" w:cs="Arial"/>
          <w:sz w:val="22"/>
          <w:szCs w:val="22"/>
        </w:rPr>
        <w:t xml:space="preserve"> (clickup.com), a partir de R$ 36,26/usuário/mês, possui Gantt, dashboards e banco de dados interno, mas seu banco </w:t>
      </w:r>
      <w:r>
        <w:rPr>
          <w:rFonts w:ascii="Arial" w:eastAsia="Arial" w:hAnsi="Arial" w:cs="Arial"/>
          <w:sz w:val="22"/>
          <w:szCs w:val="22"/>
        </w:rPr>
        <w:t>não é personalizável para as entidades específicas do negócio, não integra nativamente com a documentação em Office365 para uso de templates, apresenta curva de aprendizado longa e não é intuitivo.</w:t>
      </w:r>
    </w:p>
    <w:p w14:paraId="03EC2EC6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Asana</w:t>
      </w:r>
      <w:r>
        <w:rPr>
          <w:rFonts w:ascii="Arial" w:eastAsia="Arial" w:hAnsi="Arial" w:cs="Arial"/>
          <w:sz w:val="22"/>
          <w:szCs w:val="22"/>
        </w:rPr>
        <w:t xml:space="preserve"> (asana.com) disponibiliza plano gratuito para até </w:t>
      </w:r>
      <w:r>
        <w:rPr>
          <w:rFonts w:ascii="Arial" w:eastAsia="Arial" w:hAnsi="Arial" w:cs="Arial"/>
          <w:sz w:val="22"/>
          <w:szCs w:val="22"/>
        </w:rPr>
        <w:t>10 usuários, mas restringe a visualização de linha do tempo (Gantt), campos personalizados e automações aos planos pagos (Starter, R$ 56,93; Advanced, R$ 129,45). Não oferece controle de contas a pagar e a receber nem integração com os templates técnicos d</w:t>
      </w:r>
      <w:r>
        <w:rPr>
          <w:rFonts w:ascii="Arial" w:eastAsia="Arial" w:hAnsi="Arial" w:cs="Arial"/>
          <w:sz w:val="22"/>
          <w:szCs w:val="22"/>
        </w:rPr>
        <w:t>e laudos e memoriais.</w:t>
      </w:r>
    </w:p>
    <w:p w14:paraId="16CB1FAC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Monday.com</w:t>
      </w:r>
      <w:r>
        <w:rPr>
          <w:rFonts w:ascii="Arial" w:eastAsia="Arial" w:hAnsi="Arial" w:cs="Arial"/>
          <w:sz w:val="22"/>
          <w:szCs w:val="22"/>
        </w:rPr>
        <w:t xml:space="preserve"> (monday.com) parte de R$ 46,62/usuário/mês, com mínimo de três assentos, e libera Gantt e automações somente a partir do plano Standard (R$ 62,16). Não contempla </w:t>
      </w:r>
      <w:r>
        <w:rPr>
          <w:rFonts w:ascii="Arial" w:eastAsia="Arial" w:hAnsi="Arial" w:cs="Arial"/>
          <w:sz w:val="22"/>
          <w:szCs w:val="22"/>
        </w:rPr>
        <w:lastRenderedPageBreak/>
        <w:t>controle financeiro nativo de clientes e fornecedores e pos</w:t>
      </w:r>
      <w:r>
        <w:rPr>
          <w:rFonts w:ascii="Arial" w:eastAsia="Arial" w:hAnsi="Arial" w:cs="Arial"/>
          <w:sz w:val="22"/>
          <w:szCs w:val="22"/>
        </w:rPr>
        <w:t>sui personalização limitada da estrutura de dados.</w:t>
      </w:r>
    </w:p>
    <w:p w14:paraId="098AD6BD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Jira</w:t>
      </w:r>
      <w:r>
        <w:rPr>
          <w:rFonts w:ascii="Arial" w:eastAsia="Arial" w:hAnsi="Arial" w:cs="Arial"/>
          <w:sz w:val="22"/>
          <w:szCs w:val="22"/>
        </w:rPr>
        <w:t xml:space="preserve"> (atlassian.com), a partir de R$ 40,97/usuário/mês, é fortemente orientado a equipes de desenvolvimento de software, com terminologia técnica e curva de aprendizado elevada para times administrativos</w:t>
      </w:r>
      <w:r>
        <w:rPr>
          <w:rFonts w:ascii="Arial" w:eastAsia="Arial" w:hAnsi="Arial" w:cs="Arial"/>
          <w:sz w:val="22"/>
          <w:szCs w:val="22"/>
        </w:rPr>
        <w:t xml:space="preserve"> e financeiros; não dispõe de controle financeiro nem de integração com a documentação exigida pelo Corpo de Bombeiros.</w:t>
      </w:r>
    </w:p>
    <w:p w14:paraId="2E5CCE8D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Microsoft Planner/Project</w:t>
      </w:r>
      <w:r>
        <w:rPr>
          <w:rFonts w:ascii="Arial" w:eastAsia="Arial" w:hAnsi="Arial" w:cs="Arial"/>
          <w:sz w:val="22"/>
          <w:szCs w:val="22"/>
        </w:rPr>
        <w:t xml:space="preserve"> (microsoft.com), com o Planner Basic incluso no Microsoft 365 e planos premium a partir de R$ 51,80/usuário/</w:t>
      </w:r>
      <w:r>
        <w:rPr>
          <w:rFonts w:ascii="Arial" w:eastAsia="Arial" w:hAnsi="Arial" w:cs="Arial"/>
          <w:sz w:val="22"/>
          <w:szCs w:val="22"/>
        </w:rPr>
        <w:t>mês, é o que melhor se integra ao ecossistema Office365 já utilizado pela empresa e oferece Gantt e dependências. Contudo, não possui módulo de controle financeiro (contas a pagar e a receber de clientes e fornecedores), não modela as entidades específicas</w:t>
      </w:r>
      <w:r>
        <w:rPr>
          <w:rFonts w:ascii="Arial" w:eastAsia="Arial" w:hAnsi="Arial" w:cs="Arial"/>
          <w:sz w:val="22"/>
          <w:szCs w:val="22"/>
        </w:rPr>
        <w:t xml:space="preserve"> do negócio nem acompanha os prazos da documentação oficial do Corpo de Bombeiros. Além disso, o Project Online será descontinuado em 30/09/2026, exigindo migração.</w:t>
      </w:r>
    </w:p>
    <w:p w14:paraId="396CD269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b/>
          <w:bCs/>
          <w:sz w:val="22"/>
          <w:szCs w:val="22"/>
        </w:rPr>
        <w:t>Notion</w:t>
      </w:r>
      <w:r>
        <w:rPr>
          <w:rFonts w:ascii="Arial" w:eastAsia="Arial" w:hAnsi="Arial" w:cs="Arial"/>
          <w:sz w:val="22"/>
          <w:szCs w:val="22"/>
        </w:rPr>
        <w:t xml:space="preserve"> (notion.so), a partir de R$ 51,80/usuário/mês, oferece banco de dados altamente personalizável e documentação integrada, mas exige que toda a estrutura, os templates e as automações sejam construídos e mantidos manualmente, não traz Gantt, notificações e </w:t>
      </w:r>
      <w:r>
        <w:rPr>
          <w:rFonts w:ascii="Arial" w:eastAsia="Arial" w:hAnsi="Arial" w:cs="Arial"/>
          <w:sz w:val="22"/>
          <w:szCs w:val="22"/>
        </w:rPr>
        <w:t>controle financeiro prontos, e depende de configuração e manutenção contínuas.</w:t>
      </w:r>
    </w:p>
    <w:p w14:paraId="1ED0E229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Em síntese, nenhuma das ferramentas analisadas atende simultaneamente aos requisitos essenciais da Net Control: controle financeiro integrado de clientes e fornecedores (todas e</w:t>
      </w:r>
      <w:r>
        <w:rPr>
          <w:rFonts w:ascii="Arial" w:eastAsia="Arial" w:hAnsi="Arial" w:cs="Arial"/>
          <w:sz w:val="22"/>
          <w:szCs w:val="22"/>
        </w:rPr>
        <w:t>xigem controle manual ou ferramenta externa), integração nativa com os templates de laudos e memoriais em Office365, acompanhamento dos prazos da documentação oficial do Corpo de Bombeiros e banco de dados personalizável às particularidades do negócio (dad</w:t>
      </w:r>
      <w:r>
        <w:rPr>
          <w:rFonts w:ascii="Arial" w:eastAsia="Arial" w:hAnsi="Arial" w:cs="Arial"/>
          <w:sz w:val="22"/>
          <w:szCs w:val="22"/>
        </w:rPr>
        <w:t>os da edificação, carga incêndio, classificação por Instrução Técnica). Soma-se a isso o custo recorrente em moeda estrangeira por assento, que, para os dez profissionais da empresa, não se justifica diante da ausência das funcionalidades-chave. A título d</w:t>
      </w:r>
      <w:r>
        <w:rPr>
          <w:rFonts w:ascii="Arial" w:eastAsia="Arial" w:hAnsi="Arial" w:cs="Arial"/>
          <w:sz w:val="22"/>
          <w:szCs w:val="22"/>
        </w:rPr>
        <w:t>e exemplo, o ClickUp Business representaria cerca de R$ 7.459 por ano e o Asana Advanced cerca de R$ 15.534 por ano, sem entregar controle financeiro nem integração com os laudos.</w:t>
      </w:r>
    </w:p>
    <w:p w14:paraId="4E80F478" w14:textId="77777777" w:rsidR="000E460C" w:rsidRDefault="0042717E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 sistema proposto busca ter como foco a organização, acompanhamento da evol</w:t>
      </w:r>
      <w:r>
        <w:rPr>
          <w:rFonts w:ascii="Arial" w:eastAsia="Arial" w:hAnsi="Arial" w:cs="Arial"/>
          <w:sz w:val="22"/>
          <w:szCs w:val="22"/>
        </w:rPr>
        <w:t>ução do projeto, rastreabilidade das ações realizadas, e integração com documentação e e-mail.</w:t>
      </w:r>
    </w:p>
    <w:p w14:paraId="442F7490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B979166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Estimativa de custo do projeto</w:t>
      </w:r>
    </w:p>
    <w:p w14:paraId="30B1F522" w14:textId="77777777" w:rsidR="000E460C" w:rsidRDefault="000E460C">
      <w:pPr>
        <w:spacing w:line="276" w:lineRule="auto"/>
        <w:ind w:left="708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615F597" w14:textId="77777777" w:rsidR="000E460C" w:rsidRDefault="004271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Glossário</w:t>
      </w:r>
    </w:p>
    <w:p w14:paraId="037B6C57" w14:textId="77777777" w:rsidR="000E460C" w:rsidRDefault="000E460C">
      <w:pPr>
        <w:rPr>
          <w:rFonts w:ascii="Arial" w:eastAsia="Arial" w:hAnsi="Arial" w:cs="Arial"/>
          <w:sz w:val="22"/>
          <w:szCs w:val="22"/>
        </w:rPr>
      </w:pPr>
    </w:p>
    <w:p w14:paraId="30F7E7D9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Comentário</w:t>
      </w:r>
      <w:r>
        <w:rPr>
          <w:rFonts w:ascii="Arial" w:eastAsia="Arial" w:hAnsi="Arial" w:cs="Arial"/>
          <w:sz w:val="22"/>
          <w:szCs w:val="22"/>
        </w:rPr>
        <w:t xml:space="preserve"> – Observação registrada por um usuário sobre um projeto ou tarefa.</w:t>
      </w:r>
    </w:p>
    <w:p w14:paraId="31864A0C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Histórico de logs</w:t>
      </w:r>
      <w:r>
        <w:rPr>
          <w:rFonts w:ascii="Arial" w:eastAsia="Arial" w:hAnsi="Arial" w:cs="Arial"/>
          <w:sz w:val="22"/>
          <w:szCs w:val="22"/>
        </w:rPr>
        <w:t xml:space="preserve"> – Conjunto de registros que permite visualizar a evolução de um projeto.</w:t>
      </w:r>
    </w:p>
    <w:p w14:paraId="07D37C83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Log</w:t>
      </w:r>
      <w:r>
        <w:rPr>
          <w:rFonts w:ascii="Arial" w:eastAsia="Arial" w:hAnsi="Arial" w:cs="Arial"/>
          <w:sz w:val="22"/>
          <w:szCs w:val="22"/>
        </w:rPr>
        <w:t xml:space="preserve"> – Registro de uma ação realizada no sistema.</w:t>
      </w:r>
    </w:p>
    <w:p w14:paraId="575C725F" w14:textId="04DA15D1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Permissão</w:t>
      </w:r>
      <w:r>
        <w:rPr>
          <w:rFonts w:ascii="Arial" w:eastAsia="Arial" w:hAnsi="Arial" w:cs="Arial"/>
          <w:sz w:val="22"/>
          <w:szCs w:val="22"/>
        </w:rPr>
        <w:t xml:space="preserve"> – Conjunto de ações que um usuário pod</w:t>
      </w:r>
      <w:r>
        <w:rPr>
          <w:rFonts w:ascii="Arial" w:eastAsia="Arial" w:hAnsi="Arial" w:cs="Arial"/>
          <w:sz w:val="22"/>
          <w:szCs w:val="22"/>
        </w:rPr>
        <w:t>e realizar no sistema de acordo com o seu perfil.</w:t>
      </w:r>
    </w:p>
    <w:p w14:paraId="109C9CFA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Projeto</w:t>
      </w:r>
      <w:r>
        <w:rPr>
          <w:rFonts w:ascii="Arial" w:eastAsia="Arial" w:hAnsi="Arial" w:cs="Arial"/>
          <w:sz w:val="22"/>
          <w:szCs w:val="22"/>
        </w:rPr>
        <w:t xml:space="preserve"> – Atividade que possui contribuição de diversos times.</w:t>
      </w:r>
    </w:p>
    <w:p w14:paraId="633EDCF6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Status</w:t>
      </w:r>
      <w:r>
        <w:rPr>
          <w:rFonts w:ascii="Arial" w:eastAsia="Arial" w:hAnsi="Arial" w:cs="Arial"/>
          <w:sz w:val="22"/>
          <w:szCs w:val="22"/>
        </w:rPr>
        <w:t xml:space="preserve"> – Situação de um projeto ou tarefa.</w:t>
      </w:r>
    </w:p>
    <w:p w14:paraId="7DAFC7C5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Tags</w:t>
      </w:r>
      <w:r>
        <w:rPr>
          <w:rFonts w:ascii="Arial" w:eastAsia="Arial" w:hAnsi="Arial" w:cs="Arial"/>
          <w:sz w:val="22"/>
          <w:szCs w:val="22"/>
        </w:rPr>
        <w:t xml:space="preserve"> – Classificação de um projeto. Pode ser o tipo do projeto ou o nível de prioridade.</w:t>
      </w:r>
    </w:p>
    <w:p w14:paraId="5B8FBAD0" w14:textId="26CF96D4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Tarefa</w:t>
      </w:r>
      <w:r>
        <w:rPr>
          <w:rFonts w:ascii="Arial" w:eastAsia="Arial" w:hAnsi="Arial" w:cs="Arial"/>
          <w:sz w:val="22"/>
          <w:szCs w:val="22"/>
        </w:rPr>
        <w:t xml:space="preserve"> – </w:t>
      </w:r>
      <w:r w:rsidR="00E95D58">
        <w:rPr>
          <w:rFonts w:ascii="Arial" w:eastAsia="Arial" w:hAnsi="Arial" w:cs="Arial"/>
          <w:sz w:val="22"/>
          <w:szCs w:val="22"/>
        </w:rPr>
        <w:t>Subdivisão</w:t>
      </w:r>
      <w:r>
        <w:rPr>
          <w:rFonts w:ascii="Arial" w:eastAsia="Arial" w:hAnsi="Arial" w:cs="Arial"/>
          <w:sz w:val="22"/>
          <w:szCs w:val="22"/>
        </w:rPr>
        <w:t xml:space="preserve"> da atividade atribuída a um usuário.</w:t>
      </w:r>
    </w:p>
    <w:p w14:paraId="33FEAD48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Time</w:t>
      </w:r>
      <w:r>
        <w:rPr>
          <w:rFonts w:ascii="Arial" w:eastAsia="Arial" w:hAnsi="Arial" w:cs="Arial"/>
          <w:sz w:val="22"/>
          <w:szCs w:val="22"/>
        </w:rPr>
        <w:t xml:space="preserve"> – Perfil específico de um tipo de usuário. Pode ser financeiro, administrativo, gerencial ou projetos.</w:t>
      </w:r>
    </w:p>
    <w:p w14:paraId="4C4A7654" w14:textId="77777777" w:rsidR="000E460C" w:rsidRDefault="0042717E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Usuário</w:t>
      </w:r>
      <w:r>
        <w:rPr>
          <w:rFonts w:ascii="Arial" w:eastAsia="Arial" w:hAnsi="Arial" w:cs="Arial"/>
          <w:sz w:val="22"/>
          <w:szCs w:val="22"/>
        </w:rPr>
        <w:t xml:space="preserve"> – Pessoa que possui acesso ao sistema.</w:t>
      </w:r>
    </w:p>
    <w:sectPr w:rsidR="000E460C">
      <w:headerReference w:type="even" r:id="rId7"/>
      <w:headerReference w:type="default" r:id="rId8"/>
      <w:footerReference w:type="default" r:id="rId9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556A2" w14:textId="77777777" w:rsidR="0042717E" w:rsidRDefault="0042717E">
      <w:r>
        <w:separator/>
      </w:r>
    </w:p>
  </w:endnote>
  <w:endnote w:type="continuationSeparator" w:id="0">
    <w:p w14:paraId="20C1D616" w14:textId="77777777" w:rsidR="0042717E" w:rsidRDefault="00427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12BE57-DFE7-4024-A3A9-AB6D4C216D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C56CE7D-ED46-427E-8E01-A84184AB60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9A04987-BC0B-4EE4-B57C-A177873921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4757" w14:textId="77777777" w:rsidR="000E460C" w:rsidRDefault="004271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>Documento: ES2N-Proposta</w:t>
    </w:r>
  </w:p>
  <w:p w14:paraId="2BA5C7C6" w14:textId="77777777" w:rsidR="000E460C" w:rsidRDefault="000E46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iCs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09ADF" w14:textId="77777777" w:rsidR="0042717E" w:rsidRDefault="0042717E">
      <w:r>
        <w:separator/>
      </w:r>
    </w:p>
  </w:footnote>
  <w:footnote w:type="continuationSeparator" w:id="0">
    <w:p w14:paraId="7E979F85" w14:textId="77777777" w:rsidR="0042717E" w:rsidRDefault="00427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B14C6" w14:textId="77777777" w:rsidR="000E460C" w:rsidRDefault="004271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9B10242" wp14:editId="66B042B0">
          <wp:extent cx="5753100" cy="714375"/>
          <wp:effectExtent l="0" t="0" r="0" b="0"/>
          <wp:docPr id="1" name="image1.pn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1EF53" w14:textId="77777777" w:rsidR="000E460C" w:rsidRDefault="004271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 xml:space="preserve">Disciplina: Engenharia de </w:t>
    </w:r>
    <w:r>
      <w:rPr>
        <w:rFonts w:ascii="Arial" w:eastAsia="Arial" w:hAnsi="Arial" w:cs="Arial"/>
        <w:b/>
        <w:bCs/>
        <w:color w:val="000000"/>
      </w:rPr>
      <w:t>Software 2 – Turma Noite – prof.ª Denilce Veloso</w:t>
    </w:r>
  </w:p>
  <w:p w14:paraId="034706BE" w14:textId="77777777" w:rsidR="000E460C" w:rsidRDefault="000E46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56DA545B" w14:textId="77777777" w:rsidR="000E460C" w:rsidRDefault="000E46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i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7D8"/>
    <w:multiLevelType w:val="multilevel"/>
    <w:tmpl w:val="CB144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F46BB9"/>
    <w:multiLevelType w:val="multilevel"/>
    <w:tmpl w:val="C58E4E3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B54D96"/>
    <w:multiLevelType w:val="multilevel"/>
    <w:tmpl w:val="53FAE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C5B0E"/>
    <w:multiLevelType w:val="multilevel"/>
    <w:tmpl w:val="C192B6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43CCF"/>
    <w:multiLevelType w:val="multilevel"/>
    <w:tmpl w:val="CCBE33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B19D5"/>
    <w:multiLevelType w:val="multilevel"/>
    <w:tmpl w:val="502E69F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0C"/>
    <w:rsid w:val="000E460C"/>
    <w:rsid w:val="00220449"/>
    <w:rsid w:val="0042717E"/>
    <w:rsid w:val="005B3629"/>
    <w:rsid w:val="00730D01"/>
    <w:rsid w:val="00E9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6BEB6"/>
  <w15:docId w15:val="{B03E1092-22C3-4262-A784-9D9BDE03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i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2114</Words>
  <Characters>11416</Characters>
  <Application>Microsoft Office Word</Application>
  <DocSecurity>0</DocSecurity>
  <Lines>95</Lines>
  <Paragraphs>27</Paragraphs>
  <ScaleCrop>false</ScaleCrop>
  <Company/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</cp:lastModifiedBy>
  <cp:revision>3</cp:revision>
  <dcterms:created xsi:type="dcterms:W3CDTF">2026-09-01T16:35:00Z</dcterms:created>
  <dcterms:modified xsi:type="dcterms:W3CDTF">2026-09-01T22:28:00Z</dcterms:modified>
</cp:coreProperties>
</file>