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5EE" w:rsidRDefault="00A23485" w:rsidP="00A23485">
      <w:pPr>
        <w:jc w:val="center"/>
        <w:rPr>
          <w:sz w:val="44"/>
          <w:szCs w:val="44"/>
        </w:rPr>
      </w:pPr>
      <w:r w:rsidRPr="006B127F">
        <w:rPr>
          <w:rFonts w:hint="eastAsia"/>
          <w:sz w:val="44"/>
          <w:szCs w:val="44"/>
        </w:rPr>
        <w:t>冀北</w:t>
      </w:r>
      <w:r w:rsidRPr="006B127F">
        <w:rPr>
          <w:sz w:val="44"/>
          <w:szCs w:val="44"/>
        </w:rPr>
        <w:t>实验室</w:t>
      </w:r>
      <w:r w:rsidRPr="006B127F">
        <w:rPr>
          <w:rFonts w:hint="eastAsia"/>
          <w:sz w:val="44"/>
          <w:szCs w:val="44"/>
        </w:rPr>
        <w:t>测试</w:t>
      </w:r>
      <w:r w:rsidRPr="006B127F">
        <w:rPr>
          <w:sz w:val="44"/>
          <w:szCs w:val="44"/>
        </w:rPr>
        <w:t>功能点说明</w:t>
      </w:r>
    </w:p>
    <w:p w:rsidR="006B127F" w:rsidRPr="006B127F" w:rsidRDefault="006B127F" w:rsidP="006B127F">
      <w:pPr>
        <w:jc w:val="left"/>
        <w:rPr>
          <w:sz w:val="44"/>
          <w:szCs w:val="44"/>
        </w:rPr>
      </w:pPr>
      <w:r>
        <w:rPr>
          <w:rFonts w:hint="eastAsia"/>
          <w:sz w:val="44"/>
          <w:szCs w:val="44"/>
        </w:rPr>
        <w:t>本次</w:t>
      </w:r>
      <w:r>
        <w:rPr>
          <w:sz w:val="44"/>
          <w:szCs w:val="44"/>
        </w:rPr>
        <w:t>测试</w:t>
      </w:r>
      <w:r>
        <w:rPr>
          <w:rFonts w:hint="eastAsia"/>
          <w:sz w:val="44"/>
          <w:szCs w:val="44"/>
        </w:rPr>
        <w:t>已逻辑</w:t>
      </w:r>
      <w:r>
        <w:rPr>
          <w:sz w:val="44"/>
          <w:szCs w:val="44"/>
        </w:rPr>
        <w:t>功能为主。</w:t>
      </w:r>
    </w:p>
    <w:p w:rsidR="00A23485" w:rsidRPr="00A213B9" w:rsidRDefault="006B127F" w:rsidP="006B127F">
      <w:pPr>
        <w:pStyle w:val="1"/>
      </w:pPr>
      <w:r>
        <w:t>1.</w:t>
      </w:r>
      <w:r w:rsidR="00A213B9" w:rsidRPr="00A213B9">
        <w:t>系统设置</w:t>
      </w:r>
    </w:p>
    <w:p w:rsidR="00A213B9" w:rsidRDefault="006B127F" w:rsidP="006B127F">
      <w:pPr>
        <w:pStyle w:val="2"/>
      </w:pPr>
      <w:r>
        <w:rPr>
          <w:rFonts w:hint="eastAsia"/>
        </w:rPr>
        <w:t>1.1</w:t>
      </w:r>
      <w:r>
        <w:rPr>
          <w:rFonts w:hint="eastAsia"/>
        </w:rPr>
        <w:t>角色</w:t>
      </w:r>
      <w:r>
        <w:t>管理</w:t>
      </w:r>
    </w:p>
    <w:p w:rsidR="000B2180" w:rsidRDefault="005653BC" w:rsidP="000B2180">
      <w:pPr>
        <w:spacing w:line="360" w:lineRule="auto"/>
        <w:ind w:firstLine="420"/>
        <w:rPr>
          <w:rFonts w:ascii="宋体" w:hAnsi="宋体"/>
          <w:color w:val="000000"/>
          <w:sz w:val="24"/>
        </w:rPr>
      </w:pPr>
      <w:r>
        <w:rPr>
          <w:rFonts w:ascii="宋体" w:hAnsi="宋体" w:hint="eastAsia"/>
          <w:color w:val="000000"/>
          <w:sz w:val="24"/>
        </w:rPr>
        <w:t>1、</w:t>
      </w:r>
      <w:r w:rsidR="000B2180">
        <w:rPr>
          <w:rFonts w:ascii="宋体" w:hAnsi="宋体"/>
          <w:color w:val="000000"/>
          <w:sz w:val="24"/>
        </w:rPr>
        <w:t>将权限一致的人员编</w:t>
      </w:r>
      <w:r w:rsidR="000B2180">
        <w:rPr>
          <w:rFonts w:ascii="宋体" w:hAnsi="宋体" w:hint="eastAsia"/>
          <w:color w:val="000000"/>
          <w:sz w:val="24"/>
        </w:rPr>
        <w:t>为同一角色</w:t>
      </w:r>
      <w:r w:rsidR="000B2180">
        <w:rPr>
          <w:rFonts w:ascii="宋体" w:hAnsi="宋体"/>
          <w:color w:val="000000"/>
          <w:sz w:val="24"/>
        </w:rPr>
        <w:t>，然后对该</w:t>
      </w:r>
      <w:r w:rsidR="000B2180">
        <w:rPr>
          <w:rFonts w:ascii="宋体" w:hAnsi="宋体" w:hint="eastAsia"/>
          <w:color w:val="000000"/>
          <w:sz w:val="24"/>
        </w:rPr>
        <w:t>角色</w:t>
      </w:r>
      <w:r w:rsidR="000B2180">
        <w:rPr>
          <w:rFonts w:ascii="宋体" w:hAnsi="宋体"/>
          <w:color w:val="000000"/>
          <w:sz w:val="24"/>
        </w:rPr>
        <w:t>进行</w:t>
      </w:r>
      <w:r w:rsidR="000B2180">
        <w:rPr>
          <w:rFonts w:ascii="宋体" w:hAnsi="宋体" w:hint="eastAsia"/>
          <w:color w:val="000000"/>
          <w:sz w:val="24"/>
        </w:rPr>
        <w:t>统一的</w:t>
      </w:r>
      <w:r w:rsidR="000B2180">
        <w:rPr>
          <w:rFonts w:ascii="宋体" w:hAnsi="宋体"/>
          <w:color w:val="000000"/>
          <w:sz w:val="24"/>
        </w:rPr>
        <w:t>权限分配。</w:t>
      </w:r>
      <w:r w:rsidR="000B2180">
        <w:rPr>
          <w:rFonts w:ascii="宋体" w:hAnsi="宋体" w:hint="eastAsia"/>
          <w:color w:val="000000"/>
          <w:sz w:val="24"/>
        </w:rPr>
        <w:t>此处提供了对角色的信息维护功能，</w:t>
      </w:r>
    </w:p>
    <w:p w:rsidR="00E81070" w:rsidRDefault="005653BC" w:rsidP="000B2180">
      <w:pPr>
        <w:spacing w:line="360" w:lineRule="auto"/>
        <w:ind w:firstLine="420"/>
        <w:rPr>
          <w:rFonts w:ascii="宋体" w:hAnsi="宋体"/>
          <w:color w:val="000000"/>
          <w:sz w:val="24"/>
        </w:rPr>
      </w:pPr>
      <w:r>
        <w:rPr>
          <w:rFonts w:ascii="宋体" w:hAnsi="宋体" w:hint="eastAsia"/>
          <w:color w:val="000000"/>
          <w:sz w:val="24"/>
        </w:rPr>
        <w:t>2、</w:t>
      </w:r>
      <w:r w:rsidR="000B2180">
        <w:rPr>
          <w:rFonts w:ascii="宋体" w:hAnsi="宋体" w:hint="eastAsia"/>
          <w:color w:val="000000"/>
          <w:sz w:val="24"/>
        </w:rPr>
        <w:t>涉及查询、详细、创建、删除（</w:t>
      </w:r>
      <w:r w:rsidR="0075427A">
        <w:rPr>
          <w:rFonts w:ascii="宋体" w:hAnsi="宋体" w:hint="eastAsia"/>
          <w:color w:val="FF0000"/>
          <w:sz w:val="24"/>
        </w:rPr>
        <w:t>慎用，</w:t>
      </w:r>
      <w:r w:rsidR="0075427A">
        <w:rPr>
          <w:rFonts w:ascii="宋体" w:hAnsi="宋体"/>
          <w:color w:val="FF0000"/>
          <w:sz w:val="24"/>
        </w:rPr>
        <w:t>可以删除自己创建角色</w:t>
      </w:r>
      <w:r w:rsidR="000B2180">
        <w:rPr>
          <w:rFonts w:ascii="宋体" w:hAnsi="宋体"/>
          <w:color w:val="000000"/>
          <w:sz w:val="24"/>
        </w:rPr>
        <w:t>）</w:t>
      </w:r>
      <w:r w:rsidR="000B2180">
        <w:rPr>
          <w:rFonts w:ascii="宋体" w:hAnsi="宋体" w:hint="eastAsia"/>
          <w:color w:val="000000"/>
          <w:sz w:val="24"/>
        </w:rPr>
        <w:t>、修改、分配权限、将</w:t>
      </w:r>
      <w:r w:rsidR="000B2180">
        <w:rPr>
          <w:rFonts w:ascii="宋体" w:hAnsi="宋体"/>
          <w:color w:val="000000"/>
          <w:sz w:val="24"/>
        </w:rPr>
        <w:t>角色分配给相关人员</w:t>
      </w:r>
      <w:r w:rsidR="000B2180">
        <w:rPr>
          <w:rFonts w:ascii="宋体" w:hAnsi="宋体" w:hint="eastAsia"/>
          <w:color w:val="000000"/>
          <w:sz w:val="24"/>
        </w:rPr>
        <w:t>。包含的字段：序号 名称 描述</w:t>
      </w:r>
    </w:p>
    <w:p w:rsidR="00C625DB" w:rsidRPr="000B2180" w:rsidRDefault="005653BC" w:rsidP="000B2180">
      <w:pPr>
        <w:spacing w:line="360" w:lineRule="auto"/>
        <w:ind w:firstLine="420"/>
        <w:rPr>
          <w:rFonts w:ascii="宋体" w:hAnsi="宋体"/>
          <w:color w:val="000000"/>
          <w:sz w:val="24"/>
        </w:rPr>
      </w:pPr>
      <w:r>
        <w:rPr>
          <w:rFonts w:ascii="宋体" w:hAnsi="宋体" w:hint="eastAsia"/>
          <w:color w:val="000000"/>
          <w:sz w:val="24"/>
        </w:rPr>
        <w:t>3、</w:t>
      </w:r>
      <w:r w:rsidR="004D30E7">
        <w:rPr>
          <w:rFonts w:ascii="宋体" w:hAnsi="宋体" w:hint="eastAsia"/>
          <w:color w:val="000000"/>
          <w:sz w:val="24"/>
        </w:rPr>
        <w:t>创建</w:t>
      </w:r>
      <w:r w:rsidR="00C625DB">
        <w:rPr>
          <w:rFonts w:ascii="宋体" w:hAnsi="宋体" w:hint="eastAsia"/>
          <w:color w:val="000000"/>
          <w:sz w:val="24"/>
        </w:rPr>
        <w:t>角色</w:t>
      </w:r>
      <w:r w:rsidR="004D30E7">
        <w:rPr>
          <w:rFonts w:ascii="宋体" w:hAnsi="宋体" w:hint="eastAsia"/>
          <w:color w:val="000000"/>
          <w:sz w:val="24"/>
        </w:rPr>
        <w:t>有</w:t>
      </w:r>
      <w:r w:rsidR="00C625DB">
        <w:rPr>
          <w:rFonts w:ascii="宋体" w:hAnsi="宋体"/>
          <w:color w:val="000000"/>
          <w:sz w:val="24"/>
        </w:rPr>
        <w:t>：器具登记、实验室检定、实验室审核</w:t>
      </w:r>
      <w:r w:rsidR="00C625DB">
        <w:rPr>
          <w:rFonts w:ascii="宋体" w:hAnsi="宋体" w:hint="eastAsia"/>
          <w:color w:val="000000"/>
          <w:sz w:val="24"/>
        </w:rPr>
        <w:t>、</w:t>
      </w:r>
      <w:r w:rsidR="00C625DB">
        <w:rPr>
          <w:rFonts w:ascii="宋体" w:hAnsi="宋体"/>
          <w:color w:val="000000"/>
          <w:sz w:val="24"/>
        </w:rPr>
        <w:t>报告批准、</w:t>
      </w:r>
      <w:r w:rsidR="00C625DB">
        <w:rPr>
          <w:rFonts w:ascii="宋体" w:hAnsi="宋体" w:hint="eastAsia"/>
          <w:color w:val="000000"/>
          <w:sz w:val="24"/>
        </w:rPr>
        <w:t>器具</w:t>
      </w:r>
      <w:r w:rsidR="00C625DB">
        <w:rPr>
          <w:rFonts w:ascii="宋体" w:hAnsi="宋体"/>
          <w:color w:val="000000"/>
          <w:sz w:val="24"/>
        </w:rPr>
        <w:t>入库、报告打印、器具报告领取、统计分析、</w:t>
      </w:r>
      <w:r w:rsidR="00C625DB">
        <w:rPr>
          <w:rFonts w:ascii="宋体" w:hAnsi="宋体" w:hint="eastAsia"/>
          <w:color w:val="000000"/>
          <w:sz w:val="24"/>
        </w:rPr>
        <w:t>系统设置</w:t>
      </w:r>
      <w:r w:rsidR="00C625DB">
        <w:rPr>
          <w:rFonts w:ascii="宋体" w:hAnsi="宋体"/>
          <w:color w:val="000000"/>
          <w:sz w:val="24"/>
        </w:rPr>
        <w:t>、辅助功能</w:t>
      </w:r>
      <w:r w:rsidR="00C625DB">
        <w:rPr>
          <w:rFonts w:ascii="宋体" w:hAnsi="宋体" w:hint="eastAsia"/>
          <w:color w:val="000000"/>
          <w:sz w:val="24"/>
        </w:rPr>
        <w:t>，</w:t>
      </w:r>
      <w:r w:rsidR="00C625DB">
        <w:rPr>
          <w:rFonts w:ascii="宋体" w:hAnsi="宋体"/>
          <w:color w:val="000000"/>
          <w:sz w:val="24"/>
        </w:rPr>
        <w:t>按照功能分配角色即可</w:t>
      </w:r>
      <w:r w:rsidR="004D30E7">
        <w:rPr>
          <w:rFonts w:ascii="宋体" w:hAnsi="宋体" w:hint="eastAsia"/>
          <w:color w:val="000000"/>
          <w:sz w:val="24"/>
        </w:rPr>
        <w:t>，</w:t>
      </w:r>
      <w:r w:rsidR="004D30E7" w:rsidRPr="00BE36C3">
        <w:rPr>
          <w:rFonts w:ascii="宋体" w:hAnsi="宋体"/>
          <w:color w:val="FF0000"/>
          <w:sz w:val="24"/>
        </w:rPr>
        <w:t>当人员分配角色后看到的菜单不同</w:t>
      </w:r>
      <w:r w:rsidR="004D30E7" w:rsidRPr="00BE36C3">
        <w:rPr>
          <w:rFonts w:ascii="宋体" w:hAnsi="宋体" w:hint="eastAsia"/>
          <w:color w:val="FF0000"/>
          <w:sz w:val="24"/>
        </w:rPr>
        <w:t>。</w:t>
      </w:r>
    </w:p>
    <w:p w:rsidR="006B127F" w:rsidRDefault="006B127F" w:rsidP="006B127F">
      <w:pPr>
        <w:pStyle w:val="2"/>
      </w:pPr>
      <w:r>
        <w:rPr>
          <w:rFonts w:hint="eastAsia"/>
        </w:rPr>
        <w:t>1.2</w:t>
      </w:r>
      <w:r>
        <w:rPr>
          <w:rFonts w:hint="eastAsia"/>
        </w:rPr>
        <w:t>人员</w:t>
      </w:r>
      <w:r>
        <w:t>管理</w:t>
      </w:r>
    </w:p>
    <w:p w:rsidR="0075427A" w:rsidRDefault="005653BC" w:rsidP="00937D5C">
      <w:pPr>
        <w:ind w:firstLineChars="200" w:firstLine="480"/>
        <w:rPr>
          <w:rFonts w:ascii="宋体" w:hAnsi="宋体"/>
          <w:sz w:val="24"/>
        </w:rPr>
      </w:pPr>
      <w:r>
        <w:rPr>
          <w:rFonts w:ascii="宋体" w:hAnsi="宋体" w:hint="eastAsia"/>
          <w:sz w:val="24"/>
        </w:rPr>
        <w:t>1、</w:t>
      </w:r>
      <w:r w:rsidR="0075427A">
        <w:rPr>
          <w:rFonts w:ascii="宋体" w:hAnsi="宋体" w:hint="eastAsia"/>
          <w:sz w:val="24"/>
        </w:rPr>
        <w:t>对人员的信息维护。用户对人员信息可以进行查询、详细、创建、删除</w:t>
      </w:r>
      <w:r w:rsidR="0075427A">
        <w:rPr>
          <w:rFonts w:ascii="宋体" w:hAnsi="宋体" w:hint="eastAsia"/>
          <w:color w:val="000000"/>
          <w:sz w:val="24"/>
        </w:rPr>
        <w:t>（</w:t>
      </w:r>
      <w:r w:rsidR="0075427A">
        <w:rPr>
          <w:rFonts w:ascii="宋体" w:hAnsi="宋体" w:hint="eastAsia"/>
          <w:color w:val="FF0000"/>
          <w:sz w:val="24"/>
        </w:rPr>
        <w:t>慎用，</w:t>
      </w:r>
      <w:r w:rsidR="0075427A">
        <w:rPr>
          <w:rFonts w:ascii="宋体" w:hAnsi="宋体"/>
          <w:color w:val="FF0000"/>
          <w:sz w:val="24"/>
        </w:rPr>
        <w:t>可以删除自己创建角色</w:t>
      </w:r>
      <w:r w:rsidR="0075427A">
        <w:rPr>
          <w:rFonts w:ascii="宋体" w:hAnsi="宋体"/>
          <w:color w:val="000000"/>
          <w:sz w:val="24"/>
        </w:rPr>
        <w:t>）</w:t>
      </w:r>
      <w:r w:rsidR="0075427A">
        <w:rPr>
          <w:rFonts w:ascii="宋体" w:hAnsi="宋体" w:hint="eastAsia"/>
          <w:sz w:val="24"/>
        </w:rPr>
        <w:t>、修改、密码重置操作</w:t>
      </w:r>
      <w:r w:rsidR="00BE36C3">
        <w:rPr>
          <w:rFonts w:ascii="宋体" w:hAnsi="宋体" w:hint="eastAsia"/>
          <w:sz w:val="24"/>
        </w:rPr>
        <w:t>。</w:t>
      </w:r>
    </w:p>
    <w:p w:rsidR="00937D5C" w:rsidRDefault="00937D5C" w:rsidP="0075427A">
      <w:r>
        <w:rPr>
          <w:rFonts w:hint="eastAsia"/>
        </w:rPr>
        <w:t xml:space="preserve">     </w:t>
      </w:r>
      <w:r w:rsidR="005653BC">
        <w:t>2</w:t>
      </w:r>
      <w:r w:rsidR="005653BC">
        <w:rPr>
          <w:rFonts w:hint="eastAsia"/>
        </w:rPr>
        <w:t>、</w:t>
      </w:r>
      <w:r>
        <w:rPr>
          <w:rFonts w:hint="eastAsia"/>
        </w:rPr>
        <w:t>人员</w:t>
      </w:r>
      <w:r w:rsidR="00881A11">
        <w:t>分配实验室后，</w:t>
      </w:r>
      <w:r w:rsidR="00881A11">
        <w:rPr>
          <w:rFonts w:hint="eastAsia"/>
        </w:rPr>
        <w:t>分配</w:t>
      </w:r>
      <w:r w:rsidR="00881A11">
        <w:t>实验室检定</w:t>
      </w:r>
      <w:r w:rsidR="00881A11">
        <w:rPr>
          <w:rFonts w:hint="eastAsia"/>
        </w:rPr>
        <w:t>角色</w:t>
      </w:r>
      <w:r w:rsidR="00881A11">
        <w:t>后，看到的是分配给该实验室的器具。</w:t>
      </w:r>
    </w:p>
    <w:p w:rsidR="00E25929" w:rsidRDefault="00E25929" w:rsidP="00E25929">
      <w:pPr>
        <w:pStyle w:val="2"/>
      </w:pPr>
      <w:r>
        <w:rPr>
          <w:rFonts w:hint="eastAsia"/>
        </w:rPr>
        <w:t xml:space="preserve">1.3 </w:t>
      </w:r>
      <w:r>
        <w:rPr>
          <w:rFonts w:hint="eastAsia"/>
        </w:rPr>
        <w:t>辅助</w:t>
      </w:r>
      <w:r>
        <w:t>功能</w:t>
      </w:r>
      <w:r>
        <w:t>-</w:t>
      </w:r>
      <w:r>
        <w:rPr>
          <w:rFonts w:hint="eastAsia"/>
        </w:rPr>
        <w:t>单位</w:t>
      </w:r>
      <w:r>
        <w:t>维护</w:t>
      </w:r>
    </w:p>
    <w:p w:rsidR="00E25929" w:rsidRPr="00E25929" w:rsidRDefault="006067CB" w:rsidP="00E25929">
      <w:r>
        <w:rPr>
          <w:rFonts w:hint="eastAsia"/>
        </w:rPr>
        <w:t>1</w:t>
      </w:r>
      <w:r>
        <w:rPr>
          <w:rFonts w:hint="eastAsia"/>
        </w:rPr>
        <w:t>、</w:t>
      </w:r>
      <w:r w:rsidR="00E25929">
        <w:rPr>
          <w:rFonts w:hint="eastAsia"/>
        </w:rPr>
        <w:t>可以创建</w:t>
      </w:r>
      <w:r w:rsidR="00E25929">
        <w:t>单位，并可以选择上级单位。</w:t>
      </w:r>
      <w:r w:rsidR="00E25929">
        <w:rPr>
          <w:rFonts w:hint="eastAsia"/>
        </w:rPr>
        <w:t>在</w:t>
      </w:r>
      <w:r w:rsidR="00E25929">
        <w:t>器具页面</w:t>
      </w:r>
      <w:r w:rsidR="00E25929">
        <w:rPr>
          <w:rFonts w:hint="eastAsia"/>
        </w:rPr>
        <w:t>证书</w:t>
      </w:r>
      <w:r w:rsidR="00E25929">
        <w:t>单位、送检单位</w:t>
      </w:r>
      <w:bookmarkStart w:id="0" w:name="_GoBack"/>
      <w:bookmarkEnd w:id="0"/>
      <w:r w:rsidR="00E25929">
        <w:t>模糊查询</w:t>
      </w:r>
      <w:r w:rsidR="00E25929">
        <w:rPr>
          <w:rFonts w:hint="eastAsia"/>
        </w:rPr>
        <w:t>出</w:t>
      </w:r>
      <w:r w:rsidR="00E25929">
        <w:t>单位。</w:t>
      </w:r>
    </w:p>
    <w:p w:rsidR="006B127F" w:rsidRDefault="006B127F" w:rsidP="006B127F">
      <w:pPr>
        <w:pStyle w:val="2"/>
      </w:pPr>
      <w:r>
        <w:rPr>
          <w:rFonts w:hint="eastAsia"/>
        </w:rPr>
        <w:t>1.3</w:t>
      </w:r>
      <w:r>
        <w:rPr>
          <w:rFonts w:hint="eastAsia"/>
        </w:rPr>
        <w:t>菜单</w:t>
      </w:r>
      <w:r>
        <w:t>管理</w:t>
      </w:r>
    </w:p>
    <w:p w:rsidR="00CD1330" w:rsidRPr="00EE1A1C" w:rsidRDefault="00CD1330" w:rsidP="00CD1330">
      <w:pPr>
        <w:rPr>
          <w:color w:val="FF0000"/>
        </w:rPr>
      </w:pPr>
      <w:r w:rsidRPr="00EE1A1C">
        <w:rPr>
          <w:rFonts w:hint="eastAsia"/>
          <w:color w:val="FF0000"/>
        </w:rPr>
        <w:t>不用</w:t>
      </w:r>
      <w:r w:rsidRPr="00EE1A1C">
        <w:rPr>
          <w:color w:val="FF0000"/>
        </w:rPr>
        <w:t>测试</w:t>
      </w:r>
    </w:p>
    <w:p w:rsidR="006B127F" w:rsidRDefault="006B127F" w:rsidP="006B127F">
      <w:pPr>
        <w:pStyle w:val="2"/>
      </w:pPr>
      <w:r>
        <w:rPr>
          <w:rFonts w:hint="eastAsia"/>
        </w:rPr>
        <w:t>1.4</w:t>
      </w:r>
      <w:r>
        <w:rPr>
          <w:rFonts w:hint="eastAsia"/>
        </w:rPr>
        <w:t>操作</w:t>
      </w:r>
      <w:r>
        <w:t>管理</w:t>
      </w:r>
    </w:p>
    <w:p w:rsidR="00BE0238" w:rsidRPr="00EE1A1C" w:rsidRDefault="00BE0238" w:rsidP="00BE0238">
      <w:pPr>
        <w:rPr>
          <w:color w:val="FF0000"/>
        </w:rPr>
      </w:pPr>
      <w:r w:rsidRPr="00EE1A1C">
        <w:rPr>
          <w:rFonts w:hint="eastAsia"/>
          <w:color w:val="FF0000"/>
        </w:rPr>
        <w:t>不用</w:t>
      </w:r>
      <w:r w:rsidRPr="00EE1A1C">
        <w:rPr>
          <w:color w:val="FF0000"/>
        </w:rPr>
        <w:t>测试</w:t>
      </w:r>
    </w:p>
    <w:p w:rsidR="00BE0238" w:rsidRPr="00BE0238" w:rsidRDefault="00BE0238" w:rsidP="00BE0238"/>
    <w:p w:rsidR="003F4200" w:rsidRPr="00003588" w:rsidRDefault="006B127F" w:rsidP="00003588">
      <w:pPr>
        <w:pStyle w:val="2"/>
      </w:pPr>
      <w:r>
        <w:rPr>
          <w:rFonts w:hint="eastAsia"/>
        </w:rPr>
        <w:lastRenderedPageBreak/>
        <w:t>1.5</w:t>
      </w:r>
      <w:r>
        <w:rPr>
          <w:rFonts w:hint="eastAsia"/>
        </w:rPr>
        <w:t>基础</w:t>
      </w:r>
      <w:r>
        <w:t>设置</w:t>
      </w:r>
    </w:p>
    <w:p w:rsidR="004A0339" w:rsidRDefault="004A0339" w:rsidP="004A0339">
      <w:pPr>
        <w:pStyle w:val="3"/>
      </w:pPr>
      <w:r>
        <w:rPr>
          <w:rFonts w:hint="eastAsia"/>
        </w:rPr>
        <w:t>1.5</w:t>
      </w:r>
      <w:r>
        <w:t>.</w:t>
      </w:r>
      <w:r>
        <w:rPr>
          <w:rFonts w:hint="eastAsia"/>
        </w:rPr>
        <w:t>1</w:t>
      </w:r>
      <w:r>
        <w:rPr>
          <w:rFonts w:hint="eastAsia"/>
        </w:rPr>
        <w:t>日志</w:t>
      </w:r>
      <w:r>
        <w:t>管理</w:t>
      </w:r>
    </w:p>
    <w:p w:rsidR="003F4200" w:rsidRPr="003F4200" w:rsidRDefault="003F4200" w:rsidP="003F4200">
      <w:r>
        <w:rPr>
          <w:rFonts w:hint="eastAsia"/>
        </w:rPr>
        <w:t>相关</w:t>
      </w:r>
      <w:r w:rsidR="005D2A80">
        <w:rPr>
          <w:rFonts w:hint="eastAsia"/>
        </w:rPr>
        <w:t>业务</w:t>
      </w:r>
      <w:r>
        <w:rPr>
          <w:rFonts w:hint="eastAsia"/>
        </w:rPr>
        <w:t>操作</w:t>
      </w:r>
      <w:r>
        <w:t>，</w:t>
      </w:r>
      <w:r>
        <w:rPr>
          <w:rFonts w:hint="eastAsia"/>
        </w:rPr>
        <w:t>能够在</w:t>
      </w:r>
      <w:r>
        <w:t>日志列表中查看，并且能够导出</w:t>
      </w:r>
    </w:p>
    <w:p w:rsidR="004A0339" w:rsidRDefault="004A0339" w:rsidP="004A0339">
      <w:pPr>
        <w:pStyle w:val="3"/>
      </w:pPr>
      <w:r>
        <w:rPr>
          <w:rFonts w:hint="eastAsia"/>
        </w:rPr>
        <w:t>1.5</w:t>
      </w:r>
      <w:r>
        <w:t>.</w:t>
      </w:r>
      <w:r>
        <w:rPr>
          <w:rFonts w:hint="eastAsia"/>
        </w:rPr>
        <w:t>2</w:t>
      </w:r>
      <w:r>
        <w:rPr>
          <w:rFonts w:hint="eastAsia"/>
        </w:rPr>
        <w:t>异常</w:t>
      </w:r>
      <w:r>
        <w:t>管理</w:t>
      </w:r>
    </w:p>
    <w:p w:rsidR="003F4200" w:rsidRPr="003F4200" w:rsidRDefault="003F4200" w:rsidP="003F4200">
      <w:r>
        <w:rPr>
          <w:rFonts w:hint="eastAsia"/>
        </w:rPr>
        <w:t>系统的</w:t>
      </w:r>
      <w:r>
        <w:t>程序异常，</w:t>
      </w:r>
      <w:r>
        <w:rPr>
          <w:rFonts w:hint="eastAsia"/>
        </w:rPr>
        <w:t>能够在异常</w:t>
      </w:r>
      <w:r>
        <w:t>列表中查看</w:t>
      </w:r>
    </w:p>
    <w:p w:rsidR="004A0339" w:rsidRDefault="004A0339" w:rsidP="004A0339">
      <w:pPr>
        <w:pStyle w:val="3"/>
      </w:pPr>
      <w:r>
        <w:rPr>
          <w:rFonts w:hint="eastAsia"/>
        </w:rPr>
        <w:t>1.5.3</w:t>
      </w:r>
      <w:r>
        <w:rPr>
          <w:rFonts w:hint="eastAsia"/>
        </w:rPr>
        <w:t>数据字典</w:t>
      </w:r>
    </w:p>
    <w:p w:rsidR="009650C2" w:rsidRDefault="00866094" w:rsidP="00866094">
      <w:pPr>
        <w:rPr>
          <w:color w:val="FF0000"/>
        </w:rPr>
      </w:pPr>
      <w:r w:rsidRPr="00186694">
        <w:rPr>
          <w:rFonts w:hint="eastAsia"/>
          <w:color w:val="FF0000"/>
        </w:rPr>
        <w:t>不用</w:t>
      </w:r>
      <w:r w:rsidRPr="00186694">
        <w:rPr>
          <w:color w:val="FF0000"/>
        </w:rPr>
        <w:t>测试</w:t>
      </w:r>
    </w:p>
    <w:p w:rsidR="009650C2" w:rsidRDefault="009650C2" w:rsidP="009650C2">
      <w:pPr>
        <w:pStyle w:val="1"/>
      </w:pPr>
      <w:r>
        <w:rPr>
          <w:rFonts w:hint="eastAsia"/>
        </w:rPr>
        <w:t>2</w:t>
      </w:r>
      <w:r>
        <w:t>.</w:t>
      </w:r>
      <w:r w:rsidRPr="009650C2">
        <w:rPr>
          <w:rFonts w:hint="eastAsia"/>
        </w:rPr>
        <w:t>器具</w:t>
      </w:r>
      <w:r w:rsidRPr="009650C2">
        <w:t>登记</w:t>
      </w:r>
    </w:p>
    <w:p w:rsidR="00FF3653" w:rsidRPr="00FF3653" w:rsidRDefault="00FF3653" w:rsidP="00FF3653">
      <w:pPr>
        <w:pStyle w:val="2"/>
      </w:pPr>
      <w:r>
        <w:rPr>
          <w:rFonts w:hint="eastAsia"/>
        </w:rPr>
        <w:t>2.1</w:t>
      </w:r>
      <w:r>
        <w:rPr>
          <w:rFonts w:hint="eastAsia"/>
        </w:rPr>
        <w:t>器具登记</w:t>
      </w:r>
    </w:p>
    <w:p w:rsidR="005653BC" w:rsidRDefault="00032A75" w:rsidP="00032A75">
      <w:r>
        <w:rPr>
          <w:rFonts w:hint="eastAsia"/>
        </w:rPr>
        <w:t>注</w:t>
      </w:r>
      <w:r>
        <w:t>：</w:t>
      </w:r>
    </w:p>
    <w:p w:rsidR="00032A75" w:rsidRDefault="005653BC" w:rsidP="00032A75">
      <w:r>
        <w:t>1</w:t>
      </w:r>
      <w:r>
        <w:rPr>
          <w:rFonts w:hint="eastAsia"/>
        </w:rPr>
        <w:t>、</w:t>
      </w:r>
      <w:r w:rsidR="00032A75">
        <w:rPr>
          <w:rFonts w:hint="eastAsia"/>
        </w:rPr>
        <w:t>承接</w:t>
      </w:r>
      <w:r w:rsidR="00032A75">
        <w:t>实验室</w:t>
      </w:r>
      <w:r w:rsidR="00032A75">
        <w:rPr>
          <w:rFonts w:hint="eastAsia"/>
        </w:rPr>
        <w:t>最多</w:t>
      </w:r>
      <w:r w:rsidR="00032A75">
        <w:t>选择</w:t>
      </w:r>
      <w:r w:rsidR="00032A75">
        <w:rPr>
          <w:rFonts w:hint="eastAsia"/>
        </w:rPr>
        <w:t>1</w:t>
      </w:r>
      <w:r w:rsidR="00032A75">
        <w:rPr>
          <w:rFonts w:hint="eastAsia"/>
        </w:rPr>
        <w:t>到</w:t>
      </w:r>
      <w:r w:rsidR="00032A75">
        <w:rPr>
          <w:rFonts w:hint="eastAsia"/>
        </w:rPr>
        <w:t>2</w:t>
      </w:r>
      <w:r w:rsidR="00032A75">
        <w:rPr>
          <w:rFonts w:hint="eastAsia"/>
        </w:rPr>
        <w:t>个</w:t>
      </w:r>
      <w:r w:rsidR="00032A75">
        <w:t>实验室，</w:t>
      </w:r>
      <w:r w:rsidR="00E96D3E">
        <w:rPr>
          <w:rFonts w:hint="eastAsia"/>
        </w:rPr>
        <w:t>重点</w:t>
      </w:r>
      <w:r w:rsidR="00E96D3E">
        <w:t>测试</w:t>
      </w:r>
      <w:r w:rsidR="00E96D3E">
        <w:rPr>
          <w:rFonts w:hint="eastAsia"/>
        </w:rPr>
        <w:t>2</w:t>
      </w:r>
      <w:r w:rsidR="00E96D3E">
        <w:rPr>
          <w:rFonts w:hint="eastAsia"/>
        </w:rPr>
        <w:t>个</w:t>
      </w:r>
      <w:r w:rsidR="00E96D3E">
        <w:t>实验室情况。</w:t>
      </w:r>
    </w:p>
    <w:p w:rsidR="00E96D3E" w:rsidRPr="00E96D3E" w:rsidRDefault="005653BC" w:rsidP="00032A75">
      <w:r>
        <w:rPr>
          <w:rFonts w:hint="eastAsia"/>
        </w:rPr>
        <w:t>2</w:t>
      </w:r>
      <w:r>
        <w:rPr>
          <w:rFonts w:hint="eastAsia"/>
        </w:rPr>
        <w:t>、</w:t>
      </w:r>
      <w:r w:rsidR="000873F4">
        <w:rPr>
          <w:rFonts w:hint="eastAsia"/>
        </w:rPr>
        <w:t>委托</w:t>
      </w:r>
      <w:r w:rsidR="000873F4">
        <w:t>单签名、打印条形码</w:t>
      </w:r>
      <w:r w:rsidR="000873F4">
        <w:rPr>
          <w:rFonts w:hint="eastAsia"/>
        </w:rPr>
        <w:t>、</w:t>
      </w:r>
      <w:r w:rsidR="000873F4">
        <w:t>打印委托单</w:t>
      </w:r>
      <w:r w:rsidR="000873F4" w:rsidRPr="00DF5D1F">
        <w:rPr>
          <w:color w:val="FF0000"/>
        </w:rPr>
        <w:t>暂时不测试</w:t>
      </w:r>
      <w:r w:rsidR="000873F4">
        <w:t>。</w:t>
      </w:r>
    </w:p>
    <w:p w:rsidR="00032A75" w:rsidRDefault="00032A75" w:rsidP="00FF3653">
      <w:pPr>
        <w:pStyle w:val="3"/>
      </w:pPr>
      <w:r>
        <w:rPr>
          <w:rFonts w:hint="eastAsia"/>
        </w:rPr>
        <w:t>2.1</w:t>
      </w:r>
      <w:r w:rsidR="00FF3653">
        <w:t>.1</w:t>
      </w:r>
      <w:r w:rsidR="00C87DE6">
        <w:rPr>
          <w:rFonts w:hint="eastAsia"/>
        </w:rPr>
        <w:t>首次登记</w:t>
      </w:r>
    </w:p>
    <w:p w:rsidR="001F6242" w:rsidRDefault="00D97866" w:rsidP="001F6242">
      <w:r>
        <w:rPr>
          <w:rFonts w:hint="eastAsia"/>
        </w:rPr>
        <w:t>1</w:t>
      </w:r>
      <w:r>
        <w:rPr>
          <w:rFonts w:hint="eastAsia"/>
        </w:rPr>
        <w:t>、</w:t>
      </w:r>
      <w:r w:rsidR="00032A75">
        <w:rPr>
          <w:rFonts w:hint="eastAsia"/>
        </w:rPr>
        <w:t>受理</w:t>
      </w:r>
      <w:r w:rsidR="00032A75">
        <w:t>信息：</w:t>
      </w:r>
      <w:r w:rsidR="00032A75">
        <w:rPr>
          <w:rFonts w:hint="eastAsia"/>
        </w:rPr>
        <w:t>选择</w:t>
      </w:r>
      <w:r w:rsidR="00032A75">
        <w:t>或者</w:t>
      </w:r>
      <w:r w:rsidR="00032A75">
        <w:rPr>
          <w:rFonts w:hint="eastAsia"/>
        </w:rPr>
        <w:t>填写受理</w:t>
      </w:r>
      <w:r w:rsidR="00032A75">
        <w:t>单位、</w:t>
      </w:r>
      <w:r w:rsidR="00032A75">
        <w:rPr>
          <w:rFonts w:hint="eastAsia"/>
        </w:rPr>
        <w:t>送检</w:t>
      </w:r>
      <w:r w:rsidR="00032A75">
        <w:t>单位、</w:t>
      </w:r>
      <w:r w:rsidR="00032A75">
        <w:rPr>
          <w:rFonts w:hint="eastAsia"/>
        </w:rPr>
        <w:t>客户</w:t>
      </w:r>
      <w:r w:rsidR="00032A75">
        <w:t>特殊要求</w:t>
      </w:r>
      <w:r w:rsidR="001F6242">
        <w:rPr>
          <w:rFonts w:hint="eastAsia"/>
        </w:rPr>
        <w:t>，</w:t>
      </w:r>
      <w:r w:rsidR="001F6242">
        <w:t>其中</w:t>
      </w:r>
      <w:r w:rsidR="001F6242">
        <w:rPr>
          <w:rFonts w:hint="eastAsia"/>
        </w:rPr>
        <w:t>默认显示：</w:t>
      </w:r>
    </w:p>
    <w:p w:rsidR="00D97866" w:rsidRPr="00931F31" w:rsidRDefault="001F6242" w:rsidP="001F6242">
      <w:pPr>
        <w:rPr>
          <w:color w:val="FF0000"/>
        </w:rPr>
      </w:pPr>
      <w:r>
        <w:rPr>
          <w:rFonts w:hint="eastAsia"/>
        </w:rPr>
        <w:t>华北电力科学研究院有限责任公司（默认</w:t>
      </w:r>
      <w:r>
        <w:t>）</w:t>
      </w:r>
      <w:r>
        <w:rPr>
          <w:rFonts w:hint="eastAsia"/>
        </w:rPr>
        <w:t>、冀北电力有限公司计量中心</w:t>
      </w:r>
      <w:r w:rsidR="007B0578">
        <w:rPr>
          <w:rFonts w:hint="eastAsia"/>
        </w:rPr>
        <w:t>。</w:t>
      </w:r>
      <w:r w:rsidR="007B0578" w:rsidRPr="00931F31">
        <w:rPr>
          <w:rFonts w:hint="eastAsia"/>
          <w:color w:val="FF0000"/>
        </w:rPr>
        <w:t>受理</w:t>
      </w:r>
      <w:r w:rsidR="007B0578" w:rsidRPr="00931F31">
        <w:rPr>
          <w:color w:val="FF0000"/>
        </w:rPr>
        <w:t>单位的选择对证书的首页及资质信息有很大影响。</w:t>
      </w:r>
    </w:p>
    <w:p w:rsidR="00032A75" w:rsidRDefault="00D97866" w:rsidP="00D97866">
      <w:r>
        <w:t>2</w:t>
      </w:r>
      <w:r>
        <w:rPr>
          <w:rFonts w:hint="eastAsia"/>
        </w:rPr>
        <w:t>、</w:t>
      </w:r>
      <w:r w:rsidR="00032A75">
        <w:rPr>
          <w:rFonts w:hint="eastAsia"/>
        </w:rPr>
        <w:t>器具</w:t>
      </w:r>
      <w:r w:rsidR="00032A75">
        <w:t>信息：</w:t>
      </w:r>
      <w:r w:rsidR="00032A75">
        <w:rPr>
          <w:rFonts w:hint="eastAsia"/>
        </w:rPr>
        <w:t>可以新增</w:t>
      </w:r>
      <w:r w:rsidR="00032A75">
        <w:t>、</w:t>
      </w:r>
      <w:r w:rsidR="00032A75">
        <w:rPr>
          <w:rFonts w:hint="eastAsia"/>
        </w:rPr>
        <w:t>复制</w:t>
      </w:r>
      <w:r w:rsidR="00032A75">
        <w:t>新增、</w:t>
      </w:r>
      <w:r w:rsidR="00032A75">
        <w:rPr>
          <w:rFonts w:hint="eastAsia"/>
        </w:rPr>
        <w:t>删除</w:t>
      </w:r>
      <w:r w:rsidR="00032A75">
        <w:t>器具信息</w:t>
      </w:r>
      <w:r w:rsidR="00032A75">
        <w:rPr>
          <w:rFonts w:hint="eastAsia"/>
        </w:rPr>
        <w:t>，设置器具</w:t>
      </w:r>
      <w:r w:rsidR="00032A75">
        <w:t>名称、</w:t>
      </w:r>
      <w:r w:rsidR="00032A75">
        <w:rPr>
          <w:rFonts w:hint="eastAsia"/>
        </w:rPr>
        <w:t>型号</w:t>
      </w:r>
      <w:r w:rsidR="00032A75">
        <w:t>、规格、</w:t>
      </w:r>
      <w:r w:rsidR="00032A75">
        <w:rPr>
          <w:rFonts w:hint="eastAsia"/>
        </w:rPr>
        <w:t>出厂编号</w:t>
      </w:r>
      <w:r w:rsidR="00032A75">
        <w:t>、</w:t>
      </w:r>
      <w:r w:rsidR="00032A75">
        <w:rPr>
          <w:rFonts w:hint="eastAsia"/>
        </w:rPr>
        <w:t>数量</w:t>
      </w:r>
      <w:r w:rsidR="00032A75">
        <w:t>、</w:t>
      </w:r>
      <w:r w:rsidR="00032A75">
        <w:rPr>
          <w:rFonts w:hint="eastAsia"/>
        </w:rPr>
        <w:t>外观</w:t>
      </w:r>
      <w:r w:rsidR="00032A75">
        <w:t>状态、承接实验室</w:t>
      </w:r>
      <w:r w:rsidR="00032A75">
        <w:rPr>
          <w:rFonts w:hint="eastAsia"/>
        </w:rPr>
        <w:t>（</w:t>
      </w:r>
      <w:r w:rsidR="00032A75">
        <w:rPr>
          <w:rFonts w:hint="eastAsia"/>
        </w:rPr>
        <w:t>1</w:t>
      </w:r>
      <w:r w:rsidR="00032A75">
        <w:rPr>
          <w:rFonts w:hint="eastAsia"/>
        </w:rPr>
        <w:t>或</w:t>
      </w:r>
      <w:r w:rsidR="00032A75">
        <w:rPr>
          <w:rFonts w:hint="eastAsia"/>
        </w:rPr>
        <w:t>2</w:t>
      </w:r>
      <w:r w:rsidR="00032A75">
        <w:rPr>
          <w:rFonts w:hint="eastAsia"/>
        </w:rPr>
        <w:t>个</w:t>
      </w:r>
      <w:r w:rsidR="00032A75">
        <w:t>）</w:t>
      </w:r>
      <w:r w:rsidR="00032A75">
        <w:rPr>
          <w:rFonts w:hint="eastAsia"/>
        </w:rPr>
        <w:t>、</w:t>
      </w:r>
      <w:r w:rsidR="00032A75">
        <w:t>器具接收（</w:t>
      </w:r>
      <w:r w:rsidR="00032A75">
        <w:rPr>
          <w:rFonts w:hint="eastAsia"/>
        </w:rPr>
        <w:t>先</w:t>
      </w:r>
      <w:r w:rsidR="00032A75">
        <w:t>选</w:t>
      </w:r>
      <w:r w:rsidR="00032A75">
        <w:rPr>
          <w:rFonts w:hint="eastAsia"/>
        </w:rPr>
        <w:t>是</w:t>
      </w:r>
      <w:r w:rsidR="00032A75">
        <w:t>、否</w:t>
      </w:r>
      <w:r w:rsidR="00032A75">
        <w:rPr>
          <w:rFonts w:hint="eastAsia"/>
        </w:rPr>
        <w:t>暂</w:t>
      </w:r>
      <w:r w:rsidR="00032A75">
        <w:t>不测）</w:t>
      </w:r>
    </w:p>
    <w:p w:rsidR="00AE00C6" w:rsidRDefault="00D97866" w:rsidP="00C87DE6">
      <w:r>
        <w:rPr>
          <w:rFonts w:hint="eastAsia"/>
        </w:rPr>
        <w:t>3</w:t>
      </w:r>
      <w:r>
        <w:rPr>
          <w:rFonts w:hint="eastAsia"/>
        </w:rPr>
        <w:t>、</w:t>
      </w:r>
      <w:r w:rsidR="00AE00C6">
        <w:rPr>
          <w:rFonts w:hint="eastAsia"/>
        </w:rPr>
        <w:t>复制新增</w:t>
      </w:r>
      <w:r w:rsidR="00AE00C6">
        <w:t>仅</w:t>
      </w:r>
      <w:r w:rsidR="00AE00C6">
        <w:rPr>
          <w:rFonts w:hint="eastAsia"/>
        </w:rPr>
        <w:t>支持</w:t>
      </w:r>
      <w:r w:rsidR="00AE00C6">
        <w:t>一条设备</w:t>
      </w:r>
      <w:r w:rsidR="00AE00C6">
        <w:rPr>
          <w:rFonts w:hint="eastAsia"/>
        </w:rPr>
        <w:t>的</w:t>
      </w:r>
      <w:r w:rsidR="00AE00C6">
        <w:t>复制新增。</w:t>
      </w:r>
    </w:p>
    <w:p w:rsidR="00F36D52" w:rsidRDefault="00D97866" w:rsidP="00C87DE6">
      <w:r>
        <w:t>4</w:t>
      </w:r>
      <w:r>
        <w:rPr>
          <w:rFonts w:hint="eastAsia"/>
        </w:rPr>
        <w:t>、</w:t>
      </w:r>
      <w:r w:rsidR="00032A75">
        <w:rPr>
          <w:rFonts w:hint="eastAsia"/>
        </w:rPr>
        <w:t>信息填写</w:t>
      </w:r>
      <w:r w:rsidR="00032A75">
        <w:t>完毕后发送</w:t>
      </w:r>
      <w:r w:rsidR="00C459DC">
        <w:rPr>
          <w:rFonts w:hint="eastAsia"/>
        </w:rPr>
        <w:t>相关</w:t>
      </w:r>
      <w:r w:rsidR="00032A75">
        <w:t>实验室。</w:t>
      </w:r>
      <w:r w:rsidR="00B62254">
        <w:rPr>
          <w:rFonts w:hint="eastAsia"/>
        </w:rPr>
        <w:t>发送</w:t>
      </w:r>
      <w:r w:rsidR="00B62254">
        <w:t>实验室后，</w:t>
      </w:r>
      <w:r w:rsidR="00F36D52">
        <w:rPr>
          <w:rFonts w:hint="eastAsia"/>
        </w:rPr>
        <w:t>当前页面清空</w:t>
      </w:r>
      <w:r w:rsidR="00F36D52">
        <w:t>。</w:t>
      </w:r>
    </w:p>
    <w:p w:rsidR="00032A75" w:rsidRPr="00032A75" w:rsidRDefault="00D97866" w:rsidP="00D97866">
      <w:r>
        <w:rPr>
          <w:rFonts w:hint="eastAsia"/>
        </w:rPr>
        <w:t>5</w:t>
      </w:r>
      <w:r>
        <w:rPr>
          <w:rFonts w:hint="eastAsia"/>
        </w:rPr>
        <w:t>、</w:t>
      </w:r>
      <w:r w:rsidR="00B62254">
        <w:t>实验室检定环节能看到此设备。</w:t>
      </w:r>
    </w:p>
    <w:p w:rsidR="00032A75" w:rsidRDefault="00FF3653" w:rsidP="00FF3653">
      <w:pPr>
        <w:pStyle w:val="3"/>
        <w:rPr>
          <w:shd w:val="clear" w:color="auto" w:fill="FFFFFF"/>
        </w:rPr>
      </w:pPr>
      <w:r>
        <w:rPr>
          <w:rFonts w:hint="eastAsia"/>
          <w:shd w:val="clear" w:color="auto" w:fill="FFFFFF"/>
        </w:rPr>
        <w:t>2.1</w:t>
      </w:r>
      <w:r>
        <w:rPr>
          <w:shd w:val="clear" w:color="auto" w:fill="FFFFFF"/>
        </w:rPr>
        <w:t>.2</w:t>
      </w:r>
      <w:r w:rsidR="00C87DE6">
        <w:rPr>
          <w:rFonts w:hint="eastAsia"/>
          <w:shd w:val="clear" w:color="auto" w:fill="FFFFFF"/>
        </w:rPr>
        <w:t>再次登记</w:t>
      </w:r>
    </w:p>
    <w:p w:rsidR="00E12087" w:rsidRDefault="002A1265" w:rsidP="002A1265">
      <w:pPr>
        <w:rPr>
          <w:color w:val="000000"/>
          <w:shd w:val="clear" w:color="auto" w:fill="FFFFFF"/>
        </w:rPr>
      </w:pPr>
      <w:r>
        <w:rPr>
          <w:rFonts w:hint="eastAsia"/>
          <w:color w:val="000000"/>
          <w:shd w:val="clear" w:color="auto" w:fill="FFFFFF"/>
        </w:rPr>
        <w:t>1</w:t>
      </w:r>
      <w:r>
        <w:rPr>
          <w:rFonts w:hint="eastAsia"/>
          <w:color w:val="000000"/>
          <w:shd w:val="clear" w:color="auto" w:fill="FFFFFF"/>
        </w:rPr>
        <w:t>、</w:t>
      </w:r>
      <w:r w:rsidR="00E12087">
        <w:rPr>
          <w:rFonts w:hint="eastAsia"/>
          <w:color w:val="000000"/>
          <w:shd w:val="clear" w:color="auto" w:fill="FFFFFF"/>
        </w:rPr>
        <w:t>首次登记某个</w:t>
      </w:r>
      <w:r w:rsidR="00E12087">
        <w:rPr>
          <w:color w:val="000000"/>
          <w:shd w:val="clear" w:color="auto" w:fill="FFFFFF"/>
        </w:rPr>
        <w:t>委托单下有多个器具，</w:t>
      </w:r>
      <w:r w:rsidR="00E12087">
        <w:rPr>
          <w:rFonts w:hint="eastAsia"/>
          <w:color w:val="000000"/>
          <w:shd w:val="clear" w:color="auto" w:fill="FFFFFF"/>
        </w:rPr>
        <w:t>再次</w:t>
      </w:r>
      <w:r w:rsidR="00E12087">
        <w:rPr>
          <w:color w:val="000000"/>
          <w:shd w:val="clear" w:color="auto" w:fill="FFFFFF"/>
        </w:rPr>
        <w:t>登记的时候，能够通过</w:t>
      </w:r>
      <w:r w:rsidR="00E12087">
        <w:rPr>
          <w:rFonts w:hint="eastAsia"/>
          <w:color w:val="000000"/>
          <w:shd w:val="clear" w:color="auto" w:fill="FFFFFF"/>
        </w:rPr>
        <w:t>出厂</w:t>
      </w:r>
      <w:r w:rsidR="00E12087">
        <w:rPr>
          <w:color w:val="000000"/>
          <w:shd w:val="clear" w:color="auto" w:fill="FFFFFF"/>
        </w:rPr>
        <w:t>编号、型号、器具名称唯一定位</w:t>
      </w:r>
      <w:r w:rsidR="00E12087">
        <w:rPr>
          <w:rFonts w:hint="eastAsia"/>
          <w:color w:val="000000"/>
          <w:shd w:val="clear" w:color="auto" w:fill="FFFFFF"/>
        </w:rPr>
        <w:t>一条</w:t>
      </w:r>
      <w:r w:rsidR="00E12087">
        <w:rPr>
          <w:color w:val="000000"/>
          <w:shd w:val="clear" w:color="auto" w:fill="FFFFFF"/>
        </w:rPr>
        <w:t>器具信息，加载最近的委托单信息和器具信息。</w:t>
      </w:r>
    </w:p>
    <w:p w:rsidR="009650C2" w:rsidRDefault="002A1265" w:rsidP="009650C2">
      <w:pPr>
        <w:rPr>
          <w:color w:val="000000"/>
          <w:shd w:val="clear" w:color="auto" w:fill="FFFFFF"/>
        </w:rPr>
      </w:pPr>
      <w:r>
        <w:rPr>
          <w:color w:val="000000"/>
          <w:shd w:val="clear" w:color="auto" w:fill="FFFFFF"/>
        </w:rPr>
        <w:t>2</w:t>
      </w:r>
      <w:r>
        <w:rPr>
          <w:rFonts w:hint="eastAsia"/>
          <w:color w:val="000000"/>
          <w:shd w:val="clear" w:color="auto" w:fill="FFFFFF"/>
        </w:rPr>
        <w:t>、</w:t>
      </w:r>
      <w:r w:rsidR="00032A75">
        <w:rPr>
          <w:rFonts w:hint="eastAsia"/>
          <w:color w:val="000000"/>
          <w:shd w:val="clear" w:color="auto" w:fill="FFFFFF"/>
        </w:rPr>
        <w:t>输入</w:t>
      </w:r>
      <w:r w:rsidR="00032A75">
        <w:rPr>
          <w:color w:val="000000"/>
          <w:shd w:val="clear" w:color="auto" w:fill="FFFFFF"/>
        </w:rPr>
        <w:t>出厂编号</w:t>
      </w:r>
      <w:r w:rsidR="00032A75">
        <w:rPr>
          <w:rFonts w:hint="eastAsia"/>
          <w:color w:val="000000"/>
          <w:shd w:val="clear" w:color="auto" w:fill="FFFFFF"/>
        </w:rPr>
        <w:t>或</w:t>
      </w:r>
      <w:r w:rsidR="00032A75">
        <w:rPr>
          <w:color w:val="000000"/>
          <w:shd w:val="clear" w:color="auto" w:fill="FFFFFF"/>
        </w:rPr>
        <w:t>型号、</w:t>
      </w:r>
      <w:r w:rsidR="00032A75">
        <w:rPr>
          <w:rFonts w:hint="eastAsia"/>
          <w:color w:val="000000"/>
          <w:shd w:val="clear" w:color="auto" w:fill="FFFFFF"/>
        </w:rPr>
        <w:t>器具</w:t>
      </w:r>
      <w:r w:rsidR="00E96D3E">
        <w:rPr>
          <w:color w:val="000000"/>
          <w:shd w:val="clear" w:color="auto" w:fill="FFFFFF"/>
        </w:rPr>
        <w:t>名称</w:t>
      </w:r>
      <w:r w:rsidR="00E96D3E">
        <w:rPr>
          <w:rFonts w:hint="eastAsia"/>
          <w:color w:val="000000"/>
          <w:shd w:val="clear" w:color="auto" w:fill="FFFFFF"/>
        </w:rPr>
        <w:t>，</w:t>
      </w:r>
      <w:r w:rsidR="00032A75">
        <w:rPr>
          <w:color w:val="000000"/>
          <w:shd w:val="clear" w:color="auto" w:fill="FFFFFF"/>
        </w:rPr>
        <w:t>能唯一定位一条器具，</w:t>
      </w:r>
      <w:r w:rsidR="00032A75">
        <w:rPr>
          <w:rFonts w:hint="eastAsia"/>
          <w:color w:val="000000"/>
          <w:shd w:val="clear" w:color="auto" w:fill="FFFFFF"/>
        </w:rPr>
        <w:t>加载</w:t>
      </w:r>
      <w:r w:rsidR="00032A75">
        <w:rPr>
          <w:color w:val="000000"/>
          <w:shd w:val="clear" w:color="auto" w:fill="FFFFFF"/>
        </w:rPr>
        <w:t>最近登记过的委托单信息</w:t>
      </w:r>
      <w:r w:rsidR="00032A75">
        <w:rPr>
          <w:rFonts w:hint="eastAsia"/>
          <w:color w:val="000000"/>
          <w:shd w:val="clear" w:color="auto" w:fill="FFFFFF"/>
        </w:rPr>
        <w:t>，</w:t>
      </w:r>
      <w:r w:rsidR="00032A75">
        <w:rPr>
          <w:color w:val="000000"/>
          <w:shd w:val="clear" w:color="auto" w:fill="FFFFFF"/>
        </w:rPr>
        <w:lastRenderedPageBreak/>
        <w:t>涉及受理信息、器具信息</w:t>
      </w:r>
      <w:r w:rsidR="00E96D3E">
        <w:rPr>
          <w:rFonts w:hint="eastAsia"/>
          <w:color w:val="000000"/>
          <w:shd w:val="clear" w:color="auto" w:fill="FFFFFF"/>
        </w:rPr>
        <w:t>。</w:t>
      </w:r>
    </w:p>
    <w:p w:rsidR="00B62254" w:rsidRDefault="002A1265" w:rsidP="00B62254">
      <w:pPr>
        <w:rPr>
          <w:color w:val="000000"/>
          <w:shd w:val="clear" w:color="auto" w:fill="FFFFFF"/>
        </w:rPr>
      </w:pPr>
      <w:r>
        <w:rPr>
          <w:rFonts w:hint="eastAsia"/>
          <w:color w:val="000000"/>
          <w:shd w:val="clear" w:color="auto" w:fill="FFFFFF"/>
        </w:rPr>
        <w:t>3</w:t>
      </w:r>
      <w:r>
        <w:rPr>
          <w:rFonts w:hint="eastAsia"/>
          <w:color w:val="000000"/>
          <w:shd w:val="clear" w:color="auto" w:fill="FFFFFF"/>
        </w:rPr>
        <w:t>、</w:t>
      </w:r>
      <w:r w:rsidR="00E96D3E">
        <w:rPr>
          <w:rFonts w:hint="eastAsia"/>
          <w:color w:val="000000"/>
          <w:shd w:val="clear" w:color="auto" w:fill="FFFFFF"/>
        </w:rPr>
        <w:t>输入</w:t>
      </w:r>
      <w:r w:rsidR="00E96D3E">
        <w:rPr>
          <w:color w:val="000000"/>
          <w:shd w:val="clear" w:color="auto" w:fill="FFFFFF"/>
        </w:rPr>
        <w:t>其他出厂编号等，委托单信息不变</w:t>
      </w:r>
      <w:r w:rsidR="00E96D3E">
        <w:rPr>
          <w:rFonts w:hint="eastAsia"/>
          <w:color w:val="000000"/>
          <w:shd w:val="clear" w:color="auto" w:fill="FFFFFF"/>
        </w:rPr>
        <w:t>，</w:t>
      </w:r>
      <w:r w:rsidR="00E96D3E">
        <w:rPr>
          <w:color w:val="000000"/>
          <w:shd w:val="clear" w:color="auto" w:fill="FFFFFF"/>
        </w:rPr>
        <w:t>但是</w:t>
      </w:r>
      <w:r w:rsidR="00E96D3E">
        <w:rPr>
          <w:rFonts w:hint="eastAsia"/>
          <w:color w:val="000000"/>
          <w:shd w:val="clear" w:color="auto" w:fill="FFFFFF"/>
        </w:rPr>
        <w:t>在</w:t>
      </w:r>
      <w:r w:rsidR="00E96D3E">
        <w:rPr>
          <w:color w:val="000000"/>
          <w:shd w:val="clear" w:color="auto" w:fill="FFFFFF"/>
        </w:rPr>
        <w:t>上一次基础上可以追加器具信息</w:t>
      </w:r>
      <w:r w:rsidR="00E96D3E">
        <w:rPr>
          <w:rFonts w:hint="eastAsia"/>
          <w:color w:val="000000"/>
          <w:shd w:val="clear" w:color="auto" w:fill="FFFFFF"/>
        </w:rPr>
        <w:t>，但是可以</w:t>
      </w:r>
      <w:r w:rsidR="00E96D3E">
        <w:rPr>
          <w:color w:val="000000"/>
          <w:shd w:val="clear" w:color="auto" w:fill="FFFFFF"/>
        </w:rPr>
        <w:t>修改器具信息，发送</w:t>
      </w:r>
      <w:r w:rsidR="00C459DC">
        <w:rPr>
          <w:rFonts w:hint="eastAsia"/>
          <w:color w:val="000000"/>
          <w:shd w:val="clear" w:color="auto" w:fill="FFFFFF"/>
        </w:rPr>
        <w:t>相关</w:t>
      </w:r>
      <w:r w:rsidR="00E96D3E">
        <w:rPr>
          <w:color w:val="000000"/>
          <w:shd w:val="clear" w:color="auto" w:fill="FFFFFF"/>
        </w:rPr>
        <w:t>实验室。</w:t>
      </w:r>
    </w:p>
    <w:p w:rsidR="00B62254" w:rsidRPr="00032A75" w:rsidRDefault="002A1265" w:rsidP="00B62254">
      <w:r>
        <w:rPr>
          <w:color w:val="000000"/>
          <w:shd w:val="clear" w:color="auto" w:fill="FFFFFF"/>
        </w:rPr>
        <w:t>4</w:t>
      </w:r>
      <w:r>
        <w:rPr>
          <w:rFonts w:hint="eastAsia"/>
          <w:color w:val="000000"/>
          <w:shd w:val="clear" w:color="auto" w:fill="FFFFFF"/>
        </w:rPr>
        <w:t>、</w:t>
      </w:r>
      <w:r w:rsidR="00B62254">
        <w:rPr>
          <w:rFonts w:hint="eastAsia"/>
          <w:color w:val="000000"/>
          <w:shd w:val="clear" w:color="auto" w:fill="FFFFFF"/>
        </w:rPr>
        <w:t>信息</w:t>
      </w:r>
      <w:r w:rsidR="00B62254">
        <w:rPr>
          <w:color w:val="000000"/>
          <w:shd w:val="clear" w:color="auto" w:fill="FFFFFF"/>
        </w:rPr>
        <w:t>填写完毕后，</w:t>
      </w:r>
      <w:r w:rsidR="00B62254">
        <w:rPr>
          <w:rFonts w:hint="eastAsia"/>
        </w:rPr>
        <w:t>发送</w:t>
      </w:r>
      <w:r w:rsidR="00B62254">
        <w:t>实验室后，实验室检定环节能看到此设备。</w:t>
      </w:r>
    </w:p>
    <w:p w:rsidR="00E96D3E" w:rsidRDefault="002A1265" w:rsidP="002A1265">
      <w:pPr>
        <w:pStyle w:val="2"/>
        <w:rPr>
          <w:shd w:val="clear" w:color="auto" w:fill="FFFFFF"/>
        </w:rPr>
      </w:pPr>
      <w:r>
        <w:rPr>
          <w:rFonts w:hint="eastAsia"/>
          <w:shd w:val="clear" w:color="auto" w:fill="FFFFFF"/>
        </w:rPr>
        <w:t>2.2</w:t>
      </w:r>
      <w:r>
        <w:rPr>
          <w:rFonts w:hint="eastAsia"/>
          <w:shd w:val="clear" w:color="auto" w:fill="FFFFFF"/>
        </w:rPr>
        <w:t>我</w:t>
      </w:r>
      <w:r>
        <w:rPr>
          <w:shd w:val="clear" w:color="auto" w:fill="FFFFFF"/>
        </w:rPr>
        <w:t>的工作</w:t>
      </w:r>
    </w:p>
    <w:p w:rsidR="002A1265" w:rsidRDefault="00DC4058" w:rsidP="002A1265">
      <w:r>
        <w:rPr>
          <w:rFonts w:hint="eastAsia"/>
        </w:rPr>
        <w:t>1</w:t>
      </w:r>
      <w:r>
        <w:rPr>
          <w:rFonts w:hint="eastAsia"/>
        </w:rPr>
        <w:t>、</w:t>
      </w:r>
      <w:r>
        <w:t>器具登记后，在我的工作界面能够看到</w:t>
      </w:r>
      <w:r>
        <w:rPr>
          <w:rFonts w:hint="eastAsia"/>
        </w:rPr>
        <w:t>此</w:t>
      </w:r>
      <w:r>
        <w:t>委托单</w:t>
      </w:r>
      <w:r>
        <w:rPr>
          <w:rFonts w:hint="eastAsia"/>
        </w:rPr>
        <w:t>及</w:t>
      </w:r>
      <w:r>
        <w:t>其下的所有器具。（</w:t>
      </w:r>
      <w:r>
        <w:rPr>
          <w:rFonts w:hint="eastAsia"/>
        </w:rPr>
        <w:t>列表</w:t>
      </w:r>
      <w:r>
        <w:t>中委托单号</w:t>
      </w:r>
      <w:r>
        <w:rPr>
          <w:rFonts w:hint="eastAsia"/>
        </w:rPr>
        <w:t>尚</w:t>
      </w:r>
      <w:r>
        <w:t>有问题，不用测试委托单号的正确性。</w:t>
      </w:r>
      <w:r>
        <w:rPr>
          <w:rFonts w:hint="eastAsia"/>
        </w:rPr>
        <w:t>）</w:t>
      </w:r>
    </w:p>
    <w:p w:rsidR="00DC4058" w:rsidRDefault="001D48F3" w:rsidP="002A1265">
      <w:r>
        <w:rPr>
          <w:rFonts w:hint="eastAsia"/>
        </w:rPr>
        <w:t>2</w:t>
      </w:r>
      <w:r>
        <w:rPr>
          <w:rFonts w:hint="eastAsia"/>
        </w:rPr>
        <w:t>、</w:t>
      </w:r>
      <w:r w:rsidRPr="00672B48">
        <w:rPr>
          <w:rFonts w:hint="eastAsia"/>
        </w:rPr>
        <w:t>如果</w:t>
      </w:r>
      <w:r w:rsidR="005E3EC8">
        <w:t>实验室检定退回了一个器具，仅能</w:t>
      </w:r>
      <w:r w:rsidR="005E3EC8">
        <w:rPr>
          <w:rFonts w:hint="eastAsia"/>
        </w:rPr>
        <w:t>对</w:t>
      </w:r>
      <w:r w:rsidRPr="00672B48">
        <w:t>此</w:t>
      </w:r>
      <w:r w:rsidRPr="00672B48">
        <w:rPr>
          <w:rFonts w:hint="eastAsia"/>
        </w:rPr>
        <w:t>修改</w:t>
      </w:r>
      <w:r w:rsidRPr="00672B48">
        <w:t>，对</w:t>
      </w:r>
      <w:r w:rsidRPr="00672B48">
        <w:rPr>
          <w:rFonts w:hint="eastAsia"/>
        </w:rPr>
        <w:t>此</w:t>
      </w:r>
      <w:r w:rsidRPr="00672B48">
        <w:t>委托单其他器具</w:t>
      </w:r>
      <w:r w:rsidRPr="00672B48">
        <w:rPr>
          <w:rFonts w:hint="eastAsia"/>
        </w:rPr>
        <w:t>禁止</w:t>
      </w:r>
      <w:r w:rsidRPr="00672B48">
        <w:t>修改。发送</w:t>
      </w:r>
      <w:r w:rsidRPr="00672B48">
        <w:rPr>
          <w:rFonts w:hint="eastAsia"/>
        </w:rPr>
        <w:t>实验室时仅</w:t>
      </w:r>
      <w:r w:rsidRPr="00672B48">
        <w:t>发送退回的器具。</w:t>
      </w:r>
      <w:r>
        <w:rPr>
          <w:rFonts w:hint="eastAsia"/>
        </w:rPr>
        <w:t>其他</w:t>
      </w:r>
      <w:r>
        <w:t>器具</w:t>
      </w:r>
      <w:r>
        <w:rPr>
          <w:rFonts w:hint="eastAsia"/>
        </w:rPr>
        <w:t>禁止</w:t>
      </w:r>
      <w:r>
        <w:t>发送实验室</w:t>
      </w:r>
      <w:r w:rsidR="00D21AFD">
        <w:rPr>
          <w:rFonts w:hint="eastAsia"/>
        </w:rPr>
        <w:t>。</w:t>
      </w:r>
    </w:p>
    <w:p w:rsidR="005E3EC8" w:rsidRDefault="00E649D6" w:rsidP="002A1265">
      <w:r>
        <w:rPr>
          <w:rFonts w:hint="eastAsia"/>
        </w:rPr>
        <w:t>3</w:t>
      </w:r>
      <w:r>
        <w:rPr>
          <w:rFonts w:hint="eastAsia"/>
        </w:rPr>
        <w:t>、</w:t>
      </w:r>
      <w:r w:rsidR="005E3EC8">
        <w:rPr>
          <w:rFonts w:hint="eastAsia"/>
        </w:rPr>
        <w:t>退回</w:t>
      </w:r>
      <w:r>
        <w:rPr>
          <w:rFonts w:hint="eastAsia"/>
        </w:rPr>
        <w:t>的</w:t>
      </w:r>
      <w:r w:rsidR="005E3EC8">
        <w:t>器具信息修改规则：</w:t>
      </w:r>
    </w:p>
    <w:p w:rsidR="005E3EC8" w:rsidRDefault="0001668D" w:rsidP="0001668D">
      <w:pPr>
        <w:jc w:val="left"/>
      </w:pPr>
      <w:r>
        <w:rPr>
          <w:rFonts w:hint="eastAsia"/>
        </w:rPr>
        <w:t xml:space="preserve">   </w:t>
      </w:r>
      <w:r>
        <w:rPr>
          <w:rFonts w:hint="eastAsia"/>
        </w:rPr>
        <w:t>仅</w:t>
      </w:r>
      <w:r>
        <w:t>器具所在实验室可以退回到器具登记，</w:t>
      </w:r>
      <w:r>
        <w:rPr>
          <w:rFonts w:hint="eastAsia"/>
        </w:rPr>
        <w:t>选择</w:t>
      </w:r>
      <w:r>
        <w:t>实验室时</w:t>
      </w:r>
      <w:r>
        <w:rPr>
          <w:rFonts w:hint="eastAsia"/>
        </w:rPr>
        <w:t>仅</w:t>
      </w:r>
      <w:r>
        <w:t>能对错误实验室进行修正，正确实验室不能修改。</w:t>
      </w:r>
    </w:p>
    <w:p w:rsidR="0001668D" w:rsidRDefault="0001668D" w:rsidP="0001668D">
      <w:pPr>
        <w:jc w:val="left"/>
      </w:pPr>
      <w:r>
        <w:t xml:space="preserve">   </w:t>
      </w:r>
      <w:r>
        <w:rPr>
          <w:rFonts w:hint="eastAsia"/>
        </w:rPr>
        <w:t>例如</w:t>
      </w:r>
      <w:r w:rsidR="00CE0EF3">
        <w:t>：</w:t>
      </w:r>
      <w:r w:rsidR="00CE0EF3">
        <w:rPr>
          <w:rFonts w:hint="eastAsia"/>
        </w:rPr>
        <w:t>当</w:t>
      </w:r>
      <w:r w:rsidR="00CE0EF3">
        <w:t>器具发送一个实验室时，可以重新选择实验室</w:t>
      </w:r>
    </w:p>
    <w:p w:rsidR="00CE0EF3" w:rsidRPr="00CE0EF3" w:rsidRDefault="00CE0EF3" w:rsidP="0001668D">
      <w:pPr>
        <w:jc w:val="left"/>
      </w:pPr>
      <w:r>
        <w:t xml:space="preserve">         </w:t>
      </w:r>
      <w:r>
        <w:rPr>
          <w:rFonts w:hint="eastAsia"/>
        </w:rPr>
        <w:t>当</w:t>
      </w:r>
      <w:r>
        <w:t>器具发送两个实验室时，一个实验室</w:t>
      </w:r>
      <w:r>
        <w:rPr>
          <w:rFonts w:hint="eastAsia"/>
        </w:rPr>
        <w:t>退回</w:t>
      </w:r>
      <w:r>
        <w:t>后，另外一个实验室没有退回，那么我</w:t>
      </w:r>
      <w:r>
        <w:rPr>
          <w:rFonts w:hint="eastAsia"/>
        </w:rPr>
        <w:t>的</w:t>
      </w:r>
      <w:r>
        <w:t>工作不能修改</w:t>
      </w:r>
      <w:r>
        <w:rPr>
          <w:rFonts w:hint="eastAsia"/>
        </w:rPr>
        <w:t>正确</w:t>
      </w:r>
      <w:r>
        <w:t>的实验室，</w:t>
      </w:r>
      <w:r>
        <w:rPr>
          <w:rFonts w:hint="eastAsia"/>
        </w:rPr>
        <w:t>对</w:t>
      </w:r>
      <w:r>
        <w:t>退回的实验室可以重新选择另外一个实验室。</w:t>
      </w:r>
    </w:p>
    <w:p w:rsidR="005E3EC8" w:rsidRDefault="005E3EC8" w:rsidP="0001668D">
      <w:pPr>
        <w:ind w:firstLineChars="200" w:firstLine="420"/>
        <w:jc w:val="left"/>
      </w:pPr>
    </w:p>
    <w:p w:rsidR="00D21AFD" w:rsidRPr="00D21AFD" w:rsidRDefault="00E649D6" w:rsidP="002A1265">
      <w:r>
        <w:t>4</w:t>
      </w:r>
      <w:r w:rsidR="00D21AFD">
        <w:rPr>
          <w:rFonts w:hint="eastAsia"/>
        </w:rPr>
        <w:t>、可以</w:t>
      </w:r>
      <w:r w:rsidR="00D21AFD">
        <w:t>在我的工作环节设置查询条件，</w:t>
      </w:r>
      <w:r w:rsidR="00D21AFD">
        <w:rPr>
          <w:rFonts w:hint="eastAsia"/>
        </w:rPr>
        <w:t>查询</w:t>
      </w:r>
      <w:r w:rsidR="00D21AFD">
        <w:t>相关委托单。</w:t>
      </w:r>
    </w:p>
    <w:p w:rsidR="00AA7A99" w:rsidRDefault="00AA7A99" w:rsidP="00AA7A99">
      <w:pPr>
        <w:pStyle w:val="1"/>
        <w:rPr>
          <w:shd w:val="clear" w:color="auto" w:fill="FFFFFF"/>
        </w:rPr>
      </w:pPr>
      <w:r>
        <w:rPr>
          <w:rFonts w:hint="eastAsia"/>
          <w:shd w:val="clear" w:color="auto" w:fill="FFFFFF"/>
        </w:rPr>
        <w:t>3.</w:t>
      </w:r>
      <w:r>
        <w:rPr>
          <w:rFonts w:hint="eastAsia"/>
          <w:shd w:val="clear" w:color="auto" w:fill="FFFFFF"/>
        </w:rPr>
        <w:t>实验室</w:t>
      </w:r>
      <w:r>
        <w:rPr>
          <w:shd w:val="clear" w:color="auto" w:fill="FFFFFF"/>
        </w:rPr>
        <w:t>检定</w:t>
      </w:r>
    </w:p>
    <w:p w:rsidR="00DA2669" w:rsidRDefault="00DA2669" w:rsidP="00DA2669">
      <w:r>
        <w:rPr>
          <w:rFonts w:hint="eastAsia"/>
        </w:rPr>
        <w:t>注：</w:t>
      </w:r>
    </w:p>
    <w:p w:rsidR="00471631" w:rsidRDefault="00471631" w:rsidP="00471631">
      <w:r>
        <w:rPr>
          <w:rFonts w:hint="eastAsia"/>
          <w:highlight w:val="yellow"/>
        </w:rPr>
        <w:t>1</w:t>
      </w:r>
      <w:r>
        <w:rPr>
          <w:rFonts w:hint="eastAsia"/>
          <w:highlight w:val="yellow"/>
        </w:rPr>
        <w:t>、</w:t>
      </w:r>
      <w:r w:rsidRPr="00964845">
        <w:rPr>
          <w:rFonts w:hint="eastAsia"/>
          <w:highlight w:val="yellow"/>
        </w:rPr>
        <w:t>每个</w:t>
      </w:r>
      <w:r w:rsidRPr="00964845">
        <w:rPr>
          <w:highlight w:val="yellow"/>
        </w:rPr>
        <w:t>实验室都有</w:t>
      </w:r>
      <w:r w:rsidRPr="00964845">
        <w:rPr>
          <w:rFonts w:hint="eastAsia"/>
          <w:highlight w:val="yellow"/>
        </w:rPr>
        <w:t>属于</w:t>
      </w:r>
      <w:r w:rsidRPr="00964845">
        <w:rPr>
          <w:highlight w:val="yellow"/>
        </w:rPr>
        <w:t>自己的器具</w:t>
      </w:r>
      <w:r w:rsidRPr="00964845">
        <w:rPr>
          <w:rFonts w:hint="eastAsia"/>
          <w:highlight w:val="yellow"/>
        </w:rPr>
        <w:t>状态</w:t>
      </w:r>
      <w:r w:rsidRPr="00964845">
        <w:rPr>
          <w:highlight w:val="yellow"/>
        </w:rPr>
        <w:t>和</w:t>
      </w:r>
      <w:r w:rsidRPr="00964845">
        <w:rPr>
          <w:rFonts w:hint="eastAsia"/>
          <w:highlight w:val="yellow"/>
        </w:rPr>
        <w:t>报告</w:t>
      </w:r>
      <w:r w:rsidRPr="00964845">
        <w:rPr>
          <w:highlight w:val="yellow"/>
        </w:rPr>
        <w:t>状态。</w:t>
      </w:r>
    </w:p>
    <w:p w:rsidR="00471631" w:rsidRPr="0054696F" w:rsidRDefault="00471631" w:rsidP="00471631">
      <w:pPr>
        <w:rPr>
          <w:rFonts w:ascii="宋体" w:hAnsi="宋体"/>
          <w:szCs w:val="21"/>
        </w:rPr>
      </w:pPr>
      <w:r w:rsidRPr="0054696F">
        <w:rPr>
          <w:rFonts w:hint="eastAsia"/>
          <w:szCs w:val="21"/>
        </w:rPr>
        <w:t>器具状态</w:t>
      </w:r>
      <w:r w:rsidRPr="0054696F">
        <w:rPr>
          <w:szCs w:val="21"/>
        </w:rPr>
        <w:t>：</w:t>
      </w:r>
      <w:r w:rsidRPr="0054696F">
        <w:rPr>
          <w:rFonts w:ascii="宋体" w:hAnsi="宋体" w:hint="eastAsia"/>
          <w:szCs w:val="21"/>
        </w:rPr>
        <w:t>已分配、已</w:t>
      </w:r>
      <w:r w:rsidRPr="0054696F">
        <w:rPr>
          <w:rFonts w:ascii="宋体" w:hAnsi="宋体"/>
          <w:szCs w:val="21"/>
        </w:rPr>
        <w:t>退回、</w:t>
      </w:r>
      <w:r w:rsidRPr="0054696F">
        <w:rPr>
          <w:rFonts w:ascii="宋体" w:hAnsi="宋体" w:hint="eastAsia"/>
          <w:szCs w:val="21"/>
        </w:rPr>
        <w:t>已领取、试验完成、待</w:t>
      </w:r>
      <w:r w:rsidRPr="0054696F">
        <w:rPr>
          <w:rFonts w:ascii="宋体" w:hAnsi="宋体"/>
          <w:szCs w:val="21"/>
        </w:rPr>
        <w:t>入库、</w:t>
      </w:r>
      <w:r w:rsidRPr="0054696F">
        <w:rPr>
          <w:rFonts w:ascii="宋体" w:hAnsi="宋体" w:hint="eastAsia"/>
          <w:szCs w:val="21"/>
        </w:rPr>
        <w:t>已</w:t>
      </w:r>
      <w:r w:rsidRPr="0054696F">
        <w:rPr>
          <w:rFonts w:ascii="宋体" w:hAnsi="宋体"/>
          <w:szCs w:val="21"/>
        </w:rPr>
        <w:t>入库、已</w:t>
      </w:r>
      <w:r w:rsidRPr="0054696F">
        <w:rPr>
          <w:rFonts w:ascii="宋体" w:hAnsi="宋体" w:hint="eastAsia"/>
          <w:szCs w:val="21"/>
        </w:rPr>
        <w:t>领取</w:t>
      </w:r>
    </w:p>
    <w:p w:rsidR="00471631" w:rsidRPr="00471631" w:rsidRDefault="00471631" w:rsidP="00DA2669">
      <w:pPr>
        <w:rPr>
          <w:szCs w:val="21"/>
        </w:rPr>
      </w:pPr>
      <w:r w:rsidRPr="0054696F">
        <w:rPr>
          <w:rFonts w:ascii="宋体" w:hAnsi="宋体" w:hint="eastAsia"/>
          <w:szCs w:val="21"/>
        </w:rPr>
        <w:t>报告状态</w:t>
      </w:r>
      <w:r w:rsidRPr="0054696F">
        <w:rPr>
          <w:rFonts w:ascii="宋体" w:hAnsi="宋体"/>
          <w:szCs w:val="21"/>
        </w:rPr>
        <w:t>：</w:t>
      </w:r>
      <w:r w:rsidRPr="0054696F">
        <w:rPr>
          <w:rFonts w:ascii="宋体" w:hAnsi="宋体" w:hint="eastAsia"/>
          <w:szCs w:val="21"/>
        </w:rPr>
        <w:t>待</w:t>
      </w:r>
      <w:r w:rsidRPr="0054696F">
        <w:rPr>
          <w:rFonts w:ascii="宋体" w:hAnsi="宋体"/>
          <w:szCs w:val="21"/>
        </w:rPr>
        <w:t>审核、</w:t>
      </w:r>
      <w:r w:rsidRPr="0054696F">
        <w:rPr>
          <w:rFonts w:ascii="宋体" w:hAnsi="宋体" w:hint="eastAsia"/>
          <w:szCs w:val="21"/>
        </w:rPr>
        <w:t>审核</w:t>
      </w:r>
      <w:r>
        <w:rPr>
          <w:rFonts w:ascii="宋体" w:hAnsi="宋体" w:hint="eastAsia"/>
          <w:szCs w:val="21"/>
        </w:rPr>
        <w:t>不同意</w:t>
      </w:r>
      <w:r w:rsidRPr="0054696F">
        <w:rPr>
          <w:rFonts w:ascii="宋体" w:hAnsi="宋体"/>
          <w:szCs w:val="21"/>
        </w:rPr>
        <w:t>、</w:t>
      </w:r>
      <w:r w:rsidRPr="0054696F">
        <w:rPr>
          <w:rFonts w:ascii="宋体" w:hAnsi="宋体" w:hint="eastAsia"/>
          <w:szCs w:val="21"/>
        </w:rPr>
        <w:t>待</w:t>
      </w:r>
      <w:r w:rsidRPr="0054696F">
        <w:rPr>
          <w:rFonts w:ascii="宋体" w:hAnsi="宋体"/>
          <w:szCs w:val="21"/>
        </w:rPr>
        <w:t>批准、</w:t>
      </w:r>
      <w:r w:rsidRPr="0054696F">
        <w:rPr>
          <w:rFonts w:ascii="宋体" w:hAnsi="宋体" w:hint="eastAsia"/>
          <w:szCs w:val="21"/>
        </w:rPr>
        <w:t>已</w:t>
      </w:r>
      <w:r w:rsidRPr="0054696F">
        <w:rPr>
          <w:rFonts w:ascii="宋体" w:hAnsi="宋体"/>
          <w:szCs w:val="21"/>
        </w:rPr>
        <w:t>批准、</w:t>
      </w:r>
      <w:r w:rsidRPr="0054696F">
        <w:rPr>
          <w:rFonts w:ascii="宋体" w:hAnsi="宋体" w:hint="eastAsia"/>
          <w:szCs w:val="21"/>
        </w:rPr>
        <w:t>批准</w:t>
      </w:r>
      <w:r>
        <w:rPr>
          <w:rFonts w:ascii="宋体" w:hAnsi="宋体" w:hint="eastAsia"/>
          <w:szCs w:val="21"/>
        </w:rPr>
        <w:t>不同意</w:t>
      </w:r>
      <w:r w:rsidRPr="0054696F">
        <w:rPr>
          <w:rFonts w:ascii="宋体" w:hAnsi="宋体"/>
          <w:szCs w:val="21"/>
        </w:rPr>
        <w:t>、报告已打印、报告已</w:t>
      </w:r>
      <w:r w:rsidRPr="0054696F">
        <w:rPr>
          <w:rFonts w:ascii="宋体" w:hAnsi="宋体" w:hint="eastAsia"/>
          <w:szCs w:val="21"/>
        </w:rPr>
        <w:t>领取</w:t>
      </w:r>
    </w:p>
    <w:p w:rsidR="00AA7A99" w:rsidRDefault="00471631" w:rsidP="00471631">
      <w:pPr>
        <w:pStyle w:val="2"/>
      </w:pPr>
      <w:r>
        <w:rPr>
          <w:rFonts w:hint="eastAsia"/>
        </w:rPr>
        <w:t>3.1</w:t>
      </w:r>
      <w:r w:rsidR="00FF3653">
        <w:rPr>
          <w:rFonts w:hint="eastAsia"/>
        </w:rPr>
        <w:t>领取</w:t>
      </w:r>
    </w:p>
    <w:p w:rsidR="000B3D76" w:rsidRDefault="00441FEE" w:rsidP="007C4CFB">
      <w:pPr>
        <w:ind w:firstLineChars="200" w:firstLine="420"/>
      </w:pPr>
      <w:r>
        <w:rPr>
          <w:rFonts w:hint="eastAsia"/>
        </w:rPr>
        <w:t>1</w:t>
      </w:r>
      <w:r>
        <w:rPr>
          <w:rFonts w:hint="eastAsia"/>
        </w:rPr>
        <w:t>、</w:t>
      </w:r>
      <w:r w:rsidR="007C4CFB" w:rsidRPr="007C4CFB">
        <w:t>器具列表</w:t>
      </w:r>
      <w:r w:rsidR="000B3D76">
        <w:rPr>
          <w:rFonts w:hint="eastAsia"/>
        </w:rPr>
        <w:t>排序</w:t>
      </w:r>
      <w:r w:rsidR="000B3D76">
        <w:t>规则</w:t>
      </w:r>
      <w:r w:rsidR="000B3D76">
        <w:rPr>
          <w:rFonts w:hint="eastAsia"/>
        </w:rPr>
        <w:t>：默认</w:t>
      </w:r>
      <w:r w:rsidR="000B3D76">
        <w:t>是否领取为是</w:t>
      </w:r>
      <w:r w:rsidR="000B3D76" w:rsidRPr="007C4CFB">
        <w:rPr>
          <w:rFonts w:hint="eastAsia"/>
        </w:rPr>
        <w:t>+</w:t>
      </w:r>
      <w:r w:rsidR="000B3D76" w:rsidRPr="007C4CFB">
        <w:t>器具状态</w:t>
      </w:r>
      <w:r w:rsidR="000B3D76" w:rsidRPr="007C4CFB">
        <w:rPr>
          <w:rFonts w:hint="eastAsia"/>
        </w:rPr>
        <w:t>（正</w:t>
      </w:r>
      <w:r w:rsidR="000B3D76" w:rsidRPr="007C4CFB">
        <w:t>序）</w:t>
      </w:r>
      <w:r w:rsidR="000B3D76" w:rsidRPr="007C4CFB">
        <w:t>+</w:t>
      </w:r>
      <w:r w:rsidR="000B3D76" w:rsidRPr="007C4CFB">
        <w:t>时间</w:t>
      </w:r>
      <w:r w:rsidR="000B3D76" w:rsidRPr="007C4CFB">
        <w:rPr>
          <w:rFonts w:hint="eastAsia"/>
        </w:rPr>
        <w:t>（倒序</w:t>
      </w:r>
      <w:r w:rsidR="000B3D76" w:rsidRPr="007C4CFB">
        <w:t>）</w:t>
      </w:r>
    </w:p>
    <w:p w:rsidR="000B3D76" w:rsidRDefault="00441FEE" w:rsidP="007C4CFB">
      <w:pPr>
        <w:ind w:firstLineChars="200" w:firstLine="420"/>
      </w:pPr>
      <w:r w:rsidRPr="00441FEE">
        <w:rPr>
          <w:rFonts w:hint="eastAsia"/>
        </w:rPr>
        <w:t>2</w:t>
      </w:r>
      <w:r w:rsidRPr="00441FEE">
        <w:rPr>
          <w:rFonts w:hint="eastAsia"/>
        </w:rPr>
        <w:t>、</w:t>
      </w:r>
      <w:r w:rsidR="007C4CFB" w:rsidRPr="007C4CFB">
        <w:rPr>
          <w:rFonts w:hint="eastAsia"/>
          <w:strike/>
        </w:rPr>
        <w:t>要</w:t>
      </w:r>
      <w:r w:rsidR="007C4CFB" w:rsidRPr="007C4CFB">
        <w:rPr>
          <w:rFonts w:hint="eastAsia"/>
        </w:rPr>
        <w:t>有“是否</w:t>
      </w:r>
      <w:r w:rsidR="007C4CFB" w:rsidRPr="007C4CFB">
        <w:t>可以领取</w:t>
      </w:r>
      <w:r w:rsidR="000B3D76">
        <w:rPr>
          <w:rFonts w:hint="eastAsia"/>
        </w:rPr>
        <w:t>”标识，检索条件</w:t>
      </w:r>
      <w:r w:rsidR="007C4CFB" w:rsidRPr="007C4CFB">
        <w:rPr>
          <w:rFonts w:hint="eastAsia"/>
        </w:rPr>
        <w:t>增加</w:t>
      </w:r>
      <w:r w:rsidR="000B3D76">
        <w:rPr>
          <w:rFonts w:hint="eastAsia"/>
        </w:rPr>
        <w:t>是否</w:t>
      </w:r>
      <w:r w:rsidR="000B3D76">
        <w:t>可以领取（</w:t>
      </w:r>
      <w:r w:rsidR="000B3D76" w:rsidRPr="000B3D76">
        <w:rPr>
          <w:rFonts w:hint="eastAsia"/>
          <w:b/>
        </w:rPr>
        <w:t>是</w:t>
      </w:r>
      <w:r w:rsidR="000B3D76">
        <w:t>、否、全部）</w:t>
      </w:r>
      <w:r w:rsidR="000B3D76">
        <w:rPr>
          <w:rFonts w:hint="eastAsia"/>
        </w:rPr>
        <w:t>，</w:t>
      </w:r>
      <w:r w:rsidR="000B3D76">
        <w:t>默认为是。</w:t>
      </w:r>
    </w:p>
    <w:p w:rsidR="00AA45DF" w:rsidRDefault="00441FEE" w:rsidP="007C4CFB">
      <w:pPr>
        <w:ind w:firstLineChars="200" w:firstLine="420"/>
      </w:pPr>
      <w:r>
        <w:rPr>
          <w:rFonts w:hint="eastAsia"/>
        </w:rPr>
        <w:t>3</w:t>
      </w:r>
      <w:r>
        <w:rPr>
          <w:rFonts w:hint="eastAsia"/>
        </w:rPr>
        <w:t>、</w:t>
      </w:r>
      <w:r w:rsidR="00AA45DF">
        <w:rPr>
          <w:rFonts w:hint="eastAsia"/>
        </w:rPr>
        <w:t>所在实验室</w:t>
      </w:r>
      <w:r w:rsidR="00AA45DF">
        <w:t>改为所在地点。</w:t>
      </w:r>
    </w:p>
    <w:p w:rsidR="007C4CFB" w:rsidRPr="007C4CFB" w:rsidRDefault="00441FEE" w:rsidP="007C4CFB">
      <w:pPr>
        <w:ind w:firstLineChars="200" w:firstLine="420"/>
        <w:rPr>
          <w:color w:val="000000" w:themeColor="text1"/>
        </w:rPr>
      </w:pPr>
      <w:r>
        <w:rPr>
          <w:color w:val="000000" w:themeColor="text1"/>
        </w:rPr>
        <w:t>4</w:t>
      </w:r>
      <w:r>
        <w:rPr>
          <w:rFonts w:hint="eastAsia"/>
          <w:color w:val="000000" w:themeColor="text1"/>
        </w:rPr>
        <w:t>、</w:t>
      </w:r>
      <w:r w:rsidR="007C4CFB" w:rsidRPr="007C4CFB">
        <w:rPr>
          <w:rFonts w:hint="eastAsia"/>
          <w:color w:val="000000" w:themeColor="text1"/>
        </w:rPr>
        <w:t>一个器具仅一个实验室检定的时候，分配成功后“是否可以领取”为“是”，领取后变为“否”；</w:t>
      </w:r>
    </w:p>
    <w:p w:rsidR="00A325BB" w:rsidRDefault="00441FEE" w:rsidP="007C4CFB">
      <w:pPr>
        <w:ind w:firstLineChars="200" w:firstLine="420"/>
        <w:rPr>
          <w:color w:val="000000" w:themeColor="text1"/>
        </w:rPr>
      </w:pPr>
      <w:r>
        <w:rPr>
          <w:color w:val="000000" w:themeColor="text1"/>
        </w:rPr>
        <w:t>5</w:t>
      </w:r>
      <w:r>
        <w:rPr>
          <w:rFonts w:hint="eastAsia"/>
          <w:color w:val="000000" w:themeColor="text1"/>
        </w:rPr>
        <w:t>、</w:t>
      </w:r>
      <w:r w:rsidR="007C4CFB" w:rsidRPr="007C4CFB">
        <w:rPr>
          <w:rFonts w:hint="eastAsia"/>
          <w:color w:val="000000" w:themeColor="text1"/>
        </w:rPr>
        <w:t>一个器具两个实验室都需检定时候，分配成功后两个实验室均可领取，只要其中一个实验室领取了，那么另一个实验室就暂时处于不可领取状态，直到另一个实验室退回或实验完成，同时已领取的实验室不能重复领取；当先领取的实验室对应的报告送批准了，另一实验室就变为可以领取状态；如果先做实验的实验报告未批准通过并且另一实验室还未领取开始实验时，先做实验的实验室有优先领取权，但是另一实验室如果已经开始实验，就需要等另一实验室报告送批准后才可以在次申领重新实验；如果两个实验室报告均未批准通过则</w:t>
      </w:r>
      <w:r w:rsidR="007C4CFB" w:rsidRPr="007C4CFB">
        <w:rPr>
          <w:rFonts w:hint="eastAsia"/>
          <w:color w:val="000000" w:themeColor="text1"/>
        </w:rPr>
        <w:lastRenderedPageBreak/>
        <w:t>器具目前所在实验室（即第二个实验室）有优先领取权；下表以数表三作为先领取实验室，电能作为后领取实验室进行示例说明</w:t>
      </w:r>
    </w:p>
    <w:p w:rsidR="001257A8" w:rsidRDefault="00441FEE" w:rsidP="004C273A">
      <w:pPr>
        <w:ind w:firstLineChars="200" w:firstLine="420"/>
      </w:pPr>
      <w:r>
        <w:rPr>
          <w:rFonts w:hint="eastAsia"/>
        </w:rPr>
        <w:t>6</w:t>
      </w:r>
      <w:r>
        <w:rPr>
          <w:rFonts w:hint="eastAsia"/>
        </w:rPr>
        <w:t>、</w:t>
      </w:r>
      <w:r w:rsidR="001257A8">
        <w:rPr>
          <w:rFonts w:hint="eastAsia"/>
        </w:rPr>
        <w:t>领取</w:t>
      </w:r>
      <w:r w:rsidR="001257A8">
        <w:t>-</w:t>
      </w:r>
      <w:r w:rsidR="001257A8">
        <w:t>实验室</w:t>
      </w:r>
      <w:r w:rsidR="001257A8">
        <w:rPr>
          <w:rFonts w:hint="eastAsia"/>
        </w:rPr>
        <w:t>审核</w:t>
      </w:r>
      <w:r w:rsidR="001257A8">
        <w:t>-</w:t>
      </w:r>
      <w:r w:rsidR="001257A8">
        <w:t>报告批准要进行状态监控。</w:t>
      </w:r>
    </w:p>
    <w:p w:rsidR="004C273A" w:rsidRDefault="003C4B4E" w:rsidP="001257A8">
      <w:pPr>
        <w:ind w:firstLineChars="200" w:firstLine="420"/>
      </w:pPr>
      <w:r>
        <w:rPr>
          <w:rFonts w:hint="eastAsia"/>
        </w:rPr>
        <w:t>器具</w:t>
      </w:r>
      <w:r>
        <w:t>仅发送一个实验室，</w:t>
      </w:r>
      <w:r w:rsidR="001257A8">
        <w:rPr>
          <w:rFonts w:hint="eastAsia"/>
        </w:rPr>
        <w:t>登记后</w:t>
      </w:r>
      <w:r w:rsidR="001257A8">
        <w:t>第</w:t>
      </w:r>
      <w:r w:rsidR="001257A8">
        <w:rPr>
          <w:rFonts w:hint="eastAsia"/>
        </w:rPr>
        <w:t>11</w:t>
      </w:r>
      <w:r w:rsidR="001257A8">
        <w:rPr>
          <w:rFonts w:hint="eastAsia"/>
        </w:rPr>
        <w:t>天</w:t>
      </w:r>
      <w:r w:rsidR="001257A8">
        <w:t>仍旧未批准的采用</w:t>
      </w:r>
      <w:r w:rsidR="001257A8">
        <w:rPr>
          <w:rFonts w:hint="eastAsia"/>
        </w:rPr>
        <w:t>黄色</w:t>
      </w:r>
      <w:r w:rsidR="001257A8" w:rsidRPr="004C273A">
        <w:rPr>
          <w:rFonts w:hint="eastAsia"/>
        </w:rPr>
        <w:t>预警</w:t>
      </w:r>
      <w:r w:rsidR="001257A8">
        <w:rPr>
          <w:rFonts w:hint="eastAsia"/>
        </w:rPr>
        <w:t>,</w:t>
      </w:r>
      <w:r w:rsidR="001257A8" w:rsidRPr="001257A8">
        <w:rPr>
          <w:rFonts w:hint="eastAsia"/>
        </w:rPr>
        <w:t xml:space="preserve"> </w:t>
      </w:r>
      <w:r w:rsidR="001257A8" w:rsidRPr="004C273A">
        <w:rPr>
          <w:rFonts w:hint="eastAsia"/>
        </w:rPr>
        <w:t>第</w:t>
      </w:r>
      <w:r w:rsidR="001257A8" w:rsidRPr="004C273A">
        <w:rPr>
          <w:rFonts w:hint="eastAsia"/>
        </w:rPr>
        <w:t>15</w:t>
      </w:r>
      <w:r w:rsidR="001257A8" w:rsidRPr="004C273A">
        <w:rPr>
          <w:rFonts w:hint="eastAsia"/>
        </w:rPr>
        <w:t>天</w:t>
      </w:r>
      <w:r w:rsidR="001257A8" w:rsidRPr="004C273A">
        <w:t>开始</w:t>
      </w:r>
      <w:r w:rsidR="001257A8">
        <w:rPr>
          <w:rFonts w:hint="eastAsia"/>
        </w:rPr>
        <w:t>采用</w:t>
      </w:r>
      <w:r w:rsidR="001257A8">
        <w:t>红色预警。</w:t>
      </w:r>
    </w:p>
    <w:p w:rsidR="003C4B4E" w:rsidRPr="004C273A" w:rsidRDefault="003C4B4E" w:rsidP="003C4B4E">
      <w:pPr>
        <w:ind w:firstLineChars="200" w:firstLine="420"/>
      </w:pPr>
      <w:r>
        <w:rPr>
          <w:rFonts w:hint="eastAsia"/>
        </w:rPr>
        <w:t>器具</w:t>
      </w:r>
      <w:r>
        <w:t>发送</w:t>
      </w:r>
      <w:r>
        <w:rPr>
          <w:rFonts w:hint="eastAsia"/>
        </w:rPr>
        <w:t>两个</w:t>
      </w:r>
      <w:r>
        <w:t>实验室，</w:t>
      </w:r>
      <w:r>
        <w:rPr>
          <w:rFonts w:hint="eastAsia"/>
        </w:rPr>
        <w:t>第一个</w:t>
      </w:r>
      <w:r>
        <w:t>实验室第</w:t>
      </w:r>
      <w:r>
        <w:rPr>
          <w:rFonts w:hint="eastAsia"/>
        </w:rPr>
        <w:t>11</w:t>
      </w:r>
      <w:r>
        <w:rPr>
          <w:rFonts w:hint="eastAsia"/>
        </w:rPr>
        <w:t>天</w:t>
      </w:r>
      <w:r>
        <w:t>仍旧未批准的采用</w:t>
      </w:r>
      <w:r>
        <w:rPr>
          <w:rFonts w:hint="eastAsia"/>
        </w:rPr>
        <w:t>黄色</w:t>
      </w:r>
      <w:r w:rsidRPr="004C273A">
        <w:rPr>
          <w:rFonts w:hint="eastAsia"/>
        </w:rPr>
        <w:t>预警</w:t>
      </w:r>
      <w:r>
        <w:rPr>
          <w:rFonts w:hint="eastAsia"/>
        </w:rPr>
        <w:t>,</w:t>
      </w:r>
      <w:r w:rsidRPr="001257A8">
        <w:rPr>
          <w:rFonts w:hint="eastAsia"/>
        </w:rPr>
        <w:t xml:space="preserve"> </w:t>
      </w:r>
      <w:r w:rsidRPr="004C273A">
        <w:rPr>
          <w:rFonts w:hint="eastAsia"/>
        </w:rPr>
        <w:t>第</w:t>
      </w:r>
      <w:r w:rsidRPr="004C273A">
        <w:rPr>
          <w:rFonts w:hint="eastAsia"/>
        </w:rPr>
        <w:t>15</w:t>
      </w:r>
      <w:r w:rsidRPr="004C273A">
        <w:rPr>
          <w:rFonts w:hint="eastAsia"/>
        </w:rPr>
        <w:t>天</w:t>
      </w:r>
      <w:r w:rsidRPr="004C273A">
        <w:t>开始</w:t>
      </w:r>
      <w:r>
        <w:rPr>
          <w:rFonts w:hint="eastAsia"/>
        </w:rPr>
        <w:t>采用</w:t>
      </w:r>
      <w:r>
        <w:t>红色预警。</w:t>
      </w:r>
      <w:r>
        <w:rPr>
          <w:rFonts w:hint="eastAsia"/>
        </w:rPr>
        <w:t>第二个</w:t>
      </w:r>
      <w:r>
        <w:t>实验室领取</w:t>
      </w:r>
      <w:r>
        <w:rPr>
          <w:rFonts w:hint="eastAsia"/>
        </w:rPr>
        <w:t>后</w:t>
      </w:r>
      <w:r>
        <w:t>从第</w:t>
      </w:r>
      <w:r>
        <w:rPr>
          <w:rFonts w:hint="eastAsia"/>
        </w:rPr>
        <w:t>11</w:t>
      </w:r>
      <w:r>
        <w:rPr>
          <w:rFonts w:hint="eastAsia"/>
        </w:rPr>
        <w:t>天</w:t>
      </w:r>
      <w:r>
        <w:t>仍旧未批准的采用</w:t>
      </w:r>
      <w:r>
        <w:rPr>
          <w:rFonts w:hint="eastAsia"/>
        </w:rPr>
        <w:t>黄色</w:t>
      </w:r>
      <w:r w:rsidRPr="004C273A">
        <w:rPr>
          <w:rFonts w:hint="eastAsia"/>
        </w:rPr>
        <w:t>预警</w:t>
      </w:r>
      <w:r>
        <w:rPr>
          <w:rFonts w:hint="eastAsia"/>
        </w:rPr>
        <w:t>,</w:t>
      </w:r>
      <w:r w:rsidRPr="001257A8">
        <w:rPr>
          <w:rFonts w:hint="eastAsia"/>
        </w:rPr>
        <w:t xml:space="preserve"> </w:t>
      </w:r>
      <w:r w:rsidRPr="004C273A">
        <w:rPr>
          <w:rFonts w:hint="eastAsia"/>
        </w:rPr>
        <w:t>第</w:t>
      </w:r>
      <w:r w:rsidRPr="004C273A">
        <w:rPr>
          <w:rFonts w:hint="eastAsia"/>
        </w:rPr>
        <w:t>15</w:t>
      </w:r>
      <w:r w:rsidRPr="004C273A">
        <w:rPr>
          <w:rFonts w:hint="eastAsia"/>
        </w:rPr>
        <w:t>天</w:t>
      </w:r>
      <w:r w:rsidRPr="004C273A">
        <w:t>开始</w:t>
      </w:r>
      <w:r>
        <w:rPr>
          <w:rFonts w:hint="eastAsia"/>
        </w:rPr>
        <w:t>采用</w:t>
      </w:r>
      <w:r>
        <w:t>红色预警。</w:t>
      </w:r>
    </w:p>
    <w:p w:rsidR="003C4B4E" w:rsidRPr="003C4B4E" w:rsidRDefault="003C4B4E" w:rsidP="001257A8">
      <w:pPr>
        <w:ind w:firstLineChars="200" w:firstLine="420"/>
      </w:pPr>
    </w:p>
    <w:p w:rsidR="00FF3653" w:rsidRDefault="00471631" w:rsidP="00471631">
      <w:pPr>
        <w:pStyle w:val="2"/>
      </w:pPr>
      <w:r>
        <w:rPr>
          <w:rFonts w:hint="eastAsia"/>
        </w:rPr>
        <w:t>3.2</w:t>
      </w:r>
      <w:r w:rsidR="00FF3653">
        <w:rPr>
          <w:rFonts w:hint="eastAsia"/>
        </w:rPr>
        <w:t>选择</w:t>
      </w:r>
      <w:r w:rsidR="00FF3653">
        <w:t>方案</w:t>
      </w:r>
      <w:r w:rsidR="00FF3653">
        <w:rPr>
          <w:rFonts w:hint="eastAsia"/>
        </w:rPr>
        <w:t>-</w:t>
      </w:r>
      <w:r w:rsidR="00FF3653">
        <w:t>上传</w:t>
      </w:r>
    </w:p>
    <w:p w:rsidR="00712BD4" w:rsidRPr="00712BD4" w:rsidRDefault="006756CA" w:rsidP="00712BD4">
      <w:r>
        <w:rPr>
          <w:rFonts w:hint="eastAsia"/>
        </w:rPr>
        <w:t xml:space="preserve">    </w:t>
      </w:r>
      <w:r w:rsidR="00712BD4">
        <w:t>领取器具之后选择方案</w:t>
      </w:r>
    </w:p>
    <w:p w:rsidR="00712BD4" w:rsidRDefault="006756CA" w:rsidP="00712BD4">
      <w:pPr>
        <w:ind w:firstLineChars="200" w:firstLine="420"/>
      </w:pPr>
      <w:r>
        <w:rPr>
          <w:rFonts w:hint="eastAsia"/>
        </w:rPr>
        <w:t>1</w:t>
      </w:r>
      <w:r>
        <w:rPr>
          <w:rFonts w:hint="eastAsia"/>
        </w:rPr>
        <w:t>、</w:t>
      </w:r>
      <w:r w:rsidR="00712BD4">
        <w:rPr>
          <w:rFonts w:hint="eastAsia"/>
        </w:rPr>
        <w:t>器具登记</w:t>
      </w:r>
      <w:r w:rsidR="00712BD4">
        <w:t>-</w:t>
      </w:r>
      <w:r w:rsidR="00712BD4">
        <w:t>受理单位选择对资质</w:t>
      </w:r>
      <w:r w:rsidR="00712BD4">
        <w:rPr>
          <w:rFonts w:hint="eastAsia"/>
        </w:rPr>
        <w:t>选择</w:t>
      </w:r>
      <w:r w:rsidR="00712BD4">
        <w:t>有很大影响。</w:t>
      </w:r>
      <w:r w:rsidR="00712BD4">
        <w:rPr>
          <w:rFonts w:hint="eastAsia"/>
        </w:rPr>
        <w:t>不同</w:t>
      </w:r>
      <w:r w:rsidR="00712BD4">
        <w:t>实验室选择的报告类别也不同。具体</w:t>
      </w:r>
      <w:r w:rsidR="00712BD4">
        <w:rPr>
          <w:rFonts w:hint="eastAsia"/>
        </w:rPr>
        <w:t>内容</w:t>
      </w:r>
      <w:r w:rsidR="00712BD4">
        <w:t>如下：</w:t>
      </w:r>
    </w:p>
    <w:p w:rsidR="00712BD4" w:rsidRDefault="00712BD4" w:rsidP="00712BD4"/>
    <w:p w:rsidR="00712BD4" w:rsidRPr="00712BD4" w:rsidRDefault="00712BD4" w:rsidP="00712BD4">
      <w:r>
        <w:rPr>
          <w:rFonts w:hint="eastAsia"/>
        </w:rPr>
        <w:t>资质</w:t>
      </w:r>
      <w:r>
        <w:t>选择：</w:t>
      </w:r>
    </w:p>
    <w:p w:rsidR="00441FEE" w:rsidRDefault="00441FEE" w:rsidP="00441FEE">
      <w:pPr>
        <w:ind w:firstLineChars="200" w:firstLine="420"/>
      </w:pPr>
    </w:p>
    <w:p w:rsidR="00441FEE" w:rsidRDefault="00441FEE" w:rsidP="00441FEE">
      <w:pPr>
        <w:ind w:firstLineChars="200" w:firstLine="420"/>
      </w:pPr>
      <w:r>
        <w:rPr>
          <w:noProof/>
        </w:rPr>
        <w:drawing>
          <wp:inline distT="0" distB="0" distL="0" distR="0">
            <wp:extent cx="3943350" cy="3095625"/>
            <wp:effectExtent l="0" t="0" r="0" b="9525"/>
            <wp:docPr id="1" name="图片 1" descr="华北证书资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华北证书资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3095625"/>
                    </a:xfrm>
                    <a:prstGeom prst="rect">
                      <a:avLst/>
                    </a:prstGeom>
                    <a:noFill/>
                    <a:ln>
                      <a:noFill/>
                    </a:ln>
                  </pic:spPr>
                </pic:pic>
              </a:graphicData>
            </a:graphic>
          </wp:inline>
        </w:drawing>
      </w:r>
    </w:p>
    <w:p w:rsidR="00712BD4" w:rsidRDefault="00712BD4" w:rsidP="00441FEE">
      <w:pPr>
        <w:ind w:firstLineChars="200" w:firstLine="420"/>
      </w:pPr>
    </w:p>
    <w:p w:rsidR="00712BD4" w:rsidRDefault="00712BD4" w:rsidP="00441FEE">
      <w:pPr>
        <w:ind w:firstLineChars="200" w:firstLine="480"/>
      </w:pPr>
      <w:r>
        <w:rPr>
          <w:rFonts w:hint="eastAsia"/>
          <w:noProof/>
          <w:sz w:val="24"/>
        </w:rPr>
        <w:lastRenderedPageBreak/>
        <w:drawing>
          <wp:inline distT="0" distB="0" distL="0" distR="0">
            <wp:extent cx="3551555" cy="2860040"/>
            <wp:effectExtent l="0" t="0" r="0" b="0"/>
            <wp:docPr id="2" name="图片 2" descr="冀北证书资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冀北证书资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2860040"/>
                    </a:xfrm>
                    <a:prstGeom prst="rect">
                      <a:avLst/>
                    </a:prstGeom>
                    <a:noFill/>
                    <a:ln>
                      <a:noFill/>
                    </a:ln>
                  </pic:spPr>
                </pic:pic>
              </a:graphicData>
            </a:graphic>
          </wp:inline>
        </w:drawing>
      </w:r>
    </w:p>
    <w:p w:rsidR="00712BD4" w:rsidRDefault="00712BD4" w:rsidP="00441FEE">
      <w:pPr>
        <w:ind w:firstLineChars="200" w:firstLine="420"/>
      </w:pPr>
    </w:p>
    <w:p w:rsidR="00712BD4" w:rsidRDefault="006756CA" w:rsidP="00441FEE">
      <w:pPr>
        <w:ind w:firstLineChars="200" w:firstLine="420"/>
      </w:pPr>
      <w:r>
        <w:rPr>
          <w:rFonts w:hint="eastAsia"/>
        </w:rPr>
        <w:t>2</w:t>
      </w:r>
      <w:r>
        <w:rPr>
          <w:rFonts w:hint="eastAsia"/>
        </w:rPr>
        <w:t>、</w:t>
      </w:r>
      <w:r w:rsidR="00EA5FC8">
        <w:rPr>
          <w:rFonts w:hint="eastAsia"/>
        </w:rPr>
        <w:t>实验室</w:t>
      </w:r>
      <w:r w:rsidR="00EA5FC8">
        <w:t>下</w:t>
      </w:r>
      <w:r w:rsidR="00712BD4">
        <w:rPr>
          <w:rFonts w:hint="eastAsia"/>
        </w:rPr>
        <w:t>报告</w:t>
      </w:r>
      <w:r w:rsidR="00712BD4">
        <w:t>类别</w:t>
      </w:r>
      <w:r w:rsidR="00EA5FC8">
        <w:rPr>
          <w:rFonts w:hint="eastAsia"/>
        </w:rPr>
        <w:t>的</w:t>
      </w:r>
      <w:r w:rsidR="00EA5FC8">
        <w:t>选择范围如下：</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2"/>
        <w:gridCol w:w="3686"/>
        <w:gridCol w:w="1538"/>
      </w:tblGrid>
      <w:tr w:rsidR="00712BD4" w:rsidTr="00A872F9">
        <w:tc>
          <w:tcPr>
            <w:tcW w:w="1842" w:type="dxa"/>
          </w:tcPr>
          <w:p w:rsidR="00712BD4" w:rsidRDefault="00712BD4" w:rsidP="00A872F9">
            <w:pPr>
              <w:spacing w:line="360" w:lineRule="auto"/>
              <w:rPr>
                <w:rFonts w:ascii="宋体" w:hAnsi="宋体"/>
                <w:sz w:val="15"/>
                <w:szCs w:val="15"/>
              </w:rPr>
            </w:pPr>
            <w:r>
              <w:rPr>
                <w:rFonts w:ascii="Arial" w:hAnsi="Arial" w:cs="Arial"/>
                <w:color w:val="333333"/>
                <w:sz w:val="15"/>
                <w:szCs w:val="15"/>
              </w:rPr>
              <w:t>报告类别</w:t>
            </w:r>
          </w:p>
        </w:tc>
        <w:tc>
          <w:tcPr>
            <w:tcW w:w="3686" w:type="dxa"/>
          </w:tcPr>
          <w:p w:rsidR="00712BD4" w:rsidRDefault="00712BD4" w:rsidP="00A872F9">
            <w:pPr>
              <w:spacing w:line="360" w:lineRule="auto"/>
              <w:rPr>
                <w:rFonts w:ascii="宋体" w:hAnsi="宋体"/>
                <w:sz w:val="15"/>
                <w:szCs w:val="15"/>
              </w:rPr>
            </w:pPr>
            <w:r>
              <w:rPr>
                <w:rFonts w:ascii="宋体" w:hAnsi="宋体" w:hint="eastAsia"/>
                <w:sz w:val="15"/>
                <w:szCs w:val="15"/>
              </w:rPr>
              <w:t>本</w:t>
            </w:r>
            <w:r>
              <w:rPr>
                <w:rFonts w:ascii="宋体" w:hAnsi="宋体"/>
                <w:sz w:val="15"/>
                <w:szCs w:val="15"/>
              </w:rPr>
              <w:t>实验室的报告</w:t>
            </w:r>
            <w:r>
              <w:rPr>
                <w:rFonts w:ascii="宋体" w:hAnsi="宋体" w:hint="eastAsia"/>
                <w:sz w:val="15"/>
                <w:szCs w:val="15"/>
              </w:rPr>
              <w:t>类别</w:t>
            </w:r>
            <w:r>
              <w:rPr>
                <w:rFonts w:ascii="宋体" w:hAnsi="宋体"/>
                <w:sz w:val="15"/>
                <w:szCs w:val="15"/>
              </w:rPr>
              <w:t>，</w:t>
            </w:r>
            <w:r>
              <w:rPr>
                <w:rFonts w:ascii="宋体" w:hAnsi="宋体" w:hint="eastAsia"/>
                <w:sz w:val="15"/>
                <w:szCs w:val="15"/>
              </w:rPr>
              <w:t>下拉选择：默认</w:t>
            </w:r>
            <w:r>
              <w:rPr>
                <w:rFonts w:ascii="宋体" w:hAnsi="宋体"/>
                <w:sz w:val="15"/>
                <w:szCs w:val="15"/>
              </w:rPr>
              <w:t>都不选中</w:t>
            </w:r>
          </w:p>
          <w:p w:rsidR="00712BD4" w:rsidRDefault="00712BD4" w:rsidP="00A872F9">
            <w:pPr>
              <w:spacing w:line="360" w:lineRule="auto"/>
              <w:rPr>
                <w:rFonts w:ascii="宋体" w:hAnsi="宋体"/>
                <w:sz w:val="15"/>
                <w:szCs w:val="15"/>
              </w:rPr>
            </w:pPr>
            <w:r>
              <w:rPr>
                <w:rFonts w:ascii="宋体" w:hAnsi="宋体" w:hint="eastAsia"/>
                <w:sz w:val="15"/>
                <w:szCs w:val="15"/>
              </w:rPr>
              <w:t>数字</w:t>
            </w:r>
            <w:r>
              <w:rPr>
                <w:rFonts w:ascii="宋体" w:hAnsi="宋体"/>
                <w:sz w:val="15"/>
                <w:szCs w:val="15"/>
              </w:rPr>
              <w:t>实验室：</w:t>
            </w:r>
          </w:p>
          <w:p w:rsidR="00712BD4" w:rsidRDefault="00712BD4" w:rsidP="00A872F9">
            <w:pPr>
              <w:spacing w:line="360" w:lineRule="auto"/>
              <w:jc w:val="center"/>
              <w:rPr>
                <w:rFonts w:ascii="宋体" w:hAnsi="宋体"/>
                <w:sz w:val="15"/>
                <w:szCs w:val="15"/>
              </w:rPr>
            </w:pPr>
            <w:r>
              <w:rPr>
                <w:rFonts w:ascii="宋体" w:hAnsi="宋体" w:hint="eastAsia"/>
                <w:sz w:val="15"/>
                <w:szCs w:val="15"/>
              </w:rPr>
              <w:t>数表</w:t>
            </w:r>
          </w:p>
          <w:p w:rsidR="00712BD4" w:rsidRDefault="00712BD4" w:rsidP="00A872F9">
            <w:pPr>
              <w:spacing w:line="360" w:lineRule="auto"/>
              <w:jc w:val="center"/>
              <w:rPr>
                <w:rFonts w:ascii="宋体" w:hAnsi="宋体"/>
                <w:sz w:val="15"/>
                <w:szCs w:val="15"/>
              </w:rPr>
            </w:pPr>
            <w:r>
              <w:rPr>
                <w:rFonts w:ascii="宋体" w:hAnsi="宋体" w:hint="eastAsia"/>
                <w:sz w:val="15"/>
                <w:szCs w:val="15"/>
              </w:rPr>
              <w:t>标源</w:t>
            </w:r>
          </w:p>
          <w:p w:rsidR="00712BD4" w:rsidRDefault="00712BD4" w:rsidP="00A872F9">
            <w:pPr>
              <w:spacing w:line="360" w:lineRule="auto"/>
              <w:jc w:val="center"/>
              <w:rPr>
                <w:rFonts w:ascii="宋体" w:hAnsi="宋体"/>
                <w:sz w:val="15"/>
                <w:szCs w:val="15"/>
              </w:rPr>
            </w:pPr>
            <w:r>
              <w:rPr>
                <w:rFonts w:ascii="宋体" w:hAnsi="宋体" w:hint="eastAsia"/>
                <w:sz w:val="15"/>
                <w:szCs w:val="15"/>
              </w:rPr>
              <w:t>继保</w:t>
            </w:r>
          </w:p>
          <w:p w:rsidR="00712BD4" w:rsidRDefault="00712BD4" w:rsidP="00A872F9">
            <w:pPr>
              <w:spacing w:line="360" w:lineRule="auto"/>
              <w:jc w:val="center"/>
              <w:rPr>
                <w:rFonts w:ascii="宋体" w:hAnsi="宋体"/>
                <w:sz w:val="15"/>
                <w:szCs w:val="15"/>
              </w:rPr>
            </w:pPr>
            <w:r>
              <w:rPr>
                <w:rFonts w:ascii="宋体" w:hAnsi="宋体" w:hint="eastAsia"/>
                <w:sz w:val="15"/>
                <w:szCs w:val="15"/>
              </w:rPr>
              <w:t>变送</w:t>
            </w:r>
          </w:p>
          <w:p w:rsidR="00712BD4" w:rsidRDefault="00712BD4" w:rsidP="00A872F9">
            <w:pPr>
              <w:spacing w:line="360" w:lineRule="auto"/>
              <w:jc w:val="center"/>
              <w:rPr>
                <w:rFonts w:ascii="宋体" w:hAnsi="宋体"/>
                <w:sz w:val="15"/>
                <w:szCs w:val="15"/>
              </w:rPr>
            </w:pPr>
            <w:r>
              <w:rPr>
                <w:rFonts w:ascii="宋体" w:hAnsi="宋体" w:hint="eastAsia"/>
                <w:sz w:val="15"/>
                <w:szCs w:val="15"/>
              </w:rPr>
              <w:t>交采</w:t>
            </w:r>
          </w:p>
          <w:p w:rsidR="00712BD4" w:rsidRDefault="00712BD4" w:rsidP="00A872F9">
            <w:pPr>
              <w:spacing w:line="360" w:lineRule="auto"/>
              <w:jc w:val="center"/>
              <w:rPr>
                <w:rFonts w:ascii="宋体" w:hAnsi="宋体"/>
                <w:sz w:val="15"/>
                <w:szCs w:val="15"/>
              </w:rPr>
            </w:pPr>
            <w:r>
              <w:rPr>
                <w:rFonts w:ascii="宋体" w:hAnsi="宋体" w:hint="eastAsia"/>
                <w:sz w:val="15"/>
                <w:szCs w:val="15"/>
              </w:rPr>
              <w:t>仪置</w:t>
            </w:r>
          </w:p>
          <w:p w:rsidR="00712BD4" w:rsidRDefault="00712BD4" w:rsidP="00A872F9">
            <w:pPr>
              <w:spacing w:line="360" w:lineRule="auto"/>
              <w:rPr>
                <w:rFonts w:ascii="宋体" w:hAnsi="宋体"/>
                <w:sz w:val="15"/>
                <w:szCs w:val="15"/>
              </w:rPr>
            </w:pPr>
            <w:r>
              <w:rPr>
                <w:rFonts w:ascii="宋体" w:hAnsi="宋体" w:hint="eastAsia"/>
                <w:sz w:val="15"/>
                <w:szCs w:val="15"/>
              </w:rPr>
              <w:t>电能</w:t>
            </w:r>
            <w:r>
              <w:rPr>
                <w:rFonts w:ascii="宋体" w:hAnsi="宋体"/>
                <w:sz w:val="15"/>
                <w:szCs w:val="15"/>
              </w:rPr>
              <w:t>实验室：</w:t>
            </w:r>
          </w:p>
          <w:p w:rsidR="00712BD4" w:rsidRDefault="00712BD4" w:rsidP="00A872F9">
            <w:pPr>
              <w:spacing w:line="360" w:lineRule="auto"/>
              <w:jc w:val="center"/>
              <w:rPr>
                <w:rFonts w:ascii="宋体" w:hAnsi="宋体"/>
                <w:sz w:val="15"/>
                <w:szCs w:val="15"/>
              </w:rPr>
            </w:pPr>
            <w:r>
              <w:rPr>
                <w:rFonts w:ascii="宋体" w:hAnsi="宋体" w:hint="eastAsia"/>
                <w:sz w:val="15"/>
                <w:szCs w:val="15"/>
              </w:rPr>
              <w:t>标表</w:t>
            </w:r>
          </w:p>
          <w:p w:rsidR="00712BD4" w:rsidRDefault="00712BD4" w:rsidP="00A872F9">
            <w:pPr>
              <w:spacing w:line="360" w:lineRule="auto"/>
              <w:jc w:val="center"/>
              <w:rPr>
                <w:rFonts w:ascii="宋体" w:hAnsi="宋体"/>
                <w:sz w:val="15"/>
                <w:szCs w:val="15"/>
              </w:rPr>
            </w:pPr>
            <w:r>
              <w:rPr>
                <w:rFonts w:ascii="宋体" w:hAnsi="宋体" w:hint="eastAsia"/>
                <w:sz w:val="15"/>
                <w:szCs w:val="15"/>
              </w:rPr>
              <w:t>能置</w:t>
            </w:r>
          </w:p>
          <w:p w:rsidR="00712BD4" w:rsidRDefault="00712BD4" w:rsidP="00A872F9">
            <w:pPr>
              <w:spacing w:line="360" w:lineRule="auto"/>
              <w:jc w:val="center"/>
              <w:rPr>
                <w:rFonts w:ascii="宋体" w:hAnsi="宋体"/>
                <w:sz w:val="15"/>
                <w:szCs w:val="15"/>
              </w:rPr>
            </w:pPr>
            <w:r>
              <w:rPr>
                <w:rFonts w:ascii="宋体" w:hAnsi="宋体" w:hint="eastAsia"/>
                <w:sz w:val="15"/>
                <w:szCs w:val="15"/>
              </w:rPr>
              <w:t>电表</w:t>
            </w:r>
          </w:p>
          <w:p w:rsidR="00712BD4" w:rsidRDefault="00712BD4" w:rsidP="00A872F9">
            <w:pPr>
              <w:spacing w:line="360" w:lineRule="auto"/>
              <w:rPr>
                <w:rFonts w:ascii="宋体" w:hAnsi="宋体"/>
                <w:sz w:val="15"/>
                <w:szCs w:val="15"/>
              </w:rPr>
            </w:pPr>
            <w:r>
              <w:rPr>
                <w:rFonts w:ascii="宋体" w:hAnsi="宋体" w:hint="eastAsia"/>
                <w:sz w:val="15"/>
                <w:szCs w:val="15"/>
              </w:rPr>
              <w:t>指示</w:t>
            </w:r>
            <w:r>
              <w:rPr>
                <w:rFonts w:ascii="宋体" w:hAnsi="宋体"/>
                <w:sz w:val="15"/>
                <w:szCs w:val="15"/>
              </w:rPr>
              <w:t>仪表实验室：</w:t>
            </w:r>
          </w:p>
          <w:p w:rsidR="00712BD4" w:rsidRDefault="00712BD4" w:rsidP="00A872F9">
            <w:pPr>
              <w:spacing w:line="360" w:lineRule="auto"/>
              <w:jc w:val="center"/>
              <w:rPr>
                <w:rFonts w:ascii="宋体" w:hAnsi="宋体"/>
                <w:sz w:val="15"/>
                <w:szCs w:val="15"/>
              </w:rPr>
            </w:pPr>
            <w:r>
              <w:rPr>
                <w:rFonts w:ascii="宋体" w:hAnsi="宋体" w:hint="eastAsia"/>
                <w:sz w:val="15"/>
                <w:szCs w:val="15"/>
              </w:rPr>
              <w:t>仪表</w:t>
            </w:r>
          </w:p>
          <w:p w:rsidR="00712BD4" w:rsidRDefault="00712BD4" w:rsidP="00A872F9">
            <w:pPr>
              <w:spacing w:line="360" w:lineRule="auto"/>
              <w:rPr>
                <w:rFonts w:ascii="宋体" w:hAnsi="宋体"/>
                <w:sz w:val="15"/>
                <w:szCs w:val="15"/>
              </w:rPr>
            </w:pPr>
            <w:r>
              <w:rPr>
                <w:rFonts w:ascii="宋体" w:hAnsi="宋体" w:hint="eastAsia"/>
                <w:sz w:val="15"/>
                <w:szCs w:val="15"/>
              </w:rPr>
              <w:t>直流</w:t>
            </w:r>
            <w:r>
              <w:rPr>
                <w:rFonts w:ascii="宋体" w:hAnsi="宋体"/>
                <w:sz w:val="15"/>
                <w:szCs w:val="15"/>
              </w:rPr>
              <w:t>仪器实验室：</w:t>
            </w:r>
          </w:p>
          <w:p w:rsidR="00712BD4" w:rsidRDefault="00712BD4" w:rsidP="00A872F9">
            <w:pPr>
              <w:spacing w:line="360" w:lineRule="auto"/>
              <w:jc w:val="center"/>
              <w:rPr>
                <w:rFonts w:ascii="宋体" w:hAnsi="宋体"/>
                <w:sz w:val="15"/>
                <w:szCs w:val="15"/>
              </w:rPr>
            </w:pPr>
            <w:r>
              <w:rPr>
                <w:rFonts w:ascii="宋体" w:hAnsi="宋体" w:hint="eastAsia"/>
                <w:sz w:val="15"/>
                <w:szCs w:val="15"/>
              </w:rPr>
              <w:t>阻箱</w:t>
            </w:r>
          </w:p>
          <w:p w:rsidR="00712BD4" w:rsidRDefault="00712BD4" w:rsidP="00A872F9">
            <w:pPr>
              <w:spacing w:line="360" w:lineRule="auto"/>
              <w:jc w:val="center"/>
              <w:rPr>
                <w:rFonts w:ascii="宋体" w:hAnsi="宋体"/>
                <w:sz w:val="15"/>
                <w:szCs w:val="15"/>
              </w:rPr>
            </w:pPr>
            <w:r>
              <w:rPr>
                <w:rFonts w:ascii="宋体" w:hAnsi="宋体" w:hint="eastAsia"/>
                <w:sz w:val="15"/>
                <w:szCs w:val="15"/>
              </w:rPr>
              <w:t>电桥</w:t>
            </w:r>
          </w:p>
          <w:p w:rsidR="00712BD4" w:rsidRDefault="00712BD4" w:rsidP="00A872F9">
            <w:pPr>
              <w:spacing w:line="360" w:lineRule="auto"/>
              <w:jc w:val="center"/>
              <w:rPr>
                <w:rFonts w:ascii="宋体" w:hAnsi="宋体"/>
                <w:sz w:val="15"/>
                <w:szCs w:val="15"/>
              </w:rPr>
            </w:pPr>
            <w:r>
              <w:rPr>
                <w:rFonts w:ascii="宋体" w:hAnsi="宋体" w:hint="eastAsia"/>
                <w:sz w:val="15"/>
                <w:szCs w:val="15"/>
              </w:rPr>
              <w:t>阻标</w:t>
            </w:r>
          </w:p>
          <w:p w:rsidR="00712BD4" w:rsidRDefault="00712BD4" w:rsidP="00A872F9">
            <w:pPr>
              <w:spacing w:line="360" w:lineRule="auto"/>
              <w:jc w:val="center"/>
              <w:rPr>
                <w:rFonts w:ascii="宋体" w:hAnsi="宋体"/>
                <w:sz w:val="15"/>
                <w:szCs w:val="15"/>
              </w:rPr>
            </w:pPr>
            <w:r>
              <w:rPr>
                <w:rFonts w:ascii="宋体" w:hAnsi="宋体" w:hint="eastAsia"/>
                <w:sz w:val="15"/>
                <w:szCs w:val="15"/>
              </w:rPr>
              <w:lastRenderedPageBreak/>
              <w:t>高阻</w:t>
            </w:r>
          </w:p>
          <w:p w:rsidR="00712BD4" w:rsidRDefault="00712BD4" w:rsidP="00A872F9">
            <w:pPr>
              <w:spacing w:line="360" w:lineRule="auto"/>
              <w:jc w:val="center"/>
              <w:rPr>
                <w:rFonts w:ascii="宋体" w:hAnsi="宋体"/>
                <w:sz w:val="15"/>
                <w:szCs w:val="15"/>
              </w:rPr>
            </w:pPr>
            <w:r>
              <w:rPr>
                <w:rFonts w:ascii="宋体" w:hAnsi="宋体" w:hint="eastAsia"/>
                <w:sz w:val="15"/>
                <w:szCs w:val="15"/>
              </w:rPr>
              <w:t>阻仪</w:t>
            </w:r>
          </w:p>
          <w:p w:rsidR="00712BD4" w:rsidRDefault="00712BD4" w:rsidP="00A872F9">
            <w:pPr>
              <w:spacing w:line="360" w:lineRule="auto"/>
              <w:rPr>
                <w:rFonts w:ascii="宋体" w:hAnsi="宋体"/>
                <w:sz w:val="15"/>
                <w:szCs w:val="15"/>
              </w:rPr>
            </w:pPr>
            <w:r>
              <w:rPr>
                <w:rFonts w:ascii="宋体" w:hAnsi="宋体" w:hint="eastAsia"/>
                <w:sz w:val="15"/>
                <w:szCs w:val="15"/>
              </w:rPr>
              <w:t>互感器</w:t>
            </w:r>
            <w:r>
              <w:rPr>
                <w:rFonts w:ascii="宋体" w:hAnsi="宋体"/>
                <w:sz w:val="15"/>
                <w:szCs w:val="15"/>
              </w:rPr>
              <w:t>实验室：</w:t>
            </w:r>
          </w:p>
          <w:p w:rsidR="00712BD4" w:rsidRDefault="00712BD4" w:rsidP="00A872F9">
            <w:pPr>
              <w:spacing w:line="360" w:lineRule="auto"/>
              <w:jc w:val="center"/>
              <w:rPr>
                <w:rFonts w:ascii="宋体" w:hAnsi="宋体"/>
                <w:sz w:val="15"/>
                <w:szCs w:val="15"/>
              </w:rPr>
            </w:pPr>
            <w:r>
              <w:rPr>
                <w:rFonts w:ascii="宋体" w:hAnsi="宋体" w:hint="eastAsia"/>
                <w:sz w:val="15"/>
                <w:szCs w:val="15"/>
              </w:rPr>
              <w:t>互仪</w:t>
            </w:r>
          </w:p>
        </w:tc>
        <w:tc>
          <w:tcPr>
            <w:tcW w:w="1538" w:type="dxa"/>
          </w:tcPr>
          <w:p w:rsidR="00712BD4" w:rsidRDefault="00712BD4" w:rsidP="00A872F9">
            <w:pPr>
              <w:spacing w:line="360" w:lineRule="auto"/>
              <w:rPr>
                <w:rFonts w:ascii="宋体" w:hAnsi="宋体"/>
                <w:sz w:val="15"/>
                <w:szCs w:val="15"/>
              </w:rPr>
            </w:pPr>
            <w:r>
              <w:rPr>
                <w:rFonts w:ascii="宋体" w:hAnsi="宋体" w:hint="eastAsia"/>
                <w:sz w:val="15"/>
                <w:szCs w:val="15"/>
              </w:rPr>
              <w:lastRenderedPageBreak/>
              <w:t>单选</w:t>
            </w:r>
          </w:p>
        </w:tc>
      </w:tr>
    </w:tbl>
    <w:p w:rsidR="00712BD4" w:rsidRDefault="00712BD4" w:rsidP="00441FEE">
      <w:pPr>
        <w:ind w:firstLineChars="200" w:firstLine="420"/>
      </w:pPr>
    </w:p>
    <w:p w:rsidR="00EA5FC8" w:rsidRDefault="006756CA" w:rsidP="00441FEE">
      <w:pPr>
        <w:ind w:firstLineChars="200" w:firstLine="420"/>
      </w:pPr>
      <w:r>
        <w:rPr>
          <w:rFonts w:hint="eastAsia"/>
        </w:rPr>
        <w:t>3</w:t>
      </w:r>
      <w:r>
        <w:rPr>
          <w:rFonts w:hint="eastAsia"/>
        </w:rPr>
        <w:t>、</w:t>
      </w:r>
      <w:r w:rsidR="00EA5FC8">
        <w:rPr>
          <w:rFonts w:hint="eastAsia"/>
        </w:rPr>
        <w:t>控制</w:t>
      </w:r>
      <w:r w:rsidR="00EA5FC8">
        <w:t>编号选择：</w:t>
      </w:r>
    </w:p>
    <w:p w:rsidR="00EA5FC8" w:rsidRDefault="00EA5FC8" w:rsidP="00EA5FC8">
      <w:pPr>
        <w:ind w:firstLineChars="200" w:firstLine="420"/>
      </w:pPr>
      <w:r>
        <w:rPr>
          <w:rFonts w:hint="eastAsia"/>
        </w:rPr>
        <w:t>只有证书类别选择校准时</w:t>
      </w:r>
      <w:r>
        <w:t>CNAS</w:t>
      </w:r>
      <w:r>
        <w:rPr>
          <w:rFonts w:hint="eastAsia"/>
        </w:rPr>
        <w:t>才能选择。只有当</w:t>
      </w:r>
      <w:r>
        <w:t>CNAS</w:t>
      </w:r>
      <w:r>
        <w:rPr>
          <w:rFonts w:hint="eastAsia"/>
        </w:rPr>
        <w:t>选择</w:t>
      </w:r>
      <w:r>
        <w:t>Yes</w:t>
      </w:r>
      <w:r>
        <w:rPr>
          <w:rFonts w:hint="eastAsia"/>
        </w:rPr>
        <w:t>时才能选择控制编号。</w:t>
      </w:r>
    </w:p>
    <w:p w:rsidR="006756CA" w:rsidRDefault="006756CA" w:rsidP="00EA5FC8">
      <w:pPr>
        <w:ind w:firstLineChars="200" w:firstLine="420"/>
      </w:pPr>
      <w:r>
        <w:rPr>
          <w:rFonts w:hint="eastAsia"/>
        </w:rPr>
        <w:t>4</w:t>
      </w:r>
      <w:r>
        <w:rPr>
          <w:rFonts w:hint="eastAsia"/>
        </w:rPr>
        <w:t>、报告</w:t>
      </w:r>
      <w:r>
        <w:t>上传</w:t>
      </w:r>
    </w:p>
    <w:p w:rsidR="006756CA" w:rsidRDefault="006756CA" w:rsidP="00EA5FC8">
      <w:pPr>
        <w:ind w:firstLineChars="200" w:firstLine="420"/>
      </w:pPr>
      <w:r>
        <w:rPr>
          <w:rFonts w:hint="eastAsia"/>
        </w:rPr>
        <w:t>上传原始</w:t>
      </w:r>
      <w:r>
        <w:t>记录、证书、并选择结论</w:t>
      </w:r>
      <w:r>
        <w:rPr>
          <w:rFonts w:hint="eastAsia"/>
        </w:rPr>
        <w:t>，</w:t>
      </w:r>
      <w:r>
        <w:t>并</w:t>
      </w:r>
      <w:r>
        <w:rPr>
          <w:rFonts w:hint="eastAsia"/>
        </w:rPr>
        <w:t>可以</w:t>
      </w:r>
      <w:r>
        <w:t>发送审核</w:t>
      </w:r>
    </w:p>
    <w:p w:rsidR="006756CA" w:rsidRPr="00441FEE" w:rsidRDefault="006756CA" w:rsidP="00EA5FC8">
      <w:pPr>
        <w:ind w:firstLineChars="200" w:firstLine="420"/>
      </w:pPr>
      <w:r>
        <w:rPr>
          <w:rFonts w:hint="eastAsia"/>
        </w:rPr>
        <w:t>5</w:t>
      </w:r>
      <w:r>
        <w:rPr>
          <w:rFonts w:hint="eastAsia"/>
        </w:rPr>
        <w:t>、上传</w:t>
      </w:r>
      <w:r>
        <w:t>与</w:t>
      </w:r>
      <w:r>
        <w:rPr>
          <w:rFonts w:hint="eastAsia"/>
        </w:rPr>
        <w:t>建立</w:t>
      </w:r>
      <w:r>
        <w:t>方案</w:t>
      </w:r>
      <w:r>
        <w:rPr>
          <w:rFonts w:hint="eastAsia"/>
        </w:rPr>
        <w:t>只能</w:t>
      </w:r>
      <w:r>
        <w:t>选择其中一种</w:t>
      </w:r>
      <w:r>
        <w:rPr>
          <w:rFonts w:hint="eastAsia"/>
        </w:rPr>
        <w:t>方式</w:t>
      </w:r>
      <w:r>
        <w:t>。</w:t>
      </w:r>
      <w:r>
        <w:rPr>
          <w:rFonts w:hint="eastAsia"/>
        </w:rPr>
        <w:t>而且</w:t>
      </w:r>
      <w:r>
        <w:t>发送审核（</w:t>
      </w:r>
      <w:r>
        <w:rPr>
          <w:rFonts w:hint="eastAsia"/>
        </w:rPr>
        <w:t>非</w:t>
      </w:r>
      <w:r>
        <w:t>驳回）</w:t>
      </w:r>
      <w:r>
        <w:rPr>
          <w:rFonts w:hint="eastAsia"/>
        </w:rPr>
        <w:t>情况</w:t>
      </w:r>
      <w:r w:rsidR="00CC0BDC">
        <w:rPr>
          <w:rFonts w:hint="eastAsia"/>
        </w:rPr>
        <w:t>后</w:t>
      </w:r>
      <w:r>
        <w:t>下不能</w:t>
      </w:r>
      <w:r w:rsidR="008268D4">
        <w:rPr>
          <w:rFonts w:hint="eastAsia"/>
        </w:rPr>
        <w:t>做如上</w:t>
      </w:r>
      <w:r>
        <w:rPr>
          <w:rFonts w:hint="eastAsia"/>
        </w:rPr>
        <w:t>操作</w:t>
      </w:r>
      <w:r>
        <w:t>。</w:t>
      </w:r>
    </w:p>
    <w:p w:rsidR="00FF3653" w:rsidRDefault="00471631" w:rsidP="00471631">
      <w:pPr>
        <w:pStyle w:val="2"/>
      </w:pPr>
      <w:r>
        <w:rPr>
          <w:rFonts w:hint="eastAsia"/>
        </w:rPr>
        <w:t>3.3</w:t>
      </w:r>
      <w:r w:rsidR="00FF3653">
        <w:rPr>
          <w:rFonts w:hint="eastAsia"/>
        </w:rPr>
        <w:t>选择</w:t>
      </w:r>
      <w:r w:rsidR="00FF3653">
        <w:t>方案</w:t>
      </w:r>
      <w:r w:rsidR="00FF3653">
        <w:rPr>
          <w:rFonts w:hint="eastAsia"/>
        </w:rPr>
        <w:t>-</w:t>
      </w:r>
      <w:r w:rsidR="00FF3653">
        <w:t>建立方案</w:t>
      </w:r>
    </w:p>
    <w:p w:rsidR="00E55847" w:rsidRPr="00E55847" w:rsidRDefault="00E55847" w:rsidP="00052440">
      <w:pPr>
        <w:ind w:firstLineChars="150" w:firstLine="315"/>
      </w:pPr>
      <w:r w:rsidRPr="00E55847">
        <w:rPr>
          <w:rFonts w:hint="eastAsia"/>
        </w:rPr>
        <w:t>实验室人员为器具选择对应的方案模板，如无合适的模板需先在方案模板管理中建立相应的方案模板。</w:t>
      </w:r>
      <w:r w:rsidR="005E3EC8">
        <w:rPr>
          <w:rFonts w:hint="eastAsia"/>
        </w:rPr>
        <w:t>（</w:t>
      </w:r>
      <w:r w:rsidR="005E3EC8" w:rsidRPr="005E3EC8">
        <w:rPr>
          <w:rFonts w:hint="eastAsia"/>
          <w:color w:val="FF0000"/>
        </w:rPr>
        <w:t>暂时</w:t>
      </w:r>
      <w:r w:rsidR="005E3EC8" w:rsidRPr="005E3EC8">
        <w:rPr>
          <w:color w:val="FF0000"/>
        </w:rPr>
        <w:t>不用测试</w:t>
      </w:r>
      <w:r w:rsidR="005E3EC8">
        <w:t>）</w:t>
      </w:r>
    </w:p>
    <w:p w:rsidR="00FF3653" w:rsidRDefault="00471631" w:rsidP="00471631">
      <w:pPr>
        <w:pStyle w:val="2"/>
      </w:pPr>
      <w:r>
        <w:t>3.4</w:t>
      </w:r>
      <w:r w:rsidR="00FF3653">
        <w:rPr>
          <w:rFonts w:hint="eastAsia"/>
        </w:rPr>
        <w:t>退回</w:t>
      </w:r>
    </w:p>
    <w:p w:rsidR="00867561" w:rsidRDefault="00952851" w:rsidP="005E3EC8">
      <w:r>
        <w:rPr>
          <w:rFonts w:hint="eastAsia"/>
        </w:rPr>
        <w:t>1</w:t>
      </w:r>
      <w:r>
        <w:rPr>
          <w:rFonts w:hint="eastAsia"/>
        </w:rPr>
        <w:t>、</w:t>
      </w:r>
      <w:r w:rsidR="00867561" w:rsidRPr="00867561">
        <w:rPr>
          <w:rFonts w:hint="eastAsia"/>
        </w:rPr>
        <w:t>选择退回原因（</w:t>
      </w:r>
      <w:r w:rsidR="00867561" w:rsidRPr="00867561">
        <w:rPr>
          <w:rFonts w:hint="eastAsia"/>
        </w:rPr>
        <w:t>1</w:t>
      </w:r>
      <w:r w:rsidR="00867561" w:rsidRPr="00867561">
        <w:rPr>
          <w:rFonts w:hint="eastAsia"/>
        </w:rPr>
        <w:t>实验室分错，</w:t>
      </w:r>
      <w:r w:rsidR="00867561" w:rsidRPr="00867561">
        <w:rPr>
          <w:rFonts w:hint="eastAsia"/>
        </w:rPr>
        <w:t>2</w:t>
      </w:r>
      <w:r w:rsidR="00867561" w:rsidRPr="00867561">
        <w:rPr>
          <w:rFonts w:hint="eastAsia"/>
        </w:rPr>
        <w:t>器具不能检测），并具体说明退回原因。</w:t>
      </w:r>
    </w:p>
    <w:p w:rsidR="005E3EC8" w:rsidRDefault="00952851" w:rsidP="005E3EC8">
      <w:r>
        <w:rPr>
          <w:rFonts w:hint="eastAsia"/>
        </w:rPr>
        <w:t>2</w:t>
      </w:r>
      <w:r>
        <w:rPr>
          <w:rFonts w:hint="eastAsia"/>
        </w:rPr>
        <w:t>、</w:t>
      </w:r>
      <w:r w:rsidR="00867561">
        <w:rPr>
          <w:rFonts w:hint="eastAsia"/>
        </w:rPr>
        <w:t>实验室</w:t>
      </w:r>
      <w:r w:rsidR="00867561">
        <w:t>分错：</w:t>
      </w:r>
      <w:r w:rsidR="00867561">
        <w:rPr>
          <w:rFonts w:hint="eastAsia"/>
        </w:rPr>
        <w:t>器具处于（已分配或者已领取报告未发送审核）选择</w:t>
      </w:r>
      <w:r w:rsidR="00867561">
        <w:t>实验室分错，才能</w:t>
      </w:r>
      <w:r w:rsidR="00867561" w:rsidRPr="00867561">
        <w:rPr>
          <w:rFonts w:hint="eastAsia"/>
        </w:rPr>
        <w:t>退到器具登记。</w:t>
      </w:r>
    </w:p>
    <w:p w:rsidR="00867561" w:rsidRPr="00952851" w:rsidRDefault="00952851" w:rsidP="005E3EC8">
      <w:r>
        <w:t>3</w:t>
      </w:r>
      <w:r>
        <w:rPr>
          <w:rFonts w:hint="eastAsia"/>
        </w:rPr>
        <w:t>、</w:t>
      </w:r>
      <w:r>
        <w:t>器具不能检测</w:t>
      </w:r>
      <w:r>
        <w:rPr>
          <w:rFonts w:hint="eastAsia"/>
        </w:rPr>
        <w:t>:</w:t>
      </w:r>
      <w:r>
        <w:rPr>
          <w:rFonts w:hint="eastAsia"/>
        </w:rPr>
        <w:t>器具</w:t>
      </w:r>
      <w:r>
        <w:t>处于（</w:t>
      </w:r>
      <w:r>
        <w:rPr>
          <w:rFonts w:hint="eastAsia"/>
        </w:rPr>
        <w:t>已分配或者已领取报告未发送审核</w:t>
      </w:r>
      <w:r>
        <w:t>）</w:t>
      </w:r>
      <w:r>
        <w:rPr>
          <w:rFonts w:hint="eastAsia"/>
        </w:rPr>
        <w:t>选择</w:t>
      </w:r>
      <w:r w:rsidRPr="00867561">
        <w:rPr>
          <w:rFonts w:hint="eastAsia"/>
        </w:rPr>
        <w:t>器具不能检测</w:t>
      </w:r>
      <w:r>
        <w:rPr>
          <w:rFonts w:hint="eastAsia"/>
        </w:rPr>
        <w:t>，才能</w:t>
      </w:r>
      <w:r>
        <w:t>退回到器具入库，</w:t>
      </w:r>
      <w:r>
        <w:rPr>
          <w:rFonts w:hint="eastAsia"/>
        </w:rPr>
        <w:t>器具</w:t>
      </w:r>
      <w:r>
        <w:t>变成待入库状态。</w:t>
      </w:r>
    </w:p>
    <w:p w:rsidR="00FF3653" w:rsidRDefault="00471631" w:rsidP="00471631">
      <w:pPr>
        <w:pStyle w:val="2"/>
      </w:pPr>
      <w:r>
        <w:rPr>
          <w:rFonts w:hint="eastAsia"/>
        </w:rPr>
        <w:t>3.5</w:t>
      </w:r>
      <w:r w:rsidR="00FF3653">
        <w:rPr>
          <w:rFonts w:hint="eastAsia"/>
        </w:rPr>
        <w:t>查询</w:t>
      </w:r>
    </w:p>
    <w:p w:rsidR="006E1BF1" w:rsidRPr="006E1BF1" w:rsidRDefault="006E1BF1" w:rsidP="006E1BF1">
      <w:r>
        <w:rPr>
          <w:rFonts w:hint="eastAsia"/>
        </w:rPr>
        <w:t>点击</w:t>
      </w:r>
      <w:r>
        <w:t>相关的查询条件，查询出对应的结果。查询</w:t>
      </w:r>
      <w:r>
        <w:rPr>
          <w:rFonts w:hint="eastAsia"/>
        </w:rPr>
        <w:t>条件</w:t>
      </w:r>
      <w:r>
        <w:t>要追加</w:t>
      </w:r>
      <w:r>
        <w:t>“</w:t>
      </w:r>
      <w:r>
        <w:rPr>
          <w:rFonts w:hint="eastAsia"/>
        </w:rPr>
        <w:t>是否</w:t>
      </w:r>
      <w:r>
        <w:t>可以领取</w:t>
      </w:r>
      <w:r>
        <w:t>”</w:t>
      </w:r>
      <w:r>
        <w:rPr>
          <w:rFonts w:hint="eastAsia"/>
        </w:rPr>
        <w:t>（</w:t>
      </w:r>
      <w:r w:rsidRPr="006E1BF1">
        <w:rPr>
          <w:rFonts w:hint="eastAsia"/>
          <w:b/>
        </w:rPr>
        <w:t>是</w:t>
      </w:r>
      <w:r w:rsidR="00FD73B4">
        <w:rPr>
          <w:rFonts w:hint="eastAsia"/>
          <w:b/>
        </w:rPr>
        <w:t>(</w:t>
      </w:r>
      <w:r w:rsidR="00FD73B4">
        <w:rPr>
          <w:rFonts w:hint="eastAsia"/>
          <w:b/>
        </w:rPr>
        <w:t>默认</w:t>
      </w:r>
      <w:r w:rsidR="00FD73B4">
        <w:rPr>
          <w:rFonts w:hint="eastAsia"/>
          <w:b/>
        </w:rPr>
        <w:t>)</w:t>
      </w:r>
      <w:r>
        <w:t>、否、全部）</w:t>
      </w:r>
    </w:p>
    <w:p w:rsidR="00AE00C6" w:rsidRPr="00E96D3E" w:rsidRDefault="00AE00C6" w:rsidP="009650C2"/>
    <w:p w:rsidR="006B127F" w:rsidRDefault="00F16EDB" w:rsidP="00F16EDB">
      <w:pPr>
        <w:pStyle w:val="1"/>
      </w:pPr>
      <w:r>
        <w:rPr>
          <w:rFonts w:hint="eastAsia"/>
        </w:rPr>
        <w:t>4.</w:t>
      </w:r>
      <w:r>
        <w:rPr>
          <w:rFonts w:hint="eastAsia"/>
        </w:rPr>
        <w:t>审核</w:t>
      </w:r>
    </w:p>
    <w:p w:rsidR="00E25929" w:rsidRDefault="000733AF" w:rsidP="000733AF">
      <w:pPr>
        <w:pStyle w:val="2"/>
      </w:pPr>
      <w:r>
        <w:rPr>
          <w:rFonts w:hint="eastAsia"/>
        </w:rPr>
        <w:t>4.1</w:t>
      </w:r>
      <w:r w:rsidR="00E25929">
        <w:rPr>
          <w:rFonts w:hint="eastAsia"/>
        </w:rPr>
        <w:t>审核</w:t>
      </w:r>
      <w:r w:rsidR="00E25929">
        <w:t>列表</w:t>
      </w:r>
    </w:p>
    <w:p w:rsidR="00934AAB" w:rsidRDefault="00934AAB" w:rsidP="00E25929">
      <w:r>
        <w:rPr>
          <w:rFonts w:hint="eastAsia"/>
        </w:rPr>
        <w:t xml:space="preserve">   </w:t>
      </w:r>
      <w:r>
        <w:rPr>
          <w:rFonts w:hint="eastAsia"/>
        </w:rPr>
        <w:t>采用</w:t>
      </w:r>
      <w:r>
        <w:t>审核</w:t>
      </w:r>
      <w:r>
        <w:rPr>
          <w:rFonts w:hint="eastAsia"/>
        </w:rPr>
        <w:t>状态（待</w:t>
      </w:r>
      <w:r>
        <w:t>审核、审核驳回、已审核）</w:t>
      </w:r>
      <w:r>
        <w:rPr>
          <w:rFonts w:hint="eastAsia"/>
        </w:rPr>
        <w:t>+</w:t>
      </w:r>
      <w:r>
        <w:rPr>
          <w:rFonts w:hint="eastAsia"/>
        </w:rPr>
        <w:t>报告发送</w:t>
      </w:r>
      <w:r>
        <w:t>审核时间（</w:t>
      </w:r>
      <w:r>
        <w:rPr>
          <w:rFonts w:hint="eastAsia"/>
        </w:rPr>
        <w:t>倒叙</w:t>
      </w:r>
      <w:r>
        <w:t>）</w:t>
      </w:r>
      <w:r>
        <w:rPr>
          <w:rFonts w:hint="eastAsia"/>
        </w:rPr>
        <w:t>排序</w:t>
      </w:r>
      <w:r>
        <w:t>。</w:t>
      </w:r>
    </w:p>
    <w:p w:rsidR="00934AAB" w:rsidRDefault="00934AAB" w:rsidP="00E25929">
      <w:r>
        <w:t xml:space="preserve">   </w:t>
      </w:r>
      <w:r>
        <w:rPr>
          <w:rFonts w:hint="eastAsia"/>
        </w:rPr>
        <w:t>在</w:t>
      </w:r>
      <w:r>
        <w:t>审核列表中能看到报告</w:t>
      </w:r>
      <w:r>
        <w:rPr>
          <w:rFonts w:hint="eastAsia"/>
        </w:rPr>
        <w:t>编号、资质授权、结论</w:t>
      </w:r>
      <w:r>
        <w:t>、结论说明、审核状态</w:t>
      </w:r>
      <w:r>
        <w:rPr>
          <w:rFonts w:hint="eastAsia"/>
        </w:rPr>
        <w:t>（待</w:t>
      </w:r>
      <w:r>
        <w:t>审核、审核驳回、已审核）、审核结论</w:t>
      </w:r>
      <w:r>
        <w:rPr>
          <w:rFonts w:hint="eastAsia"/>
        </w:rPr>
        <w:t>（审核</w:t>
      </w:r>
      <w:r>
        <w:t>同意</w:t>
      </w:r>
      <w:r>
        <w:rPr>
          <w:rFonts w:hint="eastAsia"/>
        </w:rPr>
        <w:t>、</w:t>
      </w:r>
      <w:r>
        <w:t>审核不同意）</w:t>
      </w:r>
      <w:r>
        <w:rPr>
          <w:rFonts w:hint="eastAsia"/>
        </w:rPr>
        <w:t>等</w:t>
      </w:r>
    </w:p>
    <w:p w:rsidR="00674822" w:rsidRPr="00934AAB" w:rsidRDefault="00934AAB" w:rsidP="00674822">
      <w:r>
        <w:rPr>
          <w:rFonts w:hint="eastAsia"/>
        </w:rPr>
        <w:lastRenderedPageBreak/>
        <w:t xml:space="preserve">   </w:t>
      </w:r>
      <w:r w:rsidR="00674822">
        <w:rPr>
          <w:rFonts w:hint="eastAsia"/>
        </w:rPr>
        <w:t>备注</w:t>
      </w:r>
      <w:r w:rsidR="00674822">
        <w:rPr>
          <w:rFonts w:hint="eastAsia"/>
        </w:rPr>
        <w:t>1</w:t>
      </w:r>
      <w:r w:rsidR="00674822">
        <w:rPr>
          <w:rFonts w:hint="eastAsia"/>
        </w:rPr>
        <w:t>：资质</w:t>
      </w:r>
      <w:r w:rsidR="00674822">
        <w:t>授权</w:t>
      </w:r>
      <w:r w:rsidR="00674822">
        <w:rPr>
          <w:rFonts w:hint="eastAsia"/>
        </w:rPr>
        <w:t>展示</w:t>
      </w:r>
      <w:r w:rsidR="00674822">
        <w:t>情况说明：</w:t>
      </w:r>
    </w:p>
    <w:p w:rsidR="00674822" w:rsidRPr="00674822" w:rsidRDefault="00674822" w:rsidP="00E25929"/>
    <w:tbl>
      <w:tblPr>
        <w:tblStyle w:val="a6"/>
        <w:tblW w:w="0" w:type="auto"/>
        <w:tblLook w:val="04A0" w:firstRow="1" w:lastRow="0" w:firstColumn="1" w:lastColumn="0" w:noHBand="0" w:noVBand="1"/>
      </w:tblPr>
      <w:tblGrid>
        <w:gridCol w:w="2074"/>
        <w:gridCol w:w="2074"/>
        <w:gridCol w:w="2074"/>
      </w:tblGrid>
      <w:tr w:rsidR="00674822" w:rsidTr="00674822">
        <w:tc>
          <w:tcPr>
            <w:tcW w:w="2074" w:type="dxa"/>
          </w:tcPr>
          <w:p w:rsidR="00674822" w:rsidRDefault="00674822" w:rsidP="00E25929">
            <w:r>
              <w:rPr>
                <w:rFonts w:hint="eastAsia"/>
              </w:rPr>
              <w:t>资质</w:t>
            </w:r>
            <w:r>
              <w:t>授权</w:t>
            </w:r>
          </w:p>
        </w:tc>
        <w:tc>
          <w:tcPr>
            <w:tcW w:w="2074" w:type="dxa"/>
          </w:tcPr>
          <w:p w:rsidR="00674822" w:rsidRDefault="00674822" w:rsidP="00E25929">
            <w:r>
              <w:rPr>
                <w:rFonts w:hint="eastAsia"/>
              </w:rPr>
              <w:t>受理</w:t>
            </w:r>
            <w:r>
              <w:t>单位</w:t>
            </w:r>
          </w:p>
        </w:tc>
        <w:tc>
          <w:tcPr>
            <w:tcW w:w="2074" w:type="dxa"/>
          </w:tcPr>
          <w:p w:rsidR="00674822" w:rsidRDefault="00674822" w:rsidP="00E25929">
            <w:r>
              <w:rPr>
                <w:rFonts w:hint="eastAsia"/>
              </w:rPr>
              <w:t>实验室检定</w:t>
            </w:r>
          </w:p>
        </w:tc>
      </w:tr>
      <w:tr w:rsidR="00674822" w:rsidTr="00674822">
        <w:tc>
          <w:tcPr>
            <w:tcW w:w="2074" w:type="dxa"/>
          </w:tcPr>
          <w:p w:rsidR="00674822" w:rsidRDefault="00674822" w:rsidP="00E25929">
            <w:r>
              <w:rPr>
                <w:rFonts w:hint="eastAsia"/>
              </w:rPr>
              <w:t>北京授权</w:t>
            </w:r>
          </w:p>
        </w:tc>
        <w:tc>
          <w:tcPr>
            <w:tcW w:w="2074" w:type="dxa"/>
          </w:tcPr>
          <w:p w:rsidR="00674822" w:rsidRDefault="00674822" w:rsidP="00E25929">
            <w:r>
              <w:rPr>
                <w:rFonts w:hint="eastAsia"/>
              </w:rPr>
              <w:t>受理</w:t>
            </w:r>
            <w:r>
              <w:t>单位</w:t>
            </w:r>
            <w:r>
              <w:rPr>
                <w:rFonts w:hint="eastAsia"/>
              </w:rPr>
              <w:t>：</w:t>
            </w:r>
            <w:r w:rsidRPr="00674822">
              <w:rPr>
                <w:rFonts w:hint="eastAsia"/>
              </w:rPr>
              <w:t>华北电力科学研究院有限责任公司</w:t>
            </w:r>
          </w:p>
        </w:tc>
        <w:tc>
          <w:tcPr>
            <w:tcW w:w="2074" w:type="dxa"/>
          </w:tcPr>
          <w:p w:rsidR="00674822" w:rsidRPr="00674822" w:rsidRDefault="00674822" w:rsidP="00E25929">
            <w:r>
              <w:rPr>
                <w:rFonts w:hint="eastAsia"/>
              </w:rPr>
              <w:t>证书类别</w:t>
            </w:r>
            <w:r>
              <w:rPr>
                <w:rFonts w:hint="eastAsia"/>
              </w:rPr>
              <w:t>:</w:t>
            </w:r>
            <w:r>
              <w:rPr>
                <w:rFonts w:hint="eastAsia"/>
              </w:rPr>
              <w:t>检定</w:t>
            </w:r>
            <w:r>
              <w:t>证书</w:t>
            </w:r>
            <w:r>
              <w:rPr>
                <w:rFonts w:hint="eastAsia"/>
              </w:rPr>
              <w:t>授权</w:t>
            </w:r>
            <w:r>
              <w:t>：是</w:t>
            </w:r>
          </w:p>
        </w:tc>
      </w:tr>
      <w:tr w:rsidR="00674822" w:rsidTr="00674822">
        <w:tc>
          <w:tcPr>
            <w:tcW w:w="2074" w:type="dxa"/>
          </w:tcPr>
          <w:p w:rsidR="00674822" w:rsidRDefault="00674822" w:rsidP="00E25929">
            <w:r w:rsidRPr="00934AAB">
              <w:rPr>
                <w:rFonts w:hint="eastAsia"/>
              </w:rPr>
              <w:t>河北授权</w:t>
            </w:r>
          </w:p>
        </w:tc>
        <w:tc>
          <w:tcPr>
            <w:tcW w:w="2074" w:type="dxa"/>
          </w:tcPr>
          <w:p w:rsidR="00674822" w:rsidRDefault="00674822" w:rsidP="00E25929">
            <w:r>
              <w:rPr>
                <w:rFonts w:hint="eastAsia"/>
              </w:rPr>
              <w:t>受理</w:t>
            </w:r>
            <w:r>
              <w:t>单位</w:t>
            </w:r>
            <w:r>
              <w:rPr>
                <w:rFonts w:hint="eastAsia"/>
              </w:rPr>
              <w:t>：冀北电力有限公司计量中心</w:t>
            </w:r>
          </w:p>
        </w:tc>
        <w:tc>
          <w:tcPr>
            <w:tcW w:w="2074" w:type="dxa"/>
          </w:tcPr>
          <w:p w:rsidR="00674822" w:rsidRDefault="00674822" w:rsidP="00E25929">
            <w:r>
              <w:rPr>
                <w:rFonts w:hint="eastAsia"/>
              </w:rPr>
              <w:t>证书</w:t>
            </w:r>
            <w:r>
              <w:t>类别：</w:t>
            </w:r>
            <w:r>
              <w:rPr>
                <w:rFonts w:hint="eastAsia"/>
              </w:rPr>
              <w:t>检定</w:t>
            </w:r>
            <w:r>
              <w:t>证书</w:t>
            </w:r>
            <w:r>
              <w:rPr>
                <w:rFonts w:hint="eastAsia"/>
              </w:rPr>
              <w:t>授权</w:t>
            </w:r>
            <w:r>
              <w:t>：是</w:t>
            </w:r>
          </w:p>
        </w:tc>
      </w:tr>
      <w:tr w:rsidR="00674822" w:rsidTr="00674822">
        <w:tc>
          <w:tcPr>
            <w:tcW w:w="2074" w:type="dxa"/>
          </w:tcPr>
          <w:p w:rsidR="00674822" w:rsidRDefault="00674822" w:rsidP="00E25929">
            <w:r w:rsidRPr="00934AAB">
              <w:rPr>
                <w:rFonts w:hint="eastAsia"/>
              </w:rPr>
              <w:t>检定</w:t>
            </w:r>
          </w:p>
        </w:tc>
        <w:tc>
          <w:tcPr>
            <w:tcW w:w="2074" w:type="dxa"/>
          </w:tcPr>
          <w:p w:rsidR="00674822" w:rsidRDefault="00674822" w:rsidP="00E25929"/>
        </w:tc>
        <w:tc>
          <w:tcPr>
            <w:tcW w:w="2074" w:type="dxa"/>
          </w:tcPr>
          <w:p w:rsidR="00674822" w:rsidRDefault="00674822" w:rsidP="00E25929">
            <w:r>
              <w:rPr>
                <w:rFonts w:hint="eastAsia"/>
              </w:rPr>
              <w:t>证书</w:t>
            </w:r>
            <w:r>
              <w:t>类别：</w:t>
            </w:r>
            <w:r>
              <w:rPr>
                <w:rFonts w:hint="eastAsia"/>
              </w:rPr>
              <w:t>检定</w:t>
            </w:r>
            <w:r>
              <w:t>证书</w:t>
            </w:r>
            <w:r>
              <w:rPr>
                <w:rFonts w:hint="eastAsia"/>
              </w:rPr>
              <w:t>授权</w:t>
            </w:r>
            <w:r>
              <w:t>：</w:t>
            </w:r>
            <w:r>
              <w:rPr>
                <w:rFonts w:hint="eastAsia"/>
              </w:rPr>
              <w:t>否</w:t>
            </w:r>
          </w:p>
        </w:tc>
      </w:tr>
      <w:tr w:rsidR="00674822" w:rsidTr="00674822">
        <w:tc>
          <w:tcPr>
            <w:tcW w:w="2074" w:type="dxa"/>
          </w:tcPr>
          <w:p w:rsidR="00674822" w:rsidRDefault="00674822" w:rsidP="00E25929">
            <w:r>
              <w:rPr>
                <w:rFonts w:hint="eastAsia"/>
              </w:rPr>
              <w:t>CNAS</w:t>
            </w:r>
            <w:r>
              <w:rPr>
                <w:rFonts w:hint="eastAsia"/>
              </w:rPr>
              <w:t>校准</w:t>
            </w:r>
          </w:p>
        </w:tc>
        <w:tc>
          <w:tcPr>
            <w:tcW w:w="2074" w:type="dxa"/>
          </w:tcPr>
          <w:p w:rsidR="00674822" w:rsidRDefault="00674822" w:rsidP="00E25929"/>
        </w:tc>
        <w:tc>
          <w:tcPr>
            <w:tcW w:w="2074" w:type="dxa"/>
          </w:tcPr>
          <w:p w:rsidR="00674822" w:rsidRDefault="00674822" w:rsidP="00E25929">
            <w:r>
              <w:rPr>
                <w:rFonts w:hint="eastAsia"/>
              </w:rPr>
              <w:t>证书</w:t>
            </w:r>
            <w:r>
              <w:t>类别：</w:t>
            </w:r>
            <w:r>
              <w:rPr>
                <w:rFonts w:hint="eastAsia"/>
              </w:rPr>
              <w:t>校准</w:t>
            </w:r>
            <w:r>
              <w:t>证书</w:t>
            </w:r>
            <w:r>
              <w:rPr>
                <w:rFonts w:hint="eastAsia"/>
              </w:rPr>
              <w:t>CNAS</w:t>
            </w:r>
            <w:r>
              <w:t>：是</w:t>
            </w:r>
          </w:p>
        </w:tc>
      </w:tr>
      <w:tr w:rsidR="00674822" w:rsidTr="00674822">
        <w:tc>
          <w:tcPr>
            <w:tcW w:w="2074" w:type="dxa"/>
          </w:tcPr>
          <w:p w:rsidR="00674822" w:rsidRDefault="00674822" w:rsidP="00E25929">
            <w:r>
              <w:rPr>
                <w:rFonts w:hint="eastAsia"/>
              </w:rPr>
              <w:t>校准</w:t>
            </w:r>
          </w:p>
        </w:tc>
        <w:tc>
          <w:tcPr>
            <w:tcW w:w="2074" w:type="dxa"/>
          </w:tcPr>
          <w:p w:rsidR="00674822" w:rsidRDefault="00674822" w:rsidP="00E25929"/>
        </w:tc>
        <w:tc>
          <w:tcPr>
            <w:tcW w:w="2074" w:type="dxa"/>
          </w:tcPr>
          <w:p w:rsidR="00674822" w:rsidRDefault="00674822" w:rsidP="00E25929">
            <w:r>
              <w:rPr>
                <w:rFonts w:hint="eastAsia"/>
              </w:rPr>
              <w:t>证书</w:t>
            </w:r>
            <w:r>
              <w:t>类别：</w:t>
            </w:r>
            <w:r>
              <w:rPr>
                <w:rFonts w:hint="eastAsia"/>
              </w:rPr>
              <w:t>校准</w:t>
            </w:r>
            <w:r>
              <w:t>证书</w:t>
            </w:r>
            <w:r>
              <w:rPr>
                <w:rFonts w:hint="eastAsia"/>
              </w:rPr>
              <w:t>CNAS</w:t>
            </w:r>
            <w:r>
              <w:t>：</w:t>
            </w:r>
            <w:r>
              <w:rPr>
                <w:rFonts w:hint="eastAsia"/>
              </w:rPr>
              <w:t>否</w:t>
            </w:r>
          </w:p>
        </w:tc>
      </w:tr>
    </w:tbl>
    <w:p w:rsidR="000733AF" w:rsidRDefault="00FF341E" w:rsidP="00E25929">
      <w:r>
        <w:rPr>
          <w:rFonts w:hint="eastAsia"/>
        </w:rPr>
        <w:t>备注</w:t>
      </w:r>
      <w:r>
        <w:rPr>
          <w:rFonts w:hint="eastAsia"/>
        </w:rPr>
        <w:t>2</w:t>
      </w:r>
      <w:r>
        <w:rPr>
          <w:rFonts w:hint="eastAsia"/>
        </w:rPr>
        <w:t>：</w:t>
      </w:r>
      <w:r w:rsidR="00517ACC">
        <w:rPr>
          <w:rFonts w:hint="eastAsia"/>
        </w:rPr>
        <w:t>审核</w:t>
      </w:r>
      <w:r w:rsidR="00517ACC">
        <w:t>驳回：审核不同意，重新发送到实验室检定</w:t>
      </w:r>
    </w:p>
    <w:p w:rsidR="000733AF" w:rsidRDefault="000733AF" w:rsidP="000733AF">
      <w:pPr>
        <w:pStyle w:val="2"/>
      </w:pPr>
      <w:r>
        <w:t xml:space="preserve">4.2 </w:t>
      </w:r>
      <w:r>
        <w:rPr>
          <w:rFonts w:hint="eastAsia"/>
        </w:rPr>
        <w:t>下载</w:t>
      </w:r>
      <w:r>
        <w:t>审核</w:t>
      </w:r>
    </w:p>
    <w:p w:rsidR="00531533" w:rsidRDefault="000733AF" w:rsidP="000733AF">
      <w:r>
        <w:rPr>
          <w:rFonts w:hint="eastAsia"/>
        </w:rPr>
        <w:t>1</w:t>
      </w:r>
      <w:r>
        <w:rPr>
          <w:rFonts w:hint="eastAsia"/>
        </w:rPr>
        <w:t>、对</w:t>
      </w:r>
      <w:r>
        <w:t>上传的报告可以下载审核，并</w:t>
      </w:r>
      <w:r>
        <w:rPr>
          <w:rFonts w:hint="eastAsia"/>
        </w:rPr>
        <w:t>可以</w:t>
      </w:r>
      <w:r>
        <w:t>填写审核意见，选择</w:t>
      </w:r>
      <w:r>
        <w:rPr>
          <w:rFonts w:hint="eastAsia"/>
        </w:rPr>
        <w:t>同意</w:t>
      </w:r>
      <w:r>
        <w:t>发送到批准</w:t>
      </w:r>
      <w:r>
        <w:rPr>
          <w:rFonts w:hint="eastAsia"/>
        </w:rPr>
        <w:t>。选择</w:t>
      </w:r>
      <w:r>
        <w:t>审核不同意，驳回到实验室检定环节。</w:t>
      </w:r>
    </w:p>
    <w:p w:rsidR="00BD4351" w:rsidRDefault="00BD4351" w:rsidP="00BD4351">
      <w:pPr>
        <w:pStyle w:val="2"/>
      </w:pPr>
      <w:r>
        <w:rPr>
          <w:rFonts w:hint="eastAsia"/>
        </w:rPr>
        <w:t xml:space="preserve">4.3 </w:t>
      </w:r>
      <w:r>
        <w:rPr>
          <w:rFonts w:hint="eastAsia"/>
        </w:rPr>
        <w:t>预览</w:t>
      </w:r>
      <w:r>
        <w:t>审核</w:t>
      </w:r>
    </w:p>
    <w:p w:rsidR="00BD4351" w:rsidRPr="00BD4351" w:rsidRDefault="00BD4351" w:rsidP="00BD4351">
      <w:r>
        <w:rPr>
          <w:rFonts w:hint="eastAsia"/>
        </w:rPr>
        <w:t>1</w:t>
      </w:r>
      <w:r>
        <w:rPr>
          <w:rFonts w:hint="eastAsia"/>
        </w:rPr>
        <w:t>、支持数据</w:t>
      </w:r>
      <w:r>
        <w:t>录入生成的报告。</w:t>
      </w:r>
      <w:r w:rsidRPr="00BD4351">
        <w:rPr>
          <w:color w:val="FF0000"/>
        </w:rPr>
        <w:t>暂时</w:t>
      </w:r>
      <w:r w:rsidRPr="00BD4351">
        <w:rPr>
          <w:rFonts w:hint="eastAsia"/>
          <w:color w:val="FF0000"/>
        </w:rPr>
        <w:t>不测试</w:t>
      </w:r>
    </w:p>
    <w:p w:rsidR="00E25929" w:rsidRDefault="00F75095" w:rsidP="00F75095">
      <w:pPr>
        <w:pStyle w:val="2"/>
      </w:pPr>
      <w:r>
        <w:rPr>
          <w:rFonts w:hint="eastAsia"/>
        </w:rPr>
        <w:t>4.3</w:t>
      </w:r>
      <w:r w:rsidR="00D77E80">
        <w:rPr>
          <w:rFonts w:hint="eastAsia"/>
        </w:rPr>
        <w:t>查询</w:t>
      </w:r>
    </w:p>
    <w:p w:rsidR="00D77E80" w:rsidRDefault="00D77E80" w:rsidP="00E25929">
      <w:r>
        <w:rPr>
          <w:rFonts w:hint="eastAsia"/>
        </w:rPr>
        <w:t>选择</w:t>
      </w:r>
      <w:r>
        <w:t>查询条件</w:t>
      </w:r>
      <w:r>
        <w:rPr>
          <w:rFonts w:hint="eastAsia"/>
        </w:rPr>
        <w:t>可以</w:t>
      </w:r>
      <w:r>
        <w:t>查询审核结果</w:t>
      </w:r>
      <w:r>
        <w:rPr>
          <w:rFonts w:hint="eastAsia"/>
        </w:rPr>
        <w:t>，</w:t>
      </w:r>
      <w:r>
        <w:t>审核状态（</w:t>
      </w:r>
      <w:r>
        <w:rPr>
          <w:rFonts w:hint="eastAsia"/>
        </w:rPr>
        <w:t>待</w:t>
      </w:r>
      <w:r>
        <w:t>审核、</w:t>
      </w:r>
      <w:r>
        <w:rPr>
          <w:rFonts w:hint="eastAsia"/>
        </w:rPr>
        <w:t>审核</w:t>
      </w:r>
      <w:r>
        <w:t>驳回、已审核）。</w:t>
      </w:r>
    </w:p>
    <w:p w:rsidR="00E25929" w:rsidRPr="00E25929" w:rsidRDefault="00E25929" w:rsidP="00E25929"/>
    <w:p w:rsidR="00F16EDB" w:rsidRDefault="00F16EDB" w:rsidP="00F16EDB">
      <w:pPr>
        <w:pStyle w:val="1"/>
      </w:pPr>
      <w:r>
        <w:rPr>
          <w:rFonts w:hint="eastAsia"/>
        </w:rPr>
        <w:t>5.</w:t>
      </w:r>
      <w:r>
        <w:rPr>
          <w:rFonts w:hint="eastAsia"/>
        </w:rPr>
        <w:t>批准</w:t>
      </w:r>
    </w:p>
    <w:p w:rsidR="009D0FF2" w:rsidRDefault="009D0FF2" w:rsidP="009D0FF2">
      <w:pPr>
        <w:pStyle w:val="2"/>
      </w:pPr>
      <w:r>
        <w:rPr>
          <w:rFonts w:hint="eastAsia"/>
        </w:rPr>
        <w:t>5.1</w:t>
      </w:r>
      <w:r>
        <w:rPr>
          <w:rFonts w:hint="eastAsia"/>
        </w:rPr>
        <w:t>批准</w:t>
      </w:r>
      <w:r>
        <w:t>列表</w:t>
      </w:r>
    </w:p>
    <w:p w:rsidR="009D0FF2" w:rsidRDefault="009D0FF2" w:rsidP="009D0FF2">
      <w:r>
        <w:rPr>
          <w:rFonts w:hint="eastAsia"/>
        </w:rPr>
        <w:t xml:space="preserve">   </w:t>
      </w:r>
      <w:r>
        <w:rPr>
          <w:rFonts w:hint="eastAsia"/>
        </w:rPr>
        <w:t>采用</w:t>
      </w:r>
      <w:r w:rsidR="0002547A">
        <w:rPr>
          <w:rFonts w:hint="eastAsia"/>
        </w:rPr>
        <w:t>批准</w:t>
      </w:r>
      <w:r>
        <w:rPr>
          <w:rFonts w:hint="eastAsia"/>
        </w:rPr>
        <w:t>状态（待</w:t>
      </w:r>
      <w:r>
        <w:t>审核、审核驳回、已审核）</w:t>
      </w:r>
      <w:r>
        <w:rPr>
          <w:rFonts w:hint="eastAsia"/>
        </w:rPr>
        <w:t>+</w:t>
      </w:r>
      <w:r>
        <w:rPr>
          <w:rFonts w:hint="eastAsia"/>
        </w:rPr>
        <w:t>报告发送</w:t>
      </w:r>
      <w:r w:rsidR="0002547A">
        <w:rPr>
          <w:rFonts w:hint="eastAsia"/>
        </w:rPr>
        <w:t>批准</w:t>
      </w:r>
      <w:r>
        <w:t>时间（</w:t>
      </w:r>
      <w:r>
        <w:rPr>
          <w:rFonts w:hint="eastAsia"/>
        </w:rPr>
        <w:t>倒叙</w:t>
      </w:r>
      <w:r>
        <w:t>）</w:t>
      </w:r>
      <w:r>
        <w:rPr>
          <w:rFonts w:hint="eastAsia"/>
        </w:rPr>
        <w:t>排序</w:t>
      </w:r>
      <w:r>
        <w:t>。</w:t>
      </w:r>
    </w:p>
    <w:p w:rsidR="009D0FF2" w:rsidRDefault="009D0FF2" w:rsidP="009D0FF2">
      <w:r>
        <w:t xml:space="preserve">   </w:t>
      </w:r>
      <w:r>
        <w:rPr>
          <w:rFonts w:hint="eastAsia"/>
        </w:rPr>
        <w:t>在</w:t>
      </w:r>
      <w:r w:rsidR="002E5419">
        <w:rPr>
          <w:rFonts w:hint="eastAsia"/>
        </w:rPr>
        <w:t>批准</w:t>
      </w:r>
      <w:r>
        <w:t>列表中能看到报告</w:t>
      </w:r>
      <w:r>
        <w:rPr>
          <w:rFonts w:hint="eastAsia"/>
        </w:rPr>
        <w:t>编号、资质授权、结论</w:t>
      </w:r>
      <w:r>
        <w:t>、结论说明、审核状态</w:t>
      </w:r>
      <w:r>
        <w:rPr>
          <w:rFonts w:hint="eastAsia"/>
        </w:rPr>
        <w:t>（待</w:t>
      </w:r>
      <w:r w:rsidR="002E5419">
        <w:rPr>
          <w:rFonts w:hint="eastAsia"/>
        </w:rPr>
        <w:t>批准</w:t>
      </w:r>
      <w:r w:rsidR="002E5419">
        <w:t>、</w:t>
      </w:r>
      <w:r w:rsidR="002E5419">
        <w:rPr>
          <w:rFonts w:hint="eastAsia"/>
        </w:rPr>
        <w:t>批准</w:t>
      </w:r>
      <w:r>
        <w:t>驳回、已审核）</w:t>
      </w:r>
      <w:r w:rsidR="002E5419">
        <w:t>、</w:t>
      </w:r>
      <w:r w:rsidR="002E5419">
        <w:rPr>
          <w:rFonts w:hint="eastAsia"/>
        </w:rPr>
        <w:t>批准</w:t>
      </w:r>
      <w:r>
        <w:t>结论</w:t>
      </w:r>
      <w:r>
        <w:rPr>
          <w:rFonts w:hint="eastAsia"/>
        </w:rPr>
        <w:t>（</w:t>
      </w:r>
      <w:r w:rsidR="002E5419">
        <w:rPr>
          <w:rFonts w:hint="eastAsia"/>
        </w:rPr>
        <w:t>批准</w:t>
      </w:r>
      <w:r>
        <w:t>同意</w:t>
      </w:r>
      <w:r>
        <w:rPr>
          <w:rFonts w:hint="eastAsia"/>
        </w:rPr>
        <w:t>、</w:t>
      </w:r>
      <w:r w:rsidR="002E5419">
        <w:rPr>
          <w:rFonts w:hint="eastAsia"/>
        </w:rPr>
        <w:t>批准</w:t>
      </w:r>
      <w:r>
        <w:t>不同意）</w:t>
      </w:r>
      <w:r>
        <w:rPr>
          <w:rFonts w:hint="eastAsia"/>
        </w:rPr>
        <w:t>等</w:t>
      </w:r>
    </w:p>
    <w:p w:rsidR="009D0FF2" w:rsidRPr="00934AAB" w:rsidRDefault="009D0FF2" w:rsidP="009D0FF2">
      <w:r>
        <w:rPr>
          <w:rFonts w:hint="eastAsia"/>
        </w:rPr>
        <w:t xml:space="preserve">   </w:t>
      </w:r>
      <w:r>
        <w:rPr>
          <w:rFonts w:hint="eastAsia"/>
        </w:rPr>
        <w:t>备注</w:t>
      </w:r>
      <w:r>
        <w:rPr>
          <w:rFonts w:hint="eastAsia"/>
        </w:rPr>
        <w:t>1</w:t>
      </w:r>
      <w:r>
        <w:rPr>
          <w:rFonts w:hint="eastAsia"/>
        </w:rPr>
        <w:t>：资质</w:t>
      </w:r>
      <w:r>
        <w:t>授权</w:t>
      </w:r>
      <w:r>
        <w:rPr>
          <w:rFonts w:hint="eastAsia"/>
        </w:rPr>
        <w:t>展示</w:t>
      </w:r>
      <w:r>
        <w:t>情况说明：</w:t>
      </w:r>
    </w:p>
    <w:p w:rsidR="009D0FF2" w:rsidRPr="00674822" w:rsidRDefault="009D0FF2" w:rsidP="009D0FF2"/>
    <w:tbl>
      <w:tblPr>
        <w:tblStyle w:val="a6"/>
        <w:tblW w:w="0" w:type="auto"/>
        <w:tblLook w:val="04A0" w:firstRow="1" w:lastRow="0" w:firstColumn="1" w:lastColumn="0" w:noHBand="0" w:noVBand="1"/>
      </w:tblPr>
      <w:tblGrid>
        <w:gridCol w:w="2074"/>
        <w:gridCol w:w="2074"/>
        <w:gridCol w:w="2074"/>
      </w:tblGrid>
      <w:tr w:rsidR="009D0FF2" w:rsidTr="00876384">
        <w:tc>
          <w:tcPr>
            <w:tcW w:w="2074" w:type="dxa"/>
          </w:tcPr>
          <w:p w:rsidR="009D0FF2" w:rsidRDefault="009D0FF2" w:rsidP="00876384">
            <w:r>
              <w:rPr>
                <w:rFonts w:hint="eastAsia"/>
              </w:rPr>
              <w:t>资质</w:t>
            </w:r>
            <w:r>
              <w:t>授权</w:t>
            </w:r>
          </w:p>
        </w:tc>
        <w:tc>
          <w:tcPr>
            <w:tcW w:w="2074" w:type="dxa"/>
          </w:tcPr>
          <w:p w:rsidR="009D0FF2" w:rsidRDefault="009D0FF2" w:rsidP="00876384">
            <w:r>
              <w:rPr>
                <w:rFonts w:hint="eastAsia"/>
              </w:rPr>
              <w:t>受理</w:t>
            </w:r>
            <w:r>
              <w:t>单位</w:t>
            </w:r>
          </w:p>
        </w:tc>
        <w:tc>
          <w:tcPr>
            <w:tcW w:w="2074" w:type="dxa"/>
          </w:tcPr>
          <w:p w:rsidR="009D0FF2" w:rsidRDefault="009D0FF2" w:rsidP="00876384">
            <w:r>
              <w:rPr>
                <w:rFonts w:hint="eastAsia"/>
              </w:rPr>
              <w:t>实验室检定</w:t>
            </w:r>
          </w:p>
        </w:tc>
      </w:tr>
      <w:tr w:rsidR="009D0FF2" w:rsidTr="00876384">
        <w:tc>
          <w:tcPr>
            <w:tcW w:w="2074" w:type="dxa"/>
          </w:tcPr>
          <w:p w:rsidR="009D0FF2" w:rsidRDefault="009D0FF2" w:rsidP="00876384">
            <w:r>
              <w:rPr>
                <w:rFonts w:hint="eastAsia"/>
              </w:rPr>
              <w:lastRenderedPageBreak/>
              <w:t>北京授权</w:t>
            </w:r>
          </w:p>
        </w:tc>
        <w:tc>
          <w:tcPr>
            <w:tcW w:w="2074" w:type="dxa"/>
          </w:tcPr>
          <w:p w:rsidR="009D0FF2" w:rsidRDefault="009D0FF2" w:rsidP="00876384">
            <w:r>
              <w:rPr>
                <w:rFonts w:hint="eastAsia"/>
              </w:rPr>
              <w:t>受理</w:t>
            </w:r>
            <w:r>
              <w:t>单位</w:t>
            </w:r>
            <w:r>
              <w:rPr>
                <w:rFonts w:hint="eastAsia"/>
              </w:rPr>
              <w:t>：</w:t>
            </w:r>
            <w:r w:rsidRPr="00674822">
              <w:rPr>
                <w:rFonts w:hint="eastAsia"/>
              </w:rPr>
              <w:t>华北电力科学研究院有限责任公司</w:t>
            </w:r>
          </w:p>
        </w:tc>
        <w:tc>
          <w:tcPr>
            <w:tcW w:w="2074" w:type="dxa"/>
          </w:tcPr>
          <w:p w:rsidR="009D0FF2" w:rsidRPr="00674822" w:rsidRDefault="009D0FF2" w:rsidP="00876384">
            <w:r>
              <w:rPr>
                <w:rFonts w:hint="eastAsia"/>
              </w:rPr>
              <w:t>证书类别</w:t>
            </w:r>
            <w:r>
              <w:rPr>
                <w:rFonts w:hint="eastAsia"/>
              </w:rPr>
              <w:t>:</w:t>
            </w:r>
            <w:r>
              <w:rPr>
                <w:rFonts w:hint="eastAsia"/>
              </w:rPr>
              <w:t>检定</w:t>
            </w:r>
            <w:r>
              <w:t>证书</w:t>
            </w:r>
            <w:r>
              <w:rPr>
                <w:rFonts w:hint="eastAsia"/>
              </w:rPr>
              <w:t>授权</w:t>
            </w:r>
            <w:r>
              <w:t>：是</w:t>
            </w:r>
          </w:p>
        </w:tc>
      </w:tr>
      <w:tr w:rsidR="009D0FF2" w:rsidTr="00876384">
        <w:tc>
          <w:tcPr>
            <w:tcW w:w="2074" w:type="dxa"/>
          </w:tcPr>
          <w:p w:rsidR="009D0FF2" w:rsidRDefault="009D0FF2" w:rsidP="00876384">
            <w:r w:rsidRPr="00934AAB">
              <w:rPr>
                <w:rFonts w:hint="eastAsia"/>
              </w:rPr>
              <w:t>河北授权</w:t>
            </w:r>
          </w:p>
        </w:tc>
        <w:tc>
          <w:tcPr>
            <w:tcW w:w="2074" w:type="dxa"/>
          </w:tcPr>
          <w:p w:rsidR="009D0FF2" w:rsidRDefault="009D0FF2" w:rsidP="00876384">
            <w:r>
              <w:rPr>
                <w:rFonts w:hint="eastAsia"/>
              </w:rPr>
              <w:t>受理</w:t>
            </w:r>
            <w:r>
              <w:t>单位</w:t>
            </w:r>
            <w:r>
              <w:rPr>
                <w:rFonts w:hint="eastAsia"/>
              </w:rPr>
              <w:t>：冀北电力有限公司计量中心</w:t>
            </w:r>
          </w:p>
        </w:tc>
        <w:tc>
          <w:tcPr>
            <w:tcW w:w="2074" w:type="dxa"/>
          </w:tcPr>
          <w:p w:rsidR="009D0FF2" w:rsidRDefault="009D0FF2" w:rsidP="00876384">
            <w:r>
              <w:rPr>
                <w:rFonts w:hint="eastAsia"/>
              </w:rPr>
              <w:t>证书</w:t>
            </w:r>
            <w:r>
              <w:t>类别：</w:t>
            </w:r>
            <w:r>
              <w:rPr>
                <w:rFonts w:hint="eastAsia"/>
              </w:rPr>
              <w:t>检定</w:t>
            </w:r>
            <w:r>
              <w:t>证书</w:t>
            </w:r>
            <w:r>
              <w:rPr>
                <w:rFonts w:hint="eastAsia"/>
              </w:rPr>
              <w:t>授权</w:t>
            </w:r>
            <w:r>
              <w:t>：是</w:t>
            </w:r>
          </w:p>
        </w:tc>
      </w:tr>
      <w:tr w:rsidR="009D0FF2" w:rsidTr="00876384">
        <w:tc>
          <w:tcPr>
            <w:tcW w:w="2074" w:type="dxa"/>
          </w:tcPr>
          <w:p w:rsidR="009D0FF2" w:rsidRDefault="009D0FF2" w:rsidP="00876384">
            <w:r w:rsidRPr="00934AAB">
              <w:rPr>
                <w:rFonts w:hint="eastAsia"/>
              </w:rPr>
              <w:t>检定</w:t>
            </w:r>
          </w:p>
        </w:tc>
        <w:tc>
          <w:tcPr>
            <w:tcW w:w="2074" w:type="dxa"/>
          </w:tcPr>
          <w:p w:rsidR="009D0FF2" w:rsidRDefault="009D0FF2" w:rsidP="00876384"/>
        </w:tc>
        <w:tc>
          <w:tcPr>
            <w:tcW w:w="2074" w:type="dxa"/>
          </w:tcPr>
          <w:p w:rsidR="009D0FF2" w:rsidRDefault="009D0FF2" w:rsidP="00876384">
            <w:r>
              <w:rPr>
                <w:rFonts w:hint="eastAsia"/>
              </w:rPr>
              <w:t>证书</w:t>
            </w:r>
            <w:r>
              <w:t>类别：</w:t>
            </w:r>
            <w:r>
              <w:rPr>
                <w:rFonts w:hint="eastAsia"/>
              </w:rPr>
              <w:t>检定</w:t>
            </w:r>
            <w:r>
              <w:t>证书</w:t>
            </w:r>
            <w:r>
              <w:rPr>
                <w:rFonts w:hint="eastAsia"/>
              </w:rPr>
              <w:t>授权</w:t>
            </w:r>
            <w:r>
              <w:t>：</w:t>
            </w:r>
            <w:r>
              <w:rPr>
                <w:rFonts w:hint="eastAsia"/>
              </w:rPr>
              <w:t>否</w:t>
            </w:r>
          </w:p>
        </w:tc>
      </w:tr>
      <w:tr w:rsidR="009D0FF2" w:rsidTr="00876384">
        <w:tc>
          <w:tcPr>
            <w:tcW w:w="2074" w:type="dxa"/>
          </w:tcPr>
          <w:p w:rsidR="009D0FF2" w:rsidRDefault="009D0FF2" w:rsidP="00876384">
            <w:r>
              <w:rPr>
                <w:rFonts w:hint="eastAsia"/>
              </w:rPr>
              <w:t>CNAS</w:t>
            </w:r>
            <w:r>
              <w:rPr>
                <w:rFonts w:hint="eastAsia"/>
              </w:rPr>
              <w:t>校准</w:t>
            </w:r>
          </w:p>
        </w:tc>
        <w:tc>
          <w:tcPr>
            <w:tcW w:w="2074" w:type="dxa"/>
          </w:tcPr>
          <w:p w:rsidR="009D0FF2" w:rsidRDefault="009D0FF2" w:rsidP="00876384"/>
        </w:tc>
        <w:tc>
          <w:tcPr>
            <w:tcW w:w="2074" w:type="dxa"/>
          </w:tcPr>
          <w:p w:rsidR="009D0FF2" w:rsidRDefault="009D0FF2" w:rsidP="00876384">
            <w:r>
              <w:rPr>
                <w:rFonts w:hint="eastAsia"/>
              </w:rPr>
              <w:t>证书</w:t>
            </w:r>
            <w:r>
              <w:t>类别：</w:t>
            </w:r>
            <w:r>
              <w:rPr>
                <w:rFonts w:hint="eastAsia"/>
              </w:rPr>
              <w:t>校准</w:t>
            </w:r>
            <w:r>
              <w:t>证书</w:t>
            </w:r>
            <w:r>
              <w:rPr>
                <w:rFonts w:hint="eastAsia"/>
              </w:rPr>
              <w:t>CNAS</w:t>
            </w:r>
            <w:r>
              <w:t>：是</w:t>
            </w:r>
          </w:p>
        </w:tc>
      </w:tr>
      <w:tr w:rsidR="009D0FF2" w:rsidTr="00876384">
        <w:tc>
          <w:tcPr>
            <w:tcW w:w="2074" w:type="dxa"/>
          </w:tcPr>
          <w:p w:rsidR="009D0FF2" w:rsidRDefault="009D0FF2" w:rsidP="00876384">
            <w:r>
              <w:rPr>
                <w:rFonts w:hint="eastAsia"/>
              </w:rPr>
              <w:t>校准</w:t>
            </w:r>
          </w:p>
        </w:tc>
        <w:tc>
          <w:tcPr>
            <w:tcW w:w="2074" w:type="dxa"/>
          </w:tcPr>
          <w:p w:rsidR="009D0FF2" w:rsidRDefault="009D0FF2" w:rsidP="00876384"/>
        </w:tc>
        <w:tc>
          <w:tcPr>
            <w:tcW w:w="2074" w:type="dxa"/>
          </w:tcPr>
          <w:p w:rsidR="009D0FF2" w:rsidRDefault="009D0FF2" w:rsidP="00876384">
            <w:r>
              <w:rPr>
                <w:rFonts w:hint="eastAsia"/>
              </w:rPr>
              <w:t>证书</w:t>
            </w:r>
            <w:r>
              <w:t>类别：</w:t>
            </w:r>
            <w:r>
              <w:rPr>
                <w:rFonts w:hint="eastAsia"/>
              </w:rPr>
              <w:t>校准</w:t>
            </w:r>
            <w:r>
              <w:t>证书</w:t>
            </w:r>
            <w:r>
              <w:rPr>
                <w:rFonts w:hint="eastAsia"/>
              </w:rPr>
              <w:t>CNAS</w:t>
            </w:r>
            <w:r>
              <w:t>：</w:t>
            </w:r>
            <w:r>
              <w:rPr>
                <w:rFonts w:hint="eastAsia"/>
              </w:rPr>
              <w:t>否</w:t>
            </w:r>
          </w:p>
        </w:tc>
      </w:tr>
    </w:tbl>
    <w:p w:rsidR="009D0FF2" w:rsidRDefault="009D0FF2" w:rsidP="009D0FF2">
      <w:r>
        <w:rPr>
          <w:rFonts w:hint="eastAsia"/>
        </w:rPr>
        <w:t>备注</w:t>
      </w:r>
      <w:r>
        <w:rPr>
          <w:rFonts w:hint="eastAsia"/>
        </w:rPr>
        <w:t>2</w:t>
      </w:r>
      <w:r>
        <w:rPr>
          <w:rFonts w:hint="eastAsia"/>
        </w:rPr>
        <w:t>：审核</w:t>
      </w:r>
      <w:r>
        <w:t>驳回：审核不同意，重新发送到实验室检定</w:t>
      </w:r>
    </w:p>
    <w:p w:rsidR="009D0FF2" w:rsidRDefault="009D0FF2" w:rsidP="009D0FF2">
      <w:pPr>
        <w:pStyle w:val="2"/>
      </w:pPr>
      <w:r>
        <w:t xml:space="preserve">5.2 </w:t>
      </w:r>
      <w:r>
        <w:rPr>
          <w:rFonts w:hint="eastAsia"/>
        </w:rPr>
        <w:t>下载</w:t>
      </w:r>
      <w:r w:rsidR="00BD4351">
        <w:rPr>
          <w:rFonts w:hint="eastAsia"/>
        </w:rPr>
        <w:t>批准</w:t>
      </w:r>
    </w:p>
    <w:p w:rsidR="009D0FF2" w:rsidRPr="000733AF" w:rsidRDefault="009D0FF2" w:rsidP="009D0FF2">
      <w:r>
        <w:rPr>
          <w:rFonts w:hint="eastAsia"/>
        </w:rPr>
        <w:t>1</w:t>
      </w:r>
      <w:r>
        <w:rPr>
          <w:rFonts w:hint="eastAsia"/>
        </w:rPr>
        <w:t>、对</w:t>
      </w:r>
      <w:r w:rsidR="002E5419">
        <w:t>上传的报告可以下载</w:t>
      </w:r>
      <w:r w:rsidR="002E5419">
        <w:rPr>
          <w:rFonts w:hint="eastAsia"/>
        </w:rPr>
        <w:t>批准</w:t>
      </w:r>
      <w:r>
        <w:t>，并</w:t>
      </w:r>
      <w:r>
        <w:rPr>
          <w:rFonts w:hint="eastAsia"/>
        </w:rPr>
        <w:t>可以</w:t>
      </w:r>
      <w:r>
        <w:t>填写审核意见，选择</w:t>
      </w:r>
      <w:r>
        <w:rPr>
          <w:rFonts w:hint="eastAsia"/>
        </w:rPr>
        <w:t>同意</w:t>
      </w:r>
      <w:r w:rsidR="00532151">
        <w:rPr>
          <w:rFonts w:hint="eastAsia"/>
        </w:rPr>
        <w:t>发送</w:t>
      </w:r>
      <w:r w:rsidR="00532151">
        <w:t>到下一个环节</w:t>
      </w:r>
      <w:r w:rsidR="00532151">
        <w:rPr>
          <w:rFonts w:hint="eastAsia"/>
        </w:rPr>
        <w:t>器具</w:t>
      </w:r>
      <w:r w:rsidR="00532151">
        <w:t>证书领取</w:t>
      </w:r>
      <w:r>
        <w:rPr>
          <w:rFonts w:hint="eastAsia"/>
        </w:rPr>
        <w:t>。选择</w:t>
      </w:r>
      <w:r w:rsidR="002E5419">
        <w:rPr>
          <w:rFonts w:hint="eastAsia"/>
        </w:rPr>
        <w:t>批准</w:t>
      </w:r>
      <w:r>
        <w:t>不同意，驳回到实验室检定环节。</w:t>
      </w:r>
    </w:p>
    <w:p w:rsidR="009D0FF2" w:rsidRDefault="009D0FF2" w:rsidP="009D0FF2">
      <w:pPr>
        <w:pStyle w:val="2"/>
      </w:pPr>
      <w:r>
        <w:rPr>
          <w:rFonts w:hint="eastAsia"/>
        </w:rPr>
        <w:t>5.3</w:t>
      </w:r>
      <w:r>
        <w:rPr>
          <w:rFonts w:hint="eastAsia"/>
        </w:rPr>
        <w:t>查询</w:t>
      </w:r>
    </w:p>
    <w:p w:rsidR="009D0FF2" w:rsidRDefault="009D0FF2" w:rsidP="009D0FF2">
      <w:r>
        <w:rPr>
          <w:rFonts w:hint="eastAsia"/>
        </w:rPr>
        <w:t>选择</w:t>
      </w:r>
      <w:r>
        <w:t>查询条件</w:t>
      </w:r>
      <w:r>
        <w:rPr>
          <w:rFonts w:hint="eastAsia"/>
        </w:rPr>
        <w:t>可以</w:t>
      </w:r>
      <w:r>
        <w:t>查询审核结果</w:t>
      </w:r>
      <w:r>
        <w:rPr>
          <w:rFonts w:hint="eastAsia"/>
        </w:rPr>
        <w:t>，</w:t>
      </w:r>
      <w:r>
        <w:t>审核状态（</w:t>
      </w:r>
      <w:r>
        <w:rPr>
          <w:rFonts w:hint="eastAsia"/>
        </w:rPr>
        <w:t>待</w:t>
      </w:r>
      <w:r w:rsidR="002E5419">
        <w:rPr>
          <w:rFonts w:hint="eastAsia"/>
        </w:rPr>
        <w:t>批准</w:t>
      </w:r>
      <w:r>
        <w:t>、</w:t>
      </w:r>
      <w:r w:rsidR="002E5419">
        <w:rPr>
          <w:rFonts w:hint="eastAsia"/>
        </w:rPr>
        <w:t>批准</w:t>
      </w:r>
      <w:r w:rsidR="002E5419">
        <w:t>驳回、已</w:t>
      </w:r>
      <w:r w:rsidR="002E5419">
        <w:rPr>
          <w:rFonts w:hint="eastAsia"/>
        </w:rPr>
        <w:t>批准</w:t>
      </w:r>
      <w:r>
        <w:t>）。</w:t>
      </w:r>
    </w:p>
    <w:p w:rsidR="00531533" w:rsidRDefault="00531533" w:rsidP="00531533">
      <w:pPr>
        <w:pStyle w:val="1"/>
      </w:pPr>
      <w:r>
        <w:rPr>
          <w:rFonts w:hint="eastAsia"/>
        </w:rPr>
        <w:t>6.</w:t>
      </w:r>
      <w:r>
        <w:rPr>
          <w:rFonts w:hint="eastAsia"/>
        </w:rPr>
        <w:t>报告</w:t>
      </w:r>
      <w:r>
        <w:t>打印</w:t>
      </w:r>
    </w:p>
    <w:p w:rsidR="00531533" w:rsidRDefault="00C01C98" w:rsidP="00C01C98">
      <w:pPr>
        <w:pStyle w:val="2"/>
      </w:pPr>
      <w:r>
        <w:rPr>
          <w:rFonts w:hint="eastAsia"/>
        </w:rPr>
        <w:t>6.1</w:t>
      </w:r>
      <w:r>
        <w:rPr>
          <w:rFonts w:hint="eastAsia"/>
        </w:rPr>
        <w:t>查询</w:t>
      </w:r>
    </w:p>
    <w:p w:rsidR="00C01C98" w:rsidRPr="00C01C98" w:rsidRDefault="00C01C98" w:rsidP="00C01C98">
      <w:r>
        <w:rPr>
          <w:rFonts w:hint="eastAsia"/>
        </w:rPr>
        <w:t>当</w:t>
      </w:r>
      <w:r>
        <w:t>在报告批准环节，</w:t>
      </w:r>
      <w:r>
        <w:rPr>
          <w:rFonts w:hint="eastAsia"/>
        </w:rPr>
        <w:t>报告</w:t>
      </w:r>
      <w:r>
        <w:t>批准后，能够在报告打印环节查询出相关的报告</w:t>
      </w:r>
      <w:r w:rsidR="00706A69">
        <w:rPr>
          <w:rFonts w:hint="eastAsia"/>
        </w:rPr>
        <w:t>。</w:t>
      </w:r>
    </w:p>
    <w:p w:rsidR="009D0FF2" w:rsidRDefault="0008307C" w:rsidP="0008307C">
      <w:pPr>
        <w:pStyle w:val="1"/>
      </w:pPr>
      <w:r>
        <w:rPr>
          <w:rFonts w:hint="eastAsia"/>
        </w:rPr>
        <w:t>7</w:t>
      </w:r>
      <w:r>
        <w:rPr>
          <w:rFonts w:hint="eastAsia"/>
        </w:rPr>
        <w:t>、辅助功能</w:t>
      </w:r>
    </w:p>
    <w:p w:rsidR="0008307C" w:rsidRPr="0008307C" w:rsidRDefault="0008307C" w:rsidP="0008307C">
      <w:pPr>
        <w:rPr>
          <w:rFonts w:hint="eastAsia"/>
        </w:rPr>
      </w:pPr>
      <w:r>
        <w:rPr>
          <w:rFonts w:hint="eastAsia"/>
        </w:rPr>
        <w:t>方案</w:t>
      </w:r>
      <w:r>
        <w:t>管理</w:t>
      </w:r>
      <w:r>
        <w:rPr>
          <w:rFonts w:hint="eastAsia"/>
        </w:rPr>
        <w:t>目前</w:t>
      </w:r>
      <w:r>
        <w:t>暂时</w:t>
      </w:r>
      <w:r>
        <w:rPr>
          <w:rFonts w:hint="eastAsia"/>
        </w:rPr>
        <w:t>由</w:t>
      </w:r>
      <w:r>
        <w:t>安志红测试。</w:t>
      </w:r>
    </w:p>
    <w:sectPr w:rsidR="0008307C" w:rsidRPr="00083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A34" w:rsidRDefault="00854A34" w:rsidP="00867561">
      <w:r>
        <w:separator/>
      </w:r>
    </w:p>
  </w:endnote>
  <w:endnote w:type="continuationSeparator" w:id="0">
    <w:p w:rsidR="00854A34" w:rsidRDefault="00854A34" w:rsidP="0086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A34" w:rsidRDefault="00854A34" w:rsidP="00867561">
      <w:r>
        <w:separator/>
      </w:r>
    </w:p>
  </w:footnote>
  <w:footnote w:type="continuationSeparator" w:id="0">
    <w:p w:rsidR="00854A34" w:rsidRDefault="00854A34" w:rsidP="00867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C6F03"/>
    <w:multiLevelType w:val="multilevel"/>
    <w:tmpl w:val="1B8C6F03"/>
    <w:lvl w:ilvl="0">
      <w:start w:val="1"/>
      <w:numFmt w:val="decimal"/>
      <w:lvlText w:val="%1)"/>
      <w:lvlJc w:val="left"/>
      <w:pPr>
        <w:ind w:left="1198" w:hanging="360"/>
      </w:pPr>
      <w:rPr>
        <w:rFonts w:hint="default"/>
      </w:rPr>
    </w:lvl>
    <w:lvl w:ilvl="1">
      <w:start w:val="1"/>
      <w:numFmt w:val="lowerLetter"/>
      <w:lvlText w:val="%2)"/>
      <w:lvlJc w:val="left"/>
      <w:pPr>
        <w:ind w:left="1678" w:hanging="420"/>
      </w:pPr>
    </w:lvl>
    <w:lvl w:ilvl="2">
      <w:start w:val="1"/>
      <w:numFmt w:val="lowerRoman"/>
      <w:lvlText w:val="%3."/>
      <w:lvlJc w:val="right"/>
      <w:pPr>
        <w:ind w:left="2098" w:hanging="420"/>
      </w:pPr>
    </w:lvl>
    <w:lvl w:ilvl="3">
      <w:start w:val="1"/>
      <w:numFmt w:val="decimal"/>
      <w:lvlText w:val="%4."/>
      <w:lvlJc w:val="left"/>
      <w:pPr>
        <w:ind w:left="2518" w:hanging="420"/>
      </w:pPr>
    </w:lvl>
    <w:lvl w:ilvl="4">
      <w:start w:val="1"/>
      <w:numFmt w:val="lowerLetter"/>
      <w:lvlText w:val="%5)"/>
      <w:lvlJc w:val="left"/>
      <w:pPr>
        <w:ind w:left="2938" w:hanging="420"/>
      </w:pPr>
    </w:lvl>
    <w:lvl w:ilvl="5">
      <w:start w:val="1"/>
      <w:numFmt w:val="lowerRoman"/>
      <w:lvlText w:val="%6."/>
      <w:lvlJc w:val="right"/>
      <w:pPr>
        <w:ind w:left="3358" w:hanging="420"/>
      </w:pPr>
    </w:lvl>
    <w:lvl w:ilvl="6">
      <w:start w:val="1"/>
      <w:numFmt w:val="decimal"/>
      <w:lvlText w:val="%7."/>
      <w:lvlJc w:val="left"/>
      <w:pPr>
        <w:ind w:left="3778" w:hanging="420"/>
      </w:pPr>
    </w:lvl>
    <w:lvl w:ilvl="7">
      <w:start w:val="1"/>
      <w:numFmt w:val="lowerLetter"/>
      <w:lvlText w:val="%8)"/>
      <w:lvlJc w:val="left"/>
      <w:pPr>
        <w:ind w:left="4198" w:hanging="420"/>
      </w:pPr>
    </w:lvl>
    <w:lvl w:ilvl="8">
      <w:start w:val="1"/>
      <w:numFmt w:val="lowerRoman"/>
      <w:lvlText w:val="%9."/>
      <w:lvlJc w:val="right"/>
      <w:pPr>
        <w:ind w:left="4618" w:hanging="420"/>
      </w:pPr>
    </w:lvl>
  </w:abstractNum>
  <w:abstractNum w:abstractNumId="1">
    <w:nsid w:val="72660F69"/>
    <w:multiLevelType w:val="hybridMultilevel"/>
    <w:tmpl w:val="C7CC7BE6"/>
    <w:lvl w:ilvl="0" w:tplc="4E940C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B6"/>
    <w:rsid w:val="00003588"/>
    <w:rsid w:val="000144C4"/>
    <w:rsid w:val="0001668D"/>
    <w:rsid w:val="0002547A"/>
    <w:rsid w:val="00032A75"/>
    <w:rsid w:val="00052440"/>
    <w:rsid w:val="000733AF"/>
    <w:rsid w:val="0008307C"/>
    <w:rsid w:val="000873F4"/>
    <w:rsid w:val="000B2180"/>
    <w:rsid w:val="000B3D76"/>
    <w:rsid w:val="000C4BAE"/>
    <w:rsid w:val="000E35AC"/>
    <w:rsid w:val="001257A8"/>
    <w:rsid w:val="00186694"/>
    <w:rsid w:val="00186F3F"/>
    <w:rsid w:val="001B5139"/>
    <w:rsid w:val="001D48F3"/>
    <w:rsid w:val="001F6242"/>
    <w:rsid w:val="00224CA9"/>
    <w:rsid w:val="002A1265"/>
    <w:rsid w:val="002C3540"/>
    <w:rsid w:val="002E5419"/>
    <w:rsid w:val="002F539D"/>
    <w:rsid w:val="00365EF7"/>
    <w:rsid w:val="003C4B4E"/>
    <w:rsid w:val="003F4200"/>
    <w:rsid w:val="00441FEE"/>
    <w:rsid w:val="00463B29"/>
    <w:rsid w:val="00471631"/>
    <w:rsid w:val="00485059"/>
    <w:rsid w:val="004A0339"/>
    <w:rsid w:val="004C273A"/>
    <w:rsid w:val="004C4064"/>
    <w:rsid w:val="004D30E7"/>
    <w:rsid w:val="00517ACC"/>
    <w:rsid w:val="00531533"/>
    <w:rsid w:val="00532151"/>
    <w:rsid w:val="0054725F"/>
    <w:rsid w:val="005653BC"/>
    <w:rsid w:val="005B7683"/>
    <w:rsid w:val="005D05EE"/>
    <w:rsid w:val="005D2A80"/>
    <w:rsid w:val="005E3EC8"/>
    <w:rsid w:val="006067CB"/>
    <w:rsid w:val="00674822"/>
    <w:rsid w:val="006756CA"/>
    <w:rsid w:val="0068532C"/>
    <w:rsid w:val="006B127F"/>
    <w:rsid w:val="006C574C"/>
    <w:rsid w:val="006E1BF1"/>
    <w:rsid w:val="006F5FC3"/>
    <w:rsid w:val="00703762"/>
    <w:rsid w:val="007045F3"/>
    <w:rsid w:val="00706A69"/>
    <w:rsid w:val="00712BD4"/>
    <w:rsid w:val="007219FC"/>
    <w:rsid w:val="0075427A"/>
    <w:rsid w:val="007943C5"/>
    <w:rsid w:val="007A7B35"/>
    <w:rsid w:val="007B0578"/>
    <w:rsid w:val="007C4CFB"/>
    <w:rsid w:val="007E74C3"/>
    <w:rsid w:val="008268D4"/>
    <w:rsid w:val="00854A34"/>
    <w:rsid w:val="00866094"/>
    <w:rsid w:val="00867561"/>
    <w:rsid w:val="00881A11"/>
    <w:rsid w:val="008C476F"/>
    <w:rsid w:val="00931F31"/>
    <w:rsid w:val="00934AAB"/>
    <w:rsid w:val="00937D5C"/>
    <w:rsid w:val="00952851"/>
    <w:rsid w:val="009650C2"/>
    <w:rsid w:val="009D0FF2"/>
    <w:rsid w:val="00A213B9"/>
    <w:rsid w:val="00A23485"/>
    <w:rsid w:val="00A325BB"/>
    <w:rsid w:val="00A532D0"/>
    <w:rsid w:val="00AA45DF"/>
    <w:rsid w:val="00AA6024"/>
    <w:rsid w:val="00AA7A99"/>
    <w:rsid w:val="00AD2C32"/>
    <w:rsid w:val="00AE00C6"/>
    <w:rsid w:val="00B62254"/>
    <w:rsid w:val="00B679DB"/>
    <w:rsid w:val="00B80A34"/>
    <w:rsid w:val="00BB1691"/>
    <w:rsid w:val="00BD4351"/>
    <w:rsid w:val="00BE0238"/>
    <w:rsid w:val="00BE36C3"/>
    <w:rsid w:val="00C01C98"/>
    <w:rsid w:val="00C459DC"/>
    <w:rsid w:val="00C625DB"/>
    <w:rsid w:val="00C87DE6"/>
    <w:rsid w:val="00CC0BDC"/>
    <w:rsid w:val="00CD1330"/>
    <w:rsid w:val="00CE0EF3"/>
    <w:rsid w:val="00CF2CBC"/>
    <w:rsid w:val="00D07762"/>
    <w:rsid w:val="00D1660E"/>
    <w:rsid w:val="00D21AFD"/>
    <w:rsid w:val="00D3427D"/>
    <w:rsid w:val="00D77E80"/>
    <w:rsid w:val="00D87C2A"/>
    <w:rsid w:val="00D97866"/>
    <w:rsid w:val="00DA2669"/>
    <w:rsid w:val="00DB62B6"/>
    <w:rsid w:val="00DC4058"/>
    <w:rsid w:val="00DE5DE5"/>
    <w:rsid w:val="00DF5D1F"/>
    <w:rsid w:val="00E12087"/>
    <w:rsid w:val="00E25929"/>
    <w:rsid w:val="00E55847"/>
    <w:rsid w:val="00E649D6"/>
    <w:rsid w:val="00E81070"/>
    <w:rsid w:val="00E847D1"/>
    <w:rsid w:val="00E96D3E"/>
    <w:rsid w:val="00EA5FC8"/>
    <w:rsid w:val="00EC461F"/>
    <w:rsid w:val="00EE1A1C"/>
    <w:rsid w:val="00F16EDB"/>
    <w:rsid w:val="00F21991"/>
    <w:rsid w:val="00F36D52"/>
    <w:rsid w:val="00F75095"/>
    <w:rsid w:val="00FD73B4"/>
    <w:rsid w:val="00FF341E"/>
    <w:rsid w:val="00FF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7E0AC-5691-450A-8368-7F63576F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12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12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03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6E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3B9"/>
    <w:pPr>
      <w:ind w:firstLineChars="200" w:firstLine="420"/>
    </w:pPr>
  </w:style>
  <w:style w:type="character" w:customStyle="1" w:styleId="1Char">
    <w:name w:val="标题 1 Char"/>
    <w:basedOn w:val="a0"/>
    <w:link w:val="1"/>
    <w:uiPriority w:val="9"/>
    <w:rsid w:val="006B127F"/>
    <w:rPr>
      <w:b/>
      <w:bCs/>
      <w:kern w:val="44"/>
      <w:sz w:val="44"/>
      <w:szCs w:val="44"/>
    </w:rPr>
  </w:style>
  <w:style w:type="character" w:customStyle="1" w:styleId="2Char">
    <w:name w:val="标题 2 Char"/>
    <w:basedOn w:val="a0"/>
    <w:link w:val="2"/>
    <w:uiPriority w:val="9"/>
    <w:rsid w:val="006B12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A0339"/>
    <w:rPr>
      <w:b/>
      <w:bCs/>
      <w:sz w:val="32"/>
      <w:szCs w:val="32"/>
    </w:rPr>
  </w:style>
  <w:style w:type="paragraph" w:styleId="a4">
    <w:name w:val="header"/>
    <w:basedOn w:val="a"/>
    <w:link w:val="Char"/>
    <w:uiPriority w:val="99"/>
    <w:unhideWhenUsed/>
    <w:rsid w:val="008675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67561"/>
    <w:rPr>
      <w:sz w:val="18"/>
      <w:szCs w:val="18"/>
    </w:rPr>
  </w:style>
  <w:style w:type="paragraph" w:styleId="a5">
    <w:name w:val="footer"/>
    <w:basedOn w:val="a"/>
    <w:link w:val="Char0"/>
    <w:uiPriority w:val="99"/>
    <w:unhideWhenUsed/>
    <w:rsid w:val="00867561"/>
    <w:pPr>
      <w:tabs>
        <w:tab w:val="center" w:pos="4153"/>
        <w:tab w:val="right" w:pos="8306"/>
      </w:tabs>
      <w:snapToGrid w:val="0"/>
      <w:jc w:val="left"/>
    </w:pPr>
    <w:rPr>
      <w:sz w:val="18"/>
      <w:szCs w:val="18"/>
    </w:rPr>
  </w:style>
  <w:style w:type="character" w:customStyle="1" w:styleId="Char0">
    <w:name w:val="页脚 Char"/>
    <w:basedOn w:val="a0"/>
    <w:link w:val="a5"/>
    <w:uiPriority w:val="99"/>
    <w:rsid w:val="00867561"/>
    <w:rPr>
      <w:sz w:val="18"/>
      <w:szCs w:val="18"/>
    </w:rPr>
  </w:style>
  <w:style w:type="character" w:customStyle="1" w:styleId="4Char">
    <w:name w:val="标题 4 Char"/>
    <w:basedOn w:val="a0"/>
    <w:link w:val="4"/>
    <w:uiPriority w:val="9"/>
    <w:rsid w:val="00F16EDB"/>
    <w:rPr>
      <w:rFonts w:asciiTheme="majorHAnsi" w:eastAsiaTheme="majorEastAsia" w:hAnsiTheme="majorHAnsi" w:cstheme="majorBidi"/>
      <w:b/>
      <w:bCs/>
      <w:sz w:val="28"/>
      <w:szCs w:val="28"/>
    </w:rPr>
  </w:style>
  <w:style w:type="table" w:styleId="a6">
    <w:name w:val="Table Grid"/>
    <w:basedOn w:val="a1"/>
    <w:uiPriority w:val="39"/>
    <w:rsid w:val="00674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450</cp:revision>
  <dcterms:created xsi:type="dcterms:W3CDTF">2016-10-11T12:11:00Z</dcterms:created>
  <dcterms:modified xsi:type="dcterms:W3CDTF">2016-10-13T06:13:00Z</dcterms:modified>
</cp:coreProperties>
</file>