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05" w:rsidRDefault="001A3D05" w:rsidP="001A3D05">
      <w:pPr>
        <w:rPr>
          <w:rFonts w:hint="eastAsia"/>
          <w:b/>
          <w:sz w:val="32"/>
          <w:szCs w:val="32"/>
        </w:rPr>
      </w:pPr>
      <w:r w:rsidRPr="001A3D05">
        <w:rPr>
          <w:rFonts w:hint="eastAsia"/>
          <w:b/>
          <w:sz w:val="32"/>
          <w:szCs w:val="32"/>
        </w:rPr>
        <w:t>三相数表实验室管理系统：</w:t>
      </w:r>
    </w:p>
    <w:p w:rsidR="001A3D05" w:rsidRDefault="0034579C" w:rsidP="001A3D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A3D05" w:rsidRPr="001A3D05">
        <w:rPr>
          <w:rFonts w:hint="eastAsia"/>
          <w:sz w:val="28"/>
          <w:szCs w:val="28"/>
        </w:rPr>
        <w:t>封皮及内页说明：</w:t>
      </w:r>
      <w:r w:rsidR="001A3D05">
        <w:rPr>
          <w:rFonts w:hint="eastAsia"/>
          <w:sz w:val="28"/>
          <w:szCs w:val="28"/>
        </w:rPr>
        <w:t>分为校准封皮和检定封皮两类，分别包括原始记录封皮、证书封皮、证书内页。证书内容均连接原始记录，原始记录中技术依据和标准器信息可勾选。所出证书均已所给表格为准。</w:t>
      </w:r>
    </w:p>
    <w:p w:rsidR="001A3D05" w:rsidRDefault="0034579C" w:rsidP="001A3D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1A3D05">
        <w:rPr>
          <w:rFonts w:hint="eastAsia"/>
          <w:sz w:val="28"/>
          <w:szCs w:val="28"/>
        </w:rPr>
        <w:t>检定</w:t>
      </w:r>
      <w:r w:rsidR="001A3D05">
        <w:rPr>
          <w:rFonts w:hint="eastAsia"/>
          <w:sz w:val="28"/>
          <w:szCs w:val="28"/>
        </w:rPr>
        <w:t>/</w:t>
      </w:r>
      <w:r w:rsidR="001A3D05">
        <w:rPr>
          <w:rFonts w:hint="eastAsia"/>
          <w:sz w:val="28"/>
          <w:szCs w:val="28"/>
        </w:rPr>
        <w:t>校准说明：根据是否有检定规程区分。仪置、数表、变送均包括检定和校准两类证书，继保为校准证书。检定证书测试页为检定结果，有误差计算，计算方法可查看所在单元格公式，不含不确定度，有检定结论及说明；校准证书测试页为校准结果，无误差计算，</w:t>
      </w:r>
      <w:r>
        <w:rPr>
          <w:rFonts w:hint="eastAsia"/>
          <w:sz w:val="28"/>
          <w:szCs w:val="28"/>
        </w:rPr>
        <w:t>给出相应量程的不确定度，计算方法查看所在单元格公式，无校准结论及说明。封皮标准器信息均把原表格的型号改为测量范围。</w:t>
      </w:r>
    </w:p>
    <w:p w:rsidR="0034579C" w:rsidRDefault="0034579C" w:rsidP="001A3D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、表格说明：表格具体分类即所给文件分类。其中，数表多通道红色字体为下拉菜单选项，根据具体测试的通道进行选择和排列。</w:t>
      </w:r>
    </w:p>
    <w:p w:rsidR="0034579C" w:rsidRPr="0034579C" w:rsidRDefault="0034579C" w:rsidP="001A3D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、读数长度说明：由于所检设备的显示位数不同，录入数据位数会变化，通常共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为长度，若需统一，至少保留小数点后三位。</w:t>
      </w:r>
    </w:p>
    <w:sectPr w:rsidR="0034579C" w:rsidRPr="003457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FED" w:rsidRDefault="00941FED" w:rsidP="001A3D05">
      <w:r>
        <w:separator/>
      </w:r>
    </w:p>
  </w:endnote>
  <w:endnote w:type="continuationSeparator" w:id="1">
    <w:p w:rsidR="00941FED" w:rsidRDefault="00941FED" w:rsidP="001A3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D05" w:rsidRDefault="001A3D0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D05" w:rsidRDefault="001A3D0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D05" w:rsidRDefault="001A3D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FED" w:rsidRDefault="00941FED" w:rsidP="001A3D05">
      <w:r>
        <w:separator/>
      </w:r>
    </w:p>
  </w:footnote>
  <w:footnote w:type="continuationSeparator" w:id="1">
    <w:p w:rsidR="00941FED" w:rsidRDefault="00941FED" w:rsidP="001A3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D05" w:rsidRDefault="001A3D0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D05" w:rsidRDefault="001A3D05" w:rsidP="001A3D0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D05" w:rsidRDefault="001A3D0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F7CE2"/>
    <w:multiLevelType w:val="hybridMultilevel"/>
    <w:tmpl w:val="46048046"/>
    <w:lvl w:ilvl="0" w:tplc="46361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D05"/>
    <w:rsid w:val="001A3D05"/>
    <w:rsid w:val="0034579C"/>
    <w:rsid w:val="00941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D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D05"/>
    <w:rPr>
      <w:sz w:val="18"/>
      <w:szCs w:val="18"/>
    </w:rPr>
  </w:style>
  <w:style w:type="paragraph" w:styleId="a5">
    <w:name w:val="List Paragraph"/>
    <w:basedOn w:val="a"/>
    <w:uiPriority w:val="34"/>
    <w:qFormat/>
    <w:rsid w:val="001A3D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2016-03-18T01:57:00Z</dcterms:created>
  <dcterms:modified xsi:type="dcterms:W3CDTF">2016-03-18T02:17:00Z</dcterms:modified>
</cp:coreProperties>
</file>