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4AA0B5" w14:textId="570C3B56" w:rsidR="00E90EDF" w:rsidRDefault="003E5ED7" w:rsidP="003E5ED7">
      <w:pPr>
        <w:pStyle w:val="Title"/>
        <w:rPr>
          <w:lang w:val="en-GB"/>
        </w:rPr>
      </w:pPr>
      <w:r>
        <w:rPr>
          <w:lang w:val="en-GB"/>
        </w:rPr>
        <w:t>Molecules in 3D: theory and visualization</w:t>
      </w:r>
    </w:p>
    <w:p w14:paraId="4F2197A6" w14:textId="53F8C786" w:rsidR="003E5ED7" w:rsidRDefault="003E5ED7" w:rsidP="003E5ED7">
      <w:pPr>
        <w:pStyle w:val="Heading1"/>
        <w:rPr>
          <w:lang w:val="en-GB"/>
        </w:rPr>
      </w:pPr>
      <w:r>
        <w:rPr>
          <w:lang w:val="en-GB"/>
        </w:rPr>
        <w:t>Structural properties of molecules</w:t>
      </w:r>
    </w:p>
    <w:p w14:paraId="6F6D69A9" w14:textId="4FA8044C" w:rsidR="003E5ED7" w:rsidRDefault="003E5ED7" w:rsidP="003E5ED7">
      <w:pPr>
        <w:pStyle w:val="Heading2"/>
        <w:rPr>
          <w:lang w:val="en-GB"/>
        </w:rPr>
      </w:pPr>
      <w:r>
        <w:rPr>
          <w:lang w:val="en-GB"/>
        </w:rPr>
        <w:t>Bond lengths</w:t>
      </w:r>
    </w:p>
    <w:p w14:paraId="1D580045" w14:textId="2080C643" w:rsidR="003E5ED7" w:rsidRDefault="003E5ED7" w:rsidP="003E5ED7">
      <w:pPr>
        <w:rPr>
          <w:rFonts w:ascii="Aptos" w:hAnsi="Aptos"/>
          <w:lang w:val="en-GB"/>
        </w:rPr>
      </w:pPr>
      <w:r>
        <w:rPr>
          <w:lang w:val="en-GB"/>
        </w:rPr>
        <w:t xml:space="preserve">A bond length is the distance between two-covalently bound atoms. The unit of bond lengths is typically </w:t>
      </w:r>
      <w:r>
        <w:rPr>
          <w:rFonts w:ascii="Aptos" w:hAnsi="Aptos"/>
          <w:lang w:val="en-GB"/>
        </w:rPr>
        <w:t>Ångström (Å) where 1 Å = 0.1 nm. However, all units of distance can in principle be used.</w:t>
      </w:r>
    </w:p>
    <w:p w14:paraId="246A1B3A" w14:textId="3754AAEC" w:rsidR="003E5ED7" w:rsidRDefault="003E5ED7" w:rsidP="003E5ED7">
      <w:pPr>
        <w:rPr>
          <w:rFonts w:ascii="Aptos" w:hAnsi="Aptos"/>
          <w:lang w:val="en-GB"/>
        </w:rPr>
      </w:pPr>
      <w:r>
        <w:rPr>
          <w:rFonts w:ascii="Aptos" w:hAnsi="Aptos"/>
          <w:lang w:val="en-GB"/>
        </w:rPr>
        <w:t>Factors influencing bond lengths include:</w:t>
      </w:r>
    </w:p>
    <w:p w14:paraId="6DF460C0" w14:textId="075C74CD" w:rsidR="003E5ED7" w:rsidRDefault="003E5ED7" w:rsidP="003E5ED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Size of atoms </w:t>
      </w:r>
      <w:r w:rsidR="00822A77">
        <w:rPr>
          <w:lang w:val="en-GB"/>
        </w:rPr>
        <w:t>and electronegativity</w:t>
      </w:r>
      <w:r w:rsidR="00095C9D">
        <w:rPr>
          <w:lang w:val="en-GB"/>
        </w:rPr>
        <w:t xml:space="preserve">, </w:t>
      </w:r>
      <w:r w:rsidR="004C7D85">
        <w:rPr>
          <w:lang w:val="en-GB"/>
        </w:rPr>
        <w:t>e.g.</w:t>
      </w:r>
      <w:r>
        <w:rPr>
          <w:lang w:val="en-GB"/>
        </w:rPr>
        <w:t xml:space="preserve"> C-F &lt; C-Cl &lt; C-Br</w:t>
      </w:r>
      <w:r w:rsidR="00095C9D">
        <w:rPr>
          <w:lang w:val="en-GB"/>
        </w:rPr>
        <w:t>:</w:t>
      </w:r>
      <w:r w:rsidR="0066271D">
        <w:rPr>
          <w:lang w:val="en-GB"/>
        </w:rPr>
        <w:br/>
      </w:r>
      <w:r w:rsidR="0066271D">
        <w:rPr>
          <w:noProof/>
          <w:lang w:val="en-GB"/>
        </w:rPr>
        <w:drawing>
          <wp:inline distT="0" distB="0" distL="0" distR="0" wp14:anchorId="3B68DBA0" wp14:editId="0C2904D0">
            <wp:extent cx="5731510" cy="1428750"/>
            <wp:effectExtent l="0" t="0" r="0" b="6350"/>
            <wp:docPr id="1063342486" name="Picture 1" descr="A diagram of a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2486" name="Picture 1" descr="A diagram of a molecule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04" b="17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1C4E5" w14:textId="60D9B3DA" w:rsidR="00095C9D" w:rsidRPr="00095C9D" w:rsidRDefault="003E5ED7" w:rsidP="00095C9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Hybridization</w:t>
      </w:r>
      <w:r w:rsidR="00095C9D">
        <w:rPr>
          <w:lang w:val="en-GB"/>
        </w:rPr>
        <w:t xml:space="preserve">, </w:t>
      </w:r>
      <w:r w:rsidR="004C7D85">
        <w:rPr>
          <w:lang w:val="en-GB"/>
        </w:rPr>
        <w:t>e.g.</w:t>
      </w:r>
      <w:r>
        <w:rPr>
          <w:lang w:val="en-GB"/>
        </w:rPr>
        <w:t xml:space="preserve"> </w:t>
      </w:r>
      <w:r w:rsidR="00095C9D">
        <w:rPr>
          <w:lang w:val="en-GB"/>
        </w:rPr>
        <w:t>C(</w:t>
      </w:r>
      <w:r w:rsidRPr="00095C9D">
        <w:rPr>
          <w:lang w:val="en-GB"/>
        </w:rPr>
        <w:t>sp</w:t>
      </w:r>
      <w:r w:rsidRPr="005D47B2">
        <w:rPr>
          <w:vertAlign w:val="superscript"/>
          <w:lang w:val="en-GB"/>
        </w:rPr>
        <w:t>2</w:t>
      </w:r>
      <w:r w:rsidR="00095C9D">
        <w:rPr>
          <w:lang w:val="en-GB"/>
        </w:rPr>
        <w:t>)-C(sp</w:t>
      </w:r>
      <w:r w:rsidR="00095C9D" w:rsidRPr="005D47B2">
        <w:rPr>
          <w:vertAlign w:val="superscript"/>
          <w:lang w:val="en-GB"/>
        </w:rPr>
        <w:t>2</w:t>
      </w:r>
      <w:r w:rsidR="00095C9D">
        <w:rPr>
          <w:lang w:val="en-GB"/>
        </w:rPr>
        <w:t>)</w:t>
      </w:r>
      <w:r w:rsidRPr="00095C9D">
        <w:rPr>
          <w:lang w:val="en-GB"/>
        </w:rPr>
        <w:t xml:space="preserve"> &lt; </w:t>
      </w:r>
      <w:r w:rsidR="00095C9D">
        <w:rPr>
          <w:lang w:val="en-GB"/>
        </w:rPr>
        <w:t>C(</w:t>
      </w:r>
      <w:r w:rsidRPr="00095C9D">
        <w:rPr>
          <w:lang w:val="en-GB"/>
        </w:rPr>
        <w:t>sp</w:t>
      </w:r>
      <w:r w:rsidRPr="005D47B2">
        <w:rPr>
          <w:vertAlign w:val="superscript"/>
          <w:lang w:val="en-GB"/>
        </w:rPr>
        <w:t>3</w:t>
      </w:r>
      <w:r w:rsidR="00095C9D">
        <w:rPr>
          <w:lang w:val="en-GB"/>
        </w:rPr>
        <w:t>)-C(sp</w:t>
      </w:r>
      <w:r w:rsidR="00095C9D" w:rsidRPr="005D47B2">
        <w:rPr>
          <w:vertAlign w:val="superscript"/>
          <w:lang w:val="en-GB"/>
        </w:rPr>
        <w:t>3</w:t>
      </w:r>
      <w:r w:rsidR="00095C9D">
        <w:rPr>
          <w:lang w:val="en-GB"/>
        </w:rPr>
        <w:t>):</w:t>
      </w:r>
      <w:r w:rsidR="00095C9D" w:rsidRPr="00095C9D">
        <w:rPr>
          <w:lang w:val="en-GB"/>
        </w:rPr>
        <w:br/>
      </w:r>
      <w:r w:rsidR="00095C9D">
        <w:rPr>
          <w:noProof/>
          <w:lang w:val="en-GB"/>
        </w:rPr>
        <w:drawing>
          <wp:inline distT="0" distB="0" distL="0" distR="0" wp14:anchorId="11EF446E" wp14:editId="005D08D8">
            <wp:extent cx="5730463" cy="1592036"/>
            <wp:effectExtent l="0" t="0" r="0" b="0"/>
            <wp:docPr id="967120651" name="Picture 2" descr="A close-up of several molecu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0651" name="Picture 2" descr="A close-up of several molecule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33" b="16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837F3" w14:textId="0810E8B3" w:rsidR="003E5ED7" w:rsidRDefault="003E5ED7" w:rsidP="003E5ED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Charge</w:t>
      </w:r>
      <w:r w:rsidR="00095C9D">
        <w:rPr>
          <w:lang w:val="en-GB"/>
        </w:rPr>
        <w:t xml:space="preserve">, </w:t>
      </w:r>
      <w:r w:rsidR="004C7D85">
        <w:rPr>
          <w:lang w:val="en-GB"/>
        </w:rPr>
        <w:t>e.g.</w:t>
      </w:r>
      <w:r>
        <w:rPr>
          <w:lang w:val="en-GB"/>
        </w:rPr>
        <w:t xml:space="preserve"> C-NH</w:t>
      </w:r>
      <w:r w:rsidRPr="005D47B2">
        <w:rPr>
          <w:vertAlign w:val="subscript"/>
          <w:lang w:val="en-GB"/>
        </w:rPr>
        <w:t>2</w:t>
      </w:r>
      <w:r>
        <w:rPr>
          <w:lang w:val="en-GB"/>
        </w:rPr>
        <w:t xml:space="preserve"> &lt; C-NH</w:t>
      </w:r>
      <w:r w:rsidRPr="005D47B2">
        <w:rPr>
          <w:vertAlign w:val="subscript"/>
          <w:lang w:val="en-GB"/>
        </w:rPr>
        <w:t>3</w:t>
      </w:r>
      <w:r w:rsidRPr="005D47B2">
        <w:rPr>
          <w:vertAlign w:val="superscript"/>
          <w:lang w:val="en-GB"/>
        </w:rPr>
        <w:t>+</w:t>
      </w:r>
      <w:r w:rsidR="00095C9D">
        <w:rPr>
          <w:lang w:val="en-GB"/>
        </w:rPr>
        <w:t>:</w:t>
      </w:r>
      <w:r w:rsidR="0025358A">
        <w:rPr>
          <w:lang w:val="en-GB"/>
        </w:rPr>
        <w:br/>
      </w:r>
      <w:r w:rsidR="0025358A">
        <w:rPr>
          <w:noProof/>
          <w:lang w:val="en-GB"/>
        </w:rPr>
        <w:drawing>
          <wp:inline distT="0" distB="0" distL="0" distR="0" wp14:anchorId="58E82149" wp14:editId="60ED081C">
            <wp:extent cx="5731250" cy="1616529"/>
            <wp:effectExtent l="0" t="0" r="0" b="0"/>
            <wp:docPr id="1143508017" name="Picture 3" descr="A close-up of several molecu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08017" name="Picture 3" descr="A close-up of several molecules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 b="1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418B" w14:textId="276BA3D6" w:rsidR="003E5ED7" w:rsidRDefault="003E5ED7" w:rsidP="003E5ED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Molecular environment</w:t>
      </w:r>
      <w:r w:rsidR="0025358A">
        <w:rPr>
          <w:lang w:val="en-GB"/>
        </w:rPr>
        <w:t xml:space="preserve">, </w:t>
      </w:r>
      <w:r w:rsidR="004C7D85">
        <w:rPr>
          <w:lang w:val="en-GB"/>
        </w:rPr>
        <w:t>e.g.</w:t>
      </w:r>
      <w:r w:rsidR="0025358A">
        <w:rPr>
          <w:lang w:val="en-GB"/>
        </w:rPr>
        <w:t xml:space="preserve"> F</w:t>
      </w:r>
      <w:r w:rsidR="0025358A" w:rsidRPr="005D47B2">
        <w:rPr>
          <w:vertAlign w:val="subscript"/>
          <w:lang w:val="en-GB"/>
        </w:rPr>
        <w:t>3</w:t>
      </w:r>
      <w:r w:rsidR="0025358A">
        <w:rPr>
          <w:lang w:val="en-GB"/>
        </w:rPr>
        <w:t>C-CH</w:t>
      </w:r>
      <w:r w:rsidR="0025358A" w:rsidRPr="005D47B2">
        <w:rPr>
          <w:vertAlign w:val="subscript"/>
          <w:lang w:val="en-GB"/>
        </w:rPr>
        <w:t>3</w:t>
      </w:r>
      <w:r w:rsidR="0025358A">
        <w:rPr>
          <w:lang w:val="en-GB"/>
        </w:rPr>
        <w:t xml:space="preserve"> &lt; H</w:t>
      </w:r>
      <w:r w:rsidR="0025358A" w:rsidRPr="005D47B2">
        <w:rPr>
          <w:vertAlign w:val="subscript"/>
          <w:lang w:val="en-GB"/>
        </w:rPr>
        <w:t>3</w:t>
      </w:r>
      <w:r w:rsidR="0025358A">
        <w:rPr>
          <w:lang w:val="en-GB"/>
        </w:rPr>
        <w:t>C-CH</w:t>
      </w:r>
      <w:r w:rsidR="0025358A" w:rsidRPr="005D47B2">
        <w:rPr>
          <w:vertAlign w:val="subscript"/>
          <w:lang w:val="en-GB"/>
        </w:rPr>
        <w:t>3</w:t>
      </w:r>
      <w:r w:rsidR="0025358A">
        <w:rPr>
          <w:lang w:val="en-GB"/>
        </w:rPr>
        <w:t>:</w:t>
      </w:r>
      <w:r w:rsidR="00D62673">
        <w:rPr>
          <w:lang w:val="en-GB"/>
        </w:rPr>
        <w:br/>
      </w:r>
      <w:r w:rsidR="00D62673">
        <w:rPr>
          <w:noProof/>
          <w:lang w:val="en-GB"/>
        </w:rPr>
        <w:drawing>
          <wp:inline distT="0" distB="0" distL="0" distR="0" wp14:anchorId="5E0C9980" wp14:editId="7660215E">
            <wp:extent cx="5731250" cy="1665514"/>
            <wp:effectExtent l="0" t="0" r="0" b="0"/>
            <wp:docPr id="872335333" name="Picture 4" descr="A close-up of a white and blue molec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5333" name="Picture 4" descr="A close-up of a white and blue molecule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 b="1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FA5E" w14:textId="6B79AA36" w:rsidR="00D62673" w:rsidRDefault="00D62673" w:rsidP="00D62673">
      <w:pPr>
        <w:pStyle w:val="Heading2"/>
        <w:rPr>
          <w:lang w:val="en-GB"/>
        </w:rPr>
      </w:pPr>
      <w:r>
        <w:rPr>
          <w:lang w:val="en-GB"/>
        </w:rPr>
        <w:t>Bond angles</w:t>
      </w:r>
    </w:p>
    <w:p w14:paraId="147B1EE9" w14:textId="44B8C95F" w:rsidR="00D62673" w:rsidRDefault="00D62673" w:rsidP="00D62673">
      <w:pPr>
        <w:rPr>
          <w:lang w:val="en-GB"/>
        </w:rPr>
      </w:pPr>
      <w:r>
        <w:rPr>
          <w:lang w:val="en-GB"/>
        </w:rPr>
        <w:t>A bond angle is an angle formed between three covalently bound atoms</w:t>
      </w:r>
      <w:r w:rsidR="00687CA8">
        <w:rPr>
          <w:lang w:val="en-GB"/>
        </w:rPr>
        <w:t xml:space="preserve"> </w:t>
      </w:r>
      <w:r w:rsidR="004C7D85">
        <w:rPr>
          <w:lang w:val="en-GB"/>
        </w:rPr>
        <w:t xml:space="preserve">(two bonds) </w:t>
      </w:r>
      <w:r w:rsidR="00687CA8">
        <w:rPr>
          <w:lang w:val="en-GB"/>
        </w:rPr>
        <w:t>and is typically shown in degrees (</w:t>
      </w:r>
      <w:r w:rsidR="00687CA8">
        <w:rPr>
          <w:rFonts w:ascii="Aptos" w:hAnsi="Aptos"/>
          <w:lang w:val="en-GB"/>
        </w:rPr>
        <w:t>°</w:t>
      </w:r>
      <w:r w:rsidR="00687CA8">
        <w:rPr>
          <w:lang w:val="en-GB"/>
        </w:rPr>
        <w:t xml:space="preserve">). Bond angles are influenced by factors </w:t>
      </w:r>
      <w:proofErr w:type="gramStart"/>
      <w:r w:rsidR="00687CA8">
        <w:rPr>
          <w:lang w:val="en-GB"/>
        </w:rPr>
        <w:t>similar to</w:t>
      </w:r>
      <w:proofErr w:type="gramEnd"/>
      <w:r w:rsidR="00687CA8">
        <w:rPr>
          <w:lang w:val="en-GB"/>
        </w:rPr>
        <w:t xml:space="preserve"> bond lengths so I will simply provide a few examples below:</w:t>
      </w:r>
    </w:p>
    <w:p w14:paraId="07E661EC" w14:textId="2562B26B" w:rsidR="00687CA8" w:rsidRDefault="004C7D85" w:rsidP="00D6267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63896A" wp14:editId="204446E2">
            <wp:extent cx="5730975" cy="1469571"/>
            <wp:effectExtent l="0" t="0" r="0" b="3810"/>
            <wp:docPr id="45151224" name="Picture 5" descr="A close-up of several molecu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1224" name="Picture 5" descr="A close-up of several molecules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6" b="19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E655" w14:textId="362F4AC5" w:rsidR="004C7D85" w:rsidRDefault="004C7D85" w:rsidP="00D6267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542708" wp14:editId="3552612A">
            <wp:extent cx="5729825" cy="1249136"/>
            <wp:effectExtent l="0" t="0" r="0" b="0"/>
            <wp:docPr id="1306860779" name="Picture 6" descr="A close-up of several molecu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60779" name="Picture 6" descr="A close-up of several molecules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75" b="2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E64C7" w14:textId="6DF63C00" w:rsidR="004C7D85" w:rsidRDefault="004C7D85" w:rsidP="004C7D85">
      <w:pPr>
        <w:pStyle w:val="Heading2"/>
        <w:rPr>
          <w:lang w:val="en-GB"/>
        </w:rPr>
      </w:pPr>
      <w:r>
        <w:rPr>
          <w:lang w:val="en-GB"/>
        </w:rPr>
        <w:t>Dihedral angles (also known as torsional angles)</w:t>
      </w:r>
    </w:p>
    <w:p w14:paraId="3D8F0555" w14:textId="2C92A99D" w:rsidR="004C7D85" w:rsidRDefault="004C7D85" w:rsidP="004C7D85">
      <w:pPr>
        <w:rPr>
          <w:rFonts w:ascii="Aptos" w:hAnsi="Aptos"/>
          <w:lang w:val="en-GB"/>
        </w:rPr>
      </w:pPr>
      <w:r>
        <w:rPr>
          <w:lang w:val="en-GB"/>
        </w:rPr>
        <w:t>A dihedral angle is an angle formed by four covalently bound atoms (three bonds) and is typically shown in degrees (</w:t>
      </w:r>
      <w:r>
        <w:rPr>
          <w:rFonts w:ascii="Aptos" w:hAnsi="Aptos"/>
          <w:lang w:val="en-GB"/>
        </w:rPr>
        <w:t xml:space="preserve">°). The energy profile of a dihedral angle is rather intricate and is also influenced by factors </w:t>
      </w:r>
      <w:proofErr w:type="gramStart"/>
      <w:r>
        <w:rPr>
          <w:rFonts w:ascii="Aptos" w:hAnsi="Aptos"/>
          <w:lang w:val="en-GB"/>
        </w:rPr>
        <w:t>similar to</w:t>
      </w:r>
      <w:proofErr w:type="gramEnd"/>
      <w:r>
        <w:rPr>
          <w:rFonts w:ascii="Aptos" w:hAnsi="Aptos"/>
          <w:lang w:val="en-GB"/>
        </w:rPr>
        <w:t xml:space="preserve"> bond lengths and bond angles. The concept will be illustrated through one of the easiest cases to understand, i.e. butane.</w:t>
      </w:r>
    </w:p>
    <w:p w14:paraId="2B02CE34" w14:textId="50AFC442" w:rsidR="00310D3E" w:rsidRDefault="00310D3E" w:rsidP="004C7D85">
      <w:pPr>
        <w:rPr>
          <w:rFonts w:ascii="Aptos" w:hAnsi="Aptos"/>
          <w:lang w:val="en-GB"/>
        </w:rPr>
      </w:pPr>
      <w:r>
        <w:rPr>
          <w:rFonts w:ascii="Aptos" w:hAnsi="Aptos"/>
          <w:noProof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1F4DF874" wp14:editId="32154206">
            <wp:simplePos x="0" y="0"/>
            <wp:positionH relativeFrom="column">
              <wp:posOffset>1250315</wp:posOffset>
            </wp:positionH>
            <wp:positionV relativeFrom="paragraph">
              <wp:posOffset>1613535</wp:posOffset>
            </wp:positionV>
            <wp:extent cx="474345" cy="471170"/>
            <wp:effectExtent l="0" t="0" r="1905" b="5080"/>
            <wp:wrapNone/>
            <wp:docPr id="90275056" name="Afbeelding 10" descr="Afbeelding met diagram, cirkel, lijn, symboo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056" name="Afbeelding 10" descr="Afbeelding met diagram, cirkel, lijn, symbool&#10;&#10;Door AI gegenereerde inhoud is mogelijk onjuis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66A11A65" wp14:editId="1D57B95A">
            <wp:simplePos x="0" y="0"/>
            <wp:positionH relativeFrom="column">
              <wp:posOffset>1957070</wp:posOffset>
            </wp:positionH>
            <wp:positionV relativeFrom="paragraph">
              <wp:posOffset>895985</wp:posOffset>
            </wp:positionV>
            <wp:extent cx="561340" cy="471170"/>
            <wp:effectExtent l="0" t="0" r="0" b="5080"/>
            <wp:wrapNone/>
            <wp:docPr id="1901641021" name="Afbeelding 12" descr="Afbeelding met diagram, cirkel, clipart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41021" name="Afbeelding 12" descr="Afbeelding met diagram, cirkel, clipart, Lettertype&#10;&#10;Door AI gegenereerde inhoud is mogelijk onjuis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59884758" wp14:editId="3D666C5B">
            <wp:simplePos x="0" y="0"/>
            <wp:positionH relativeFrom="column">
              <wp:posOffset>487680</wp:posOffset>
            </wp:positionH>
            <wp:positionV relativeFrom="paragraph">
              <wp:posOffset>7620</wp:posOffset>
            </wp:positionV>
            <wp:extent cx="469265" cy="471170"/>
            <wp:effectExtent l="0" t="0" r="6985" b="5080"/>
            <wp:wrapNone/>
            <wp:docPr id="954699960" name="Afbeelding 11" descr="Afbeelding met diagram, cirkel, schets, clipar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9960" name="Afbeelding 11" descr="Afbeelding met diagram, cirkel, schets, clipart&#10;&#10;Door AI gegenereerde inhoud is mogelijk onjuis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4D7703DE" wp14:editId="111067AF">
            <wp:simplePos x="0" y="0"/>
            <wp:positionH relativeFrom="column">
              <wp:posOffset>5226685</wp:posOffset>
            </wp:positionH>
            <wp:positionV relativeFrom="paragraph">
              <wp:posOffset>7620</wp:posOffset>
            </wp:positionV>
            <wp:extent cx="469265" cy="471170"/>
            <wp:effectExtent l="0" t="0" r="6985" b="5080"/>
            <wp:wrapNone/>
            <wp:docPr id="1423615081" name="Afbeelding 11" descr="Afbeelding met diagram, cirkel, schets, clipar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99960" name="Afbeelding 11" descr="Afbeelding met diagram, cirkel, schets, clipart&#10;&#10;Door AI gegenereerde inhoud is mogelijk onjuis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794F60F1" wp14:editId="1411FC80">
            <wp:simplePos x="0" y="0"/>
            <wp:positionH relativeFrom="column">
              <wp:posOffset>2854757</wp:posOffset>
            </wp:positionH>
            <wp:positionV relativeFrom="paragraph">
              <wp:posOffset>1741661</wp:posOffset>
            </wp:positionV>
            <wp:extent cx="400557" cy="471600"/>
            <wp:effectExtent l="0" t="0" r="0" b="5080"/>
            <wp:wrapNone/>
            <wp:docPr id="1497038456" name="Afbeelding 8" descr="Afbeelding met diagram, cirkel, symbool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38456" name="Afbeelding 8" descr="Afbeelding met diagram, cirkel, symbool, lijn&#10;&#10;Door AI gegenereerde inhoud is mogelijk onjuis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7" cy="4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1C97448C" wp14:editId="7A6BC92F">
            <wp:simplePos x="0" y="0"/>
            <wp:positionH relativeFrom="column">
              <wp:posOffset>3605530</wp:posOffset>
            </wp:positionH>
            <wp:positionV relativeFrom="paragraph">
              <wp:posOffset>896620</wp:posOffset>
            </wp:positionV>
            <wp:extent cx="504889" cy="471600"/>
            <wp:effectExtent l="0" t="0" r="0" b="5080"/>
            <wp:wrapNone/>
            <wp:docPr id="2051354670" name="Afbeelding 13" descr="Afbeelding met diagram, cirkel, schets, clipar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54670" name="Afbeelding 13" descr="Afbeelding met diagram, cirkel, schets, clipart&#10;&#10;Door AI gegenereerde inhoud is mogelijk onjuis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9" cy="4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20F8CB94" wp14:editId="284F047C">
            <wp:simplePos x="0" y="0"/>
            <wp:positionH relativeFrom="column">
              <wp:posOffset>4356100</wp:posOffset>
            </wp:positionH>
            <wp:positionV relativeFrom="paragraph">
              <wp:posOffset>1612900</wp:posOffset>
            </wp:positionV>
            <wp:extent cx="469917" cy="472939"/>
            <wp:effectExtent l="0" t="0" r="6350" b="3810"/>
            <wp:wrapNone/>
            <wp:docPr id="432151145" name="Afbeelding 9" descr="Afbeelding met diagram, cirkel, lijn, symbool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51145" name="Afbeelding 9" descr="Afbeelding met diagram, cirkel, lijn, symbool&#10;&#10;Door AI gegenereerde inhoud is mogelijk onjuis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17" cy="47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hAnsi="Aptos"/>
          <w:noProof/>
          <w:lang w:val="en-GB"/>
        </w:rPr>
        <w:drawing>
          <wp:inline distT="0" distB="0" distL="0" distR="0" wp14:anchorId="4F2E42EA" wp14:editId="56B60756">
            <wp:extent cx="5731510" cy="3156585"/>
            <wp:effectExtent l="0" t="0" r="2540" b="5715"/>
            <wp:docPr id="445945401" name="Afbeelding 1" descr="Afbeelding met tekst, Perceel, lijn, dia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45401" name="Afbeelding 1" descr="Afbeelding met tekst, Perceel, lijn, diagram&#10;&#10;Door AI gegenereerde inhoud is mogelijk onjuis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1DEC" w14:textId="095A2936" w:rsidR="00A16EA0" w:rsidRDefault="00A16EA0" w:rsidP="00A16EA0">
      <w:pPr>
        <w:pStyle w:val="Heading2"/>
      </w:pPr>
      <w:r>
        <w:t>Characterizing non-covalent interactions</w:t>
      </w:r>
    </w:p>
    <w:p w14:paraId="233F7826" w14:textId="1A127BB0" w:rsidR="009F7F67" w:rsidRDefault="009F7F67" w:rsidP="009F7F67">
      <w:r>
        <w:t xml:space="preserve">The use of these molecular desriptors is not limited to covalently bound </w:t>
      </w:r>
      <w:r w:rsidR="00AB1A2C">
        <w:t>atoms. We can also define distances, angles or even dihedrals between non-covalent atoms. This is specially useful in the characterization of non-covalent interactions such as hydrogen bonds. The orientation of the atoms participating in the non-covalent interaction will determine the strength of the interaction</w:t>
      </w:r>
      <w:r w:rsidR="00EC45EA">
        <w:t>:</w:t>
      </w:r>
    </w:p>
    <w:p w14:paraId="6E997094" w14:textId="71559E3E" w:rsidR="00EC45EA" w:rsidRDefault="00EC45EA" w:rsidP="00EC45EA">
      <w:pPr>
        <w:pStyle w:val="ListParagraph"/>
        <w:numPr>
          <w:ilvl w:val="0"/>
          <w:numId w:val="2"/>
        </w:numPr>
      </w:pPr>
      <w:r>
        <w:t>Distance between water molecules in a dimer</w:t>
      </w:r>
    </w:p>
    <w:p w14:paraId="0A049A04" w14:textId="4AF3DA4C" w:rsidR="009408B1" w:rsidRDefault="00EC45EA" w:rsidP="009408B1">
      <w:pPr>
        <w:pStyle w:val="ListParagraph"/>
        <w:numPr>
          <w:ilvl w:val="0"/>
          <w:numId w:val="2"/>
        </w:numPr>
      </w:pPr>
      <w:r>
        <w:t>Angle between water molecules in a dimer</w:t>
      </w:r>
      <w:r w:rsidR="009408B1">
        <w:rPr>
          <w:noProof/>
        </w:rPr>
        <w:drawing>
          <wp:inline distT="0" distB="0" distL="0" distR="0" wp14:anchorId="13612E2A" wp14:editId="5DCA0E57">
            <wp:extent cx="3535874" cy="3000375"/>
            <wp:effectExtent l="0" t="0" r="7620" b="0"/>
            <wp:docPr id="1588842095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42095" name="Afbeelding 1" descr="Afbeelding met tekst, schermopname&#10;&#10;Door AI gegenereerde inhoud is mogelijk onjuis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20" cy="30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8E8F" w14:textId="2D0C82B8" w:rsidR="00EC45EA" w:rsidRDefault="00EC45EA" w:rsidP="00EC45EA">
      <w:pPr>
        <w:pStyle w:val="Heading1"/>
      </w:pPr>
      <w:r>
        <w:lastRenderedPageBreak/>
        <w:t>Molecules in 3D space</w:t>
      </w:r>
    </w:p>
    <w:p w14:paraId="1F766CDD" w14:textId="728124C5" w:rsidR="00EC45EA" w:rsidRDefault="00EC45EA" w:rsidP="00EC45EA">
      <w:r>
        <w:t xml:space="preserve">For visualizing molecules, we have two options: we either describe the entire molecule through individual bond lengths, angles and dihedrals between specified atoms – this is called “internal coordinates” – or use a simple representation in Cartesian coordinates in 3D space. For large biomolecules, the latter is typically more easy to interpret and </w:t>
      </w:r>
      <w:r w:rsidR="002F7970">
        <w:t>hence e</w:t>
      </w:r>
      <w:r>
        <w:t xml:space="preserve">very atom </w:t>
      </w:r>
      <w:r w:rsidR="002F7970">
        <w:t>will simply have t</w:t>
      </w:r>
      <w:r>
        <w:t>heir own specific x-, y-, and z-coordinate.</w:t>
      </w:r>
      <w:r w:rsidR="002F7970">
        <w:t xml:space="preserve"> Relevant </w:t>
      </w:r>
      <w:r>
        <w:t xml:space="preserve">distances and angles </w:t>
      </w:r>
      <w:r w:rsidR="002F7970">
        <w:t>can still be obtained through</w:t>
      </w:r>
      <w:r>
        <w:t xml:space="preserve"> geometric principles. </w:t>
      </w:r>
      <w:r w:rsidR="002F7970">
        <w:t>We will briefly discuss 2 file formats that use Cartesian coordinates for visualizing molecules:</w:t>
      </w:r>
      <w:r w:rsidR="00711BE1">
        <w:t xml:space="preserve"> the simple .xyz format and the .pdb format which is the most common format for biomolecular molecules.</w:t>
      </w:r>
    </w:p>
    <w:p w14:paraId="6F9B0B18" w14:textId="6D6AD304" w:rsidR="00711BE1" w:rsidRDefault="00711BE1" w:rsidP="00711BE1">
      <w:pPr>
        <w:pStyle w:val="Heading2"/>
      </w:pPr>
      <w:r>
        <w:t>The .xyz format</w:t>
      </w:r>
    </w:p>
    <w:p w14:paraId="25E0D0E3" w14:textId="7629BE9F" w:rsidR="00711BE1" w:rsidRDefault="00711BE1" w:rsidP="00711BE1">
      <w:r>
        <w:t xml:space="preserve">.xyz files are a very simple format but has strict rules. The first line contains the number of atoms and the second line is a title card which you can use to describe the molecule. The following lines are used for the atoms, one line per atom, and each line has four columns (atom element, x coordinate, y coordinate, z coordinate). The total number of lines in a .xyz file will always be the </w:t>
      </w:r>
      <w:r w:rsidRPr="00F814B0">
        <w:rPr>
          <w:i/>
          <w:iCs/>
        </w:rPr>
        <w:t>n</w:t>
      </w:r>
      <w:r>
        <w:t xml:space="preserve">+2 (with </w:t>
      </w:r>
      <w:r w:rsidRPr="00F814B0">
        <w:rPr>
          <w:i/>
          <w:iCs/>
        </w:rPr>
        <w:t>n</w:t>
      </w:r>
      <w:r>
        <w:t xml:space="preserve"> the number of atoms in the molecule).</w:t>
      </w:r>
    </w:p>
    <w:p w14:paraId="3518D72B" w14:textId="1C318E9D" w:rsidR="00711BE1" w:rsidRDefault="009408B1" w:rsidP="00711BE1">
      <w:r>
        <w:rPr>
          <w:noProof/>
        </w:rPr>
        <w:drawing>
          <wp:inline distT="0" distB="0" distL="0" distR="0" wp14:anchorId="3438E9FD" wp14:editId="3840984B">
            <wp:extent cx="4048125" cy="1476375"/>
            <wp:effectExtent l="0" t="0" r="9525" b="9525"/>
            <wp:docPr id="223684354" name="Afbeelding 1" descr="Afbeelding met tekst, schermopname, Lettertype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4354" name="Afbeelding 1" descr="Afbeelding met tekst, schermopname, Lettertype, nummer&#10;&#10;Door AI gegenereerde inhoud is mogelijk onjuist."/>
                    <pic:cNvPicPr/>
                  </pic:nvPicPr>
                  <pic:blipFill rotWithShape="1">
                    <a:blip r:embed="rId19"/>
                    <a:srcRect t="3727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CFFE2" w14:textId="4CBC027E" w:rsidR="00711BE1" w:rsidRDefault="00711BE1" w:rsidP="00711BE1">
      <w:pPr>
        <w:pStyle w:val="Heading2"/>
      </w:pPr>
      <w:r>
        <w:t>The .pdb format</w:t>
      </w:r>
    </w:p>
    <w:p w14:paraId="2F4A9970" w14:textId="310F987C" w:rsidR="0093200E" w:rsidRDefault="005D47B2" w:rsidP="0093200E">
      <w:r>
        <w:t>PDB can refer to both a file format as well as the Protein DataBase (which uses the .pdb format for its biomolecular strutcures).</w:t>
      </w:r>
    </w:p>
    <w:p w14:paraId="0DC94225" w14:textId="46C3D264" w:rsidR="005D47B2" w:rsidRDefault="005D47B2" w:rsidP="0093200E">
      <w:pPr>
        <w:rPr>
          <w:noProof/>
        </w:rPr>
      </w:pPr>
      <w:r w:rsidRPr="005D47B2">
        <w:lastRenderedPageBreak/>
        <w:drawing>
          <wp:anchor distT="0" distB="0" distL="114300" distR="114300" simplePos="0" relativeHeight="251665408" behindDoc="0" locked="0" layoutInCell="1" allowOverlap="1" wp14:anchorId="2FD0ADAD" wp14:editId="00AEC471">
            <wp:simplePos x="0" y="0"/>
            <wp:positionH relativeFrom="column">
              <wp:posOffset>2807970</wp:posOffset>
            </wp:positionH>
            <wp:positionV relativeFrom="paragraph">
              <wp:posOffset>0</wp:posOffset>
            </wp:positionV>
            <wp:extent cx="3218025" cy="4320000"/>
            <wp:effectExtent l="0" t="0" r="0" b="0"/>
            <wp:wrapSquare wrapText="bothSides"/>
            <wp:docPr id="12713213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21372" name="Picture 1" descr="A screenshot of a computer cod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2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.pdb format is a lot different from the .xyz format. Lines in in a .pdb start with a particular keyword that indicates what data is present in that particular row of the file.</w:t>
      </w:r>
      <w:r w:rsidRPr="005D47B2">
        <w:rPr>
          <w:noProof/>
        </w:rPr>
        <w:t xml:space="preserve"> </w:t>
      </w:r>
    </w:p>
    <w:p w14:paraId="65538813" w14:textId="548A1C45" w:rsidR="005D47B2" w:rsidRDefault="005D47B2" w:rsidP="0093200E">
      <w:pPr>
        <w:rPr>
          <w:noProof/>
        </w:rPr>
      </w:pPr>
      <w:r>
        <w:rPr>
          <w:noProof/>
        </w:rPr>
        <w:t>On the right hand side, you can see an example of the beginning of a PDB file (in this case PDB 6ZUV). The first two rows are HEADER and TITLE, respectively, followed by a lot of additional information of the structure. This information is typically a large block and actual coordinates only start from ATOM or HETATM records which is indicated in the second screenshot.</w:t>
      </w:r>
    </w:p>
    <w:p w14:paraId="2E39AE23" w14:textId="5CDA7DEE" w:rsidR="005D47B2" w:rsidRDefault="005D47B2">
      <w:pPr>
        <w:spacing w:after="0" w:line="240" w:lineRule="auto"/>
        <w:rPr>
          <w:noProof/>
        </w:rPr>
      </w:pPr>
      <w:r w:rsidRPr="005D47B2">
        <w:drawing>
          <wp:anchor distT="0" distB="0" distL="114300" distR="114300" simplePos="0" relativeHeight="251666432" behindDoc="0" locked="0" layoutInCell="1" allowOverlap="1" wp14:anchorId="0A67A90A" wp14:editId="235985EC">
            <wp:simplePos x="0" y="0"/>
            <wp:positionH relativeFrom="column">
              <wp:posOffset>2857137</wp:posOffset>
            </wp:positionH>
            <wp:positionV relativeFrom="paragraph">
              <wp:posOffset>334010</wp:posOffset>
            </wp:positionV>
            <wp:extent cx="3218250" cy="4320000"/>
            <wp:effectExtent l="0" t="0" r="0" b="0"/>
            <wp:wrapSquare wrapText="bothSides"/>
            <wp:docPr id="102755740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57404" name="Picture 1" descr="A screenshot of a computer cod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25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4578" w14:textId="148DC58C" w:rsidR="00217222" w:rsidRDefault="005D47B2" w:rsidP="0093200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8FACFE" wp14:editId="64338442">
                <wp:simplePos x="0" y="0"/>
                <wp:positionH relativeFrom="column">
                  <wp:posOffset>6026059</wp:posOffset>
                </wp:positionH>
                <wp:positionV relativeFrom="paragraph">
                  <wp:posOffset>1239611</wp:posOffset>
                </wp:positionV>
                <wp:extent cx="358412" cy="0"/>
                <wp:effectExtent l="0" t="88900" r="0" b="88900"/>
                <wp:wrapNone/>
                <wp:docPr id="26477548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412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E0000"/>
                          </a:solidFill>
                          <a:tailEnd type="stealth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08F5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74.5pt;margin-top:97.6pt;width:28.2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" strokecolor="#e00" strokeweight="2.25pt">
                <v:stroke endarrow="classic" endarrowwidth="wide" endarrowlength="long" joinstyle="miter"/>
              </v:shape>
            </w:pict>
          </mc:Fallback>
        </mc:AlternateContent>
      </w:r>
      <w:r w:rsidR="00217222">
        <w:t>Each ATOM record has again a lot more information than the .xyz format. In order you have: atom number, atom name, residue name, chain identifier, residue number, x coordinate, y coordinate, z coordinate, occupancy, B value and element. Please note that this is not all necessary information. There can, for example, also be .pdb files without chain identifier. Additionally, the columns occupancy and B value are related to crystallographic data and are not of interested for us so we will not elaborate on this.</w:t>
      </w:r>
    </w:p>
    <w:p w14:paraId="56C06CAD" w14:textId="77777777" w:rsidR="00217222" w:rsidRDefault="00217222">
      <w:pPr>
        <w:spacing w:after="0" w:line="240" w:lineRule="auto"/>
      </w:pPr>
      <w:r>
        <w:br w:type="page"/>
      </w:r>
    </w:p>
    <w:p w14:paraId="73E73D4E" w14:textId="1E7291C8" w:rsidR="005D47B2" w:rsidRDefault="00217222" w:rsidP="00217222">
      <w:pPr>
        <w:pStyle w:val="Heading3"/>
      </w:pPr>
      <w:r>
        <w:lastRenderedPageBreak/>
        <w:t>The Protein DataBase</w:t>
      </w:r>
    </w:p>
    <w:p w14:paraId="7F261076" w14:textId="690985EA" w:rsidR="00217222" w:rsidRDefault="00217222" w:rsidP="00217222">
      <w:pPr>
        <w:tabs>
          <w:tab w:val="left" w:pos="2841"/>
        </w:tabs>
      </w:pPr>
      <w:r>
        <w:t xml:space="preserve">The Protein Database </w:t>
      </w:r>
      <w:hyperlink r:id="rId22" w:history="1">
        <w:r w:rsidRPr="006E7EA9">
          <w:rPr>
            <w:rStyle w:val="Hyperlink"/>
          </w:rPr>
          <w:t>https://www.rcsb.org</w:t>
        </w:r>
      </w:hyperlink>
      <w:r>
        <w:t xml:space="preserve"> is probably the single most important database related to biomolecular structures and it houses a vast colection of protein, nucleic acid, carbohydrate or lipid structures.  It is a very easy-to-navigate website and important information is directly available for all entries. More information will be provided by hands-on examples.</w:t>
      </w:r>
    </w:p>
    <w:p w14:paraId="57AD4F72" w14:textId="1612446F" w:rsidR="00217222" w:rsidRPr="00217222" w:rsidRDefault="00217222" w:rsidP="00217222">
      <w:pPr>
        <w:tabs>
          <w:tab w:val="left" w:pos="2841"/>
        </w:tabs>
      </w:pPr>
      <w:r w:rsidRPr="00217222">
        <w:drawing>
          <wp:inline distT="0" distB="0" distL="0" distR="0" wp14:anchorId="55D80647" wp14:editId="70944601">
            <wp:extent cx="5731510" cy="2730500"/>
            <wp:effectExtent l="0" t="0" r="0" b="0"/>
            <wp:docPr id="877550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011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222" w:rsidRPr="00217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E640C"/>
    <w:multiLevelType w:val="hybridMultilevel"/>
    <w:tmpl w:val="C70CA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DD2F42"/>
    <w:multiLevelType w:val="hybridMultilevel"/>
    <w:tmpl w:val="679EA7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5592171">
    <w:abstractNumId w:val="1"/>
  </w:num>
  <w:num w:numId="2" w16cid:durableId="1932005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D7"/>
    <w:rsid w:val="00095C9D"/>
    <w:rsid w:val="00217222"/>
    <w:rsid w:val="0025358A"/>
    <w:rsid w:val="002F7970"/>
    <w:rsid w:val="00310D3E"/>
    <w:rsid w:val="003E5ED7"/>
    <w:rsid w:val="0041714C"/>
    <w:rsid w:val="004C7D85"/>
    <w:rsid w:val="005D47B2"/>
    <w:rsid w:val="0066271D"/>
    <w:rsid w:val="00687CA8"/>
    <w:rsid w:val="00711BE1"/>
    <w:rsid w:val="00822A77"/>
    <w:rsid w:val="0093200E"/>
    <w:rsid w:val="009408B1"/>
    <w:rsid w:val="009F7F67"/>
    <w:rsid w:val="00A16EA0"/>
    <w:rsid w:val="00AB1A2C"/>
    <w:rsid w:val="00AF1BBC"/>
    <w:rsid w:val="00C745EF"/>
    <w:rsid w:val="00D62673"/>
    <w:rsid w:val="00E8448C"/>
    <w:rsid w:val="00E90EDF"/>
    <w:rsid w:val="00EC45EA"/>
    <w:rsid w:val="00F27C01"/>
    <w:rsid w:val="00F814B0"/>
    <w:rsid w:val="00FB1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975D7"/>
  <w15:chartTrackingRefBased/>
  <w15:docId w15:val="{48B4EE51-F2F7-7C4E-A7C1-7B60BA4D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1D"/>
    <w:pPr>
      <w:spacing w:after="120"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E5E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5E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5E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E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5E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5ED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5ED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5ED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5ED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E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5E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E5E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E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5E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5E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5E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5E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5E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5ED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E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ED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5E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5E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5E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5E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5E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5E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5E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5E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72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2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hyperlink" Target="https://www.rcsb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676</Words>
  <Characters>3858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Charles-Alexandre Mattelaer</dc:creator>
  <cp:keywords/>
  <dc:description/>
  <cp:lastModifiedBy>Charles-Alexandre Mattelaer</cp:lastModifiedBy>
  <cp:revision>7</cp:revision>
  <dcterms:created xsi:type="dcterms:W3CDTF">2025-07-09T09:22:00Z</dcterms:created>
  <dcterms:modified xsi:type="dcterms:W3CDTF">2025-07-28T09:06:00Z</dcterms:modified>
</cp:coreProperties>
</file>