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5C05" w14:textId="77777777" w:rsidR="00E54248" w:rsidRDefault="00BD4247">
      <w:r>
        <w:rPr>
          <w:rFonts w:hint="eastAsia"/>
        </w:rPr>
        <w:t>【課題</w:t>
      </w:r>
      <w:r>
        <w:t>3-1</w:t>
      </w:r>
      <w:r>
        <w:rPr>
          <w:rFonts w:hint="eastAsia"/>
        </w:rPr>
        <w:t>】</w:t>
      </w:r>
    </w:p>
    <w:p w14:paraId="5CEEDEEB" w14:textId="77777777" w:rsidR="00BD4247" w:rsidRDefault="00BD4247">
      <w:r>
        <w:t>N</w:t>
      </w:r>
      <w:r>
        <w:rPr>
          <w:rFonts w:hint="eastAsia"/>
        </w:rPr>
        <w:t>を</w:t>
      </w:r>
      <w:r>
        <w:t>16</w:t>
      </w:r>
      <w:r>
        <w:rPr>
          <w:rFonts w:hint="eastAsia"/>
        </w:rPr>
        <w:t>以下の整数とする。</w:t>
      </w:r>
      <w:r>
        <w:t>N</w:t>
      </w:r>
      <w:r>
        <w:rPr>
          <w:rFonts w:hint="eastAsia"/>
        </w:rPr>
        <w:t>個の整数乱数</w:t>
      </w:r>
      <w:r>
        <w:t>(1</w:t>
      </w:r>
      <w:r>
        <w:rPr>
          <w:rFonts w:hint="eastAsia"/>
        </w:rPr>
        <w:t>以上</w:t>
      </w:r>
      <w:r>
        <w:t>100</w:t>
      </w:r>
      <w:r>
        <w:rPr>
          <w:rFonts w:hint="eastAsia"/>
        </w:rPr>
        <w:t>以下の整数</w:t>
      </w:r>
      <w:r>
        <w:t>)</w:t>
      </w:r>
      <w:r>
        <w:rPr>
          <w:rFonts w:hint="eastAsia"/>
        </w:rPr>
        <w:t>を発生させ、配列</w:t>
      </w:r>
      <w:r>
        <w:t>Merge[]</w:t>
      </w:r>
      <w:r>
        <w:rPr>
          <w:rFonts w:hint="eastAsia"/>
        </w:rPr>
        <w:t>に格納する。マージソートによりソートするプログラムを作成する。</w:t>
      </w:r>
    </w:p>
    <w:p w14:paraId="7CF9441A" w14:textId="77777777" w:rsidR="00960851" w:rsidRDefault="00960851"/>
    <w:p w14:paraId="52EAB290" w14:textId="77777777" w:rsidR="00BD4247" w:rsidRDefault="00BD4247">
      <w:r>
        <w:rPr>
          <w:rFonts w:hint="eastAsia"/>
        </w:rPr>
        <w:t>【ソースプログラム】</w:t>
      </w:r>
    </w:p>
    <w:p w14:paraId="10D12C4F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#include &lt;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439D9F0D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#include &lt;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10EB9316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#include &lt;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time.h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387672E8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#define N 8</w:t>
      </w:r>
    </w:p>
    <w:p w14:paraId="332305CC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Merge[N],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[N];</w:t>
      </w:r>
    </w:p>
    <w:p w14:paraId="61A242F1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8EEFD9B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printdata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data[]);  /*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ソートの途中経過や結果の出力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*/</w:t>
      </w:r>
    </w:p>
    <w:p w14:paraId="7383E5EB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first,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last);  /*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関数名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は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の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</w:t>
      </w:r>
    </w:p>
    <w:p w14:paraId="26185492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と競合してしまうため</w:t>
      </w:r>
    </w:p>
    <w:p w14:paraId="0E71239C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にした</w:t>
      </w:r>
    </w:p>
    <w:p w14:paraId="256FBE7D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*/</w:t>
      </w:r>
    </w:p>
    <w:p w14:paraId="4AEB7855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merge_two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fr2,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to2);</w:t>
      </w:r>
    </w:p>
    <w:p w14:paraId="46743430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302F112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2E7455C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main(void){</w:t>
      </w:r>
    </w:p>
    <w:p w14:paraId="0D5CC426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ADDA498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4003D4C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/*1~100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の乱数を発生させ、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Merge[]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に格納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*/</w:t>
      </w:r>
    </w:p>
    <w:p w14:paraId="783C83E4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srand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((unsigned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)time(0));</w:t>
      </w:r>
    </w:p>
    <w:p w14:paraId="449CC8A0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for(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N;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++){</w:t>
      </w:r>
    </w:p>
    <w:p w14:paraId="4DC97346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rand() % 100 + 1;</w:t>
      </w:r>
    </w:p>
    <w:p w14:paraId="44581367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01ED417F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05F647E8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("Numbers: "); </w:t>
      </w:r>
    </w:p>
    <w:p w14:paraId="54314D8C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printdata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(Merge); </w:t>
      </w:r>
    </w:p>
    <w:p w14:paraId="0278E286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(0, N-1);</w:t>
      </w:r>
    </w:p>
    <w:p w14:paraId="7296DDBB" w14:textId="77777777" w:rsidR="00BD4247" w:rsidRDefault="00BD4247" w:rsidP="008B426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0C551D6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 xml:space="preserve">  return 0;</w:t>
      </w:r>
    </w:p>
    <w:p w14:paraId="4CE155BC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BA2E2B6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2E06305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first,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last){</w:t>
      </w:r>
    </w:p>
    <w:p w14:paraId="654376E1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if(first &lt; last){</w:t>
      </w:r>
    </w:p>
    <w:p w14:paraId="68347B30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(first, (first + last)/2);</w:t>
      </w:r>
    </w:p>
    <w:p w14:paraId="4066DE64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(((first + last)/2) + 1, last);</w:t>
      </w:r>
    </w:p>
    <w:p w14:paraId="456E8921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merge_two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(first, (first + last)/2, ((first + last)/2) + 1, last);</w:t>
      </w:r>
    </w:p>
    <w:p w14:paraId="3C8F98EC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6BEA58B8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185A7385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10E85B6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merge_two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fr2,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to2){</w:t>
      </w:r>
    </w:p>
    <w:p w14:paraId="052C9381" w14:textId="77777777" w:rsidR="008A5D5A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0, sw1 = 0, sw2 = 0, tmp1 = fr1, tmp2 = fr2;  /*sw1, sw2: </w:t>
      </w:r>
    </w:p>
    <w:p w14:paraId="1A235D0F" w14:textId="77777777" w:rsidR="008A5D5A" w:rsidRDefault="008A5D5A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           *</w:t>
      </w:r>
      <w:r w:rsidR="00BD4247">
        <w:rPr>
          <w:rFonts w:ascii="Menlo Regular" w:hAnsi="Menlo Regular" w:cs="Menlo Regular"/>
          <w:color w:val="000000"/>
          <w:kern w:val="0"/>
          <w:sz w:val="22"/>
          <w:szCs w:val="22"/>
        </w:rPr>
        <w:t>真</w:t>
      </w:r>
      <w:r w:rsidR="00BD4247">
        <w:rPr>
          <w:rFonts w:ascii="Menlo Regular" w:hAnsi="Menlo Regular" w:cs="Menlo Regular"/>
          <w:color w:val="000000"/>
          <w:kern w:val="0"/>
          <w:sz w:val="22"/>
          <w:szCs w:val="22"/>
        </w:rPr>
        <w:t>(1)</w:t>
      </w:r>
      <w:r w:rsidR="00BD4247">
        <w:rPr>
          <w:rFonts w:ascii="Menlo Regular" w:hAnsi="Menlo Regular" w:cs="Menlo Regular"/>
          <w:color w:val="000000"/>
          <w:kern w:val="0"/>
          <w:sz w:val="22"/>
          <w:szCs w:val="22"/>
        </w:rPr>
        <w:t>か偽</w:t>
      </w:r>
    </w:p>
    <w:p w14:paraId="59B5CDD5" w14:textId="77777777" w:rsidR="008A5D5A" w:rsidRDefault="008A5D5A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           *</w:t>
      </w:r>
      <w:r w:rsidR="00BD4247">
        <w:rPr>
          <w:rFonts w:ascii="Menlo Regular" w:hAnsi="Menlo Regular" w:cs="Menlo Regular"/>
          <w:color w:val="000000"/>
          <w:kern w:val="0"/>
          <w:sz w:val="22"/>
          <w:szCs w:val="22"/>
        </w:rPr>
        <w:t>(0)</w:t>
      </w:r>
      <w:r w:rsidR="00BD4247">
        <w:rPr>
          <w:rFonts w:ascii="Menlo Regular" w:hAnsi="Menlo Regular" w:cs="Menlo Regular"/>
          <w:color w:val="000000"/>
          <w:kern w:val="0"/>
          <w:sz w:val="22"/>
          <w:szCs w:val="22"/>
        </w:rPr>
        <w:t>か</w:t>
      </w:r>
    </w:p>
    <w:p w14:paraId="2EA645DD" w14:textId="77777777" w:rsidR="00BD4247" w:rsidRDefault="008A5D5A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           </w:t>
      </w:r>
      <w:r w:rsidR="00BD4247">
        <w:rPr>
          <w:rFonts w:ascii="Menlo Regular" w:hAnsi="Menlo Regular" w:cs="Menlo Regular"/>
          <w:color w:val="000000"/>
          <w:kern w:val="0"/>
          <w:sz w:val="22"/>
          <w:szCs w:val="22"/>
        </w:rPr>
        <w:t>*/</w:t>
      </w:r>
    </w:p>
    <w:p w14:paraId="3BD2EED3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620EFB1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for(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fr1;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&lt;= to2;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++){</w:t>
      </w:r>
    </w:p>
    <w:p w14:paraId="58982760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602B720D" w14:textId="77777777" w:rsidR="00BD4247" w:rsidRDefault="00BD4247" w:rsidP="00960851">
      <w:pPr>
        <w:pBdr>
          <w:left w:val="double" w:sz="4" w:space="4" w:color="auto"/>
          <w:right w:val="double" w:sz="4" w:space="4" w:color="auto"/>
        </w:pBd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7DC3574D" w14:textId="77777777" w:rsidR="00BD4247" w:rsidRDefault="00BD4247" w:rsidP="00960851">
      <w:pPr>
        <w:pBdr>
          <w:left w:val="double" w:sz="4" w:space="4" w:color="auto"/>
          <w:right w:val="double" w:sz="4" w:space="4" w:color="auto"/>
        </w:pBd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9F92B78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fr1;</w:t>
      </w:r>
    </w:p>
    <w:p w14:paraId="7705763A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while(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&lt;= to2){</w:t>
      </w:r>
    </w:p>
    <w:p w14:paraId="279594E5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if((sw1 == 0)&amp;&amp;(sw2 == 0)){</w:t>
      </w:r>
    </w:p>
    <w:p w14:paraId="307DD88E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if(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[tmp1] ==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[tmp2]){</w:t>
      </w:r>
    </w:p>
    <w:p w14:paraId="66E97E60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[tmp1];</w:t>
      </w:r>
    </w:p>
    <w:p w14:paraId="26A20AF5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++tmp1;</w:t>
      </w:r>
    </w:p>
    <w:p w14:paraId="318B29ED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2D44988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[tmp2];</w:t>
      </w:r>
    </w:p>
    <w:p w14:paraId="6515B77A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++tmp2;</w:t>
      </w:r>
    </w:p>
    <w:p w14:paraId="0D2CB1B1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6A99C23" w14:textId="77777777" w:rsidR="00BD4247" w:rsidRDefault="00BD4247" w:rsidP="00960851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if(tmp1 &gt; to1){</w:t>
      </w:r>
    </w:p>
    <w:p w14:paraId="33D78D1C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sw1 = 1;</w:t>
      </w:r>
    </w:p>
    <w:p w14:paraId="6F4D2CF5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EC29F46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if(tmp2 &gt; to2){</w:t>
      </w:r>
    </w:p>
    <w:p w14:paraId="0B652C68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sw2 = 1;</w:t>
      </w:r>
    </w:p>
    <w:p w14:paraId="43653B84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DA91777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}else if(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[tmp1]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[tmp2]){</w:t>
      </w:r>
    </w:p>
    <w:p w14:paraId="7AF5E1E8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[tmp1];</w:t>
      </w:r>
    </w:p>
    <w:p w14:paraId="45E86B88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++tmp1;</w:t>
      </w:r>
    </w:p>
    <w:p w14:paraId="007209C4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1ED5103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if(tmp1 &gt; to1){</w:t>
      </w:r>
    </w:p>
    <w:p w14:paraId="7849AB64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sw1 = 1;</w:t>
      </w:r>
    </w:p>
    <w:p w14:paraId="3D4115B9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04EB3C24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}else if(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[tmp1]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[tmp2]){</w:t>
      </w:r>
    </w:p>
    <w:p w14:paraId="4F6EF410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[tmp2];</w:t>
      </w:r>
    </w:p>
    <w:p w14:paraId="6E95F27C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++tmp2;</w:t>
      </w:r>
    </w:p>
    <w:p w14:paraId="098475BD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9A57C59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if(tmp2 &gt; to2){</w:t>
      </w:r>
    </w:p>
    <w:p w14:paraId="1CA02E03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sw2 = 1;</w:t>
      </w:r>
    </w:p>
    <w:p w14:paraId="4811EE19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2E81A15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4D3D9223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}else if((sw1 == 1)&amp;&amp;(sw2 == 0)){</w:t>
      </w:r>
    </w:p>
    <w:p w14:paraId="4E1C21F4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[tmp2];</w:t>
      </w:r>
    </w:p>
    <w:p w14:paraId="284F744B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++tmp2;</w:t>
      </w:r>
    </w:p>
    <w:p w14:paraId="0B2D353F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06056C0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if(tmp2 &gt; to2){</w:t>
      </w:r>
    </w:p>
    <w:p w14:paraId="6AECEBAC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sw2 = 1;</w:t>
      </w:r>
    </w:p>
    <w:p w14:paraId="1E1A2337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6BC5C706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}else if((sw2 == 1)&amp;&amp;(sw1 == 0)){</w:t>
      </w:r>
    </w:p>
    <w:p w14:paraId="1D712D6A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[tmp1];</w:t>
      </w:r>
    </w:p>
    <w:p w14:paraId="19E7F548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++tmp1;</w:t>
      </w:r>
    </w:p>
    <w:p w14:paraId="72B9805A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17DFB8C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if(tmp1 &gt; to1){</w:t>
      </w:r>
    </w:p>
    <w:p w14:paraId="692817A1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sw1 = 1;</w:t>
      </w:r>
    </w:p>
    <w:p w14:paraId="421F594C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47B1A255" w14:textId="77777777" w:rsidR="00BD4247" w:rsidRDefault="00BD4247" w:rsidP="008B426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04AD7C09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if((sw1 == 1)&amp;&amp;(sw2 == 1)){</w:t>
      </w:r>
    </w:p>
    <w:p w14:paraId="0E7C20FE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break;</w:t>
      </w:r>
    </w:p>
    <w:p w14:paraId="4B0A5AD5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74B7DCF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562665A2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("fr1=%d, to1=%d, fr2=%d, to2=%d\n", fr1, to1, fr2, to2);</w:t>
      </w:r>
    </w:p>
    <w:p w14:paraId="1A15E639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printdata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(Merge);</w:t>
      </w:r>
    </w:p>
    <w:p w14:paraId="552DE189" w14:textId="77777777" w:rsidR="00BD4247" w:rsidRDefault="00BD4247" w:rsidP="008B426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5C3233E3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CFD739E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printdata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data[]){</w:t>
      </w:r>
    </w:p>
    <w:p w14:paraId="72493A4E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E4EAE3B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B7EFCDB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for(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N;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++){</w:t>
      </w:r>
    </w:p>
    <w:p w14:paraId="41B714EE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("%d ", data[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]);</w:t>
      </w:r>
    </w:p>
    <w:p w14:paraId="27AAD138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5F291441" w14:textId="77777777" w:rsidR="00BD4247" w:rsidRDefault="00BD4247" w:rsidP="008B426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("\n");</w:t>
      </w:r>
    </w:p>
    <w:p w14:paraId="45FAE352" w14:textId="382879EC" w:rsidR="00960851" w:rsidRDefault="00BD4247" w:rsidP="008B4267">
      <w:pPr>
        <w:pBdr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03DA350B" w14:textId="6531A675" w:rsidR="00960851" w:rsidRDefault="00960851" w:rsidP="00960851"/>
    <w:p w14:paraId="3CCBD0F0" w14:textId="7B7027DA" w:rsidR="00BD4247" w:rsidRDefault="00960851" w:rsidP="00960851">
      <w:pPr>
        <w:tabs>
          <w:tab w:val="left" w:pos="1540"/>
        </w:tabs>
      </w:pPr>
      <w:r>
        <w:rPr>
          <w:rFonts w:hint="eastAsia"/>
        </w:rPr>
        <w:t>【</w:t>
      </w:r>
      <w:r w:rsidR="00215545">
        <w:rPr>
          <w:rFonts w:hint="eastAsia"/>
        </w:rPr>
        <w:t>実行結果</w:t>
      </w:r>
      <w:r>
        <w:rPr>
          <w:rFonts w:hint="eastAsia"/>
        </w:rPr>
        <w:t>】</w:t>
      </w:r>
    </w:p>
    <w:p w14:paraId="218295A1" w14:textId="29B316D5" w:rsidR="00DA3B69" w:rsidRDefault="00DA3B69" w:rsidP="00960851">
      <w:pPr>
        <w:tabs>
          <w:tab w:val="left" w:pos="1540"/>
        </w:tabs>
      </w:pPr>
      <w:r>
        <w:rPr>
          <w:rFonts w:hint="eastAsia"/>
          <w:noProof/>
        </w:rPr>
        <w:drawing>
          <wp:inline distT="0" distB="0" distL="0" distR="0" wp14:anchorId="31678E56" wp14:editId="74314720">
            <wp:extent cx="4006215" cy="8352790"/>
            <wp:effectExtent l="0" t="0" r="6985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4-12-29 18.40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83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4362" w14:textId="132DB021" w:rsidR="005F2259" w:rsidRDefault="005F2259" w:rsidP="00960851">
      <w:pPr>
        <w:tabs>
          <w:tab w:val="left" w:pos="1540"/>
        </w:tabs>
      </w:pPr>
      <w:r>
        <w:rPr>
          <w:rFonts w:hint="eastAsia"/>
        </w:rPr>
        <w:t>【課題</w:t>
      </w:r>
      <w:r>
        <w:t>3-2</w:t>
      </w:r>
      <w:r>
        <w:rPr>
          <w:rFonts w:hint="eastAsia"/>
        </w:rPr>
        <w:t>】</w:t>
      </w:r>
    </w:p>
    <w:p w14:paraId="253CF058" w14:textId="3104D2E3" w:rsidR="005F2259" w:rsidRDefault="005F2259" w:rsidP="00960851">
      <w:pPr>
        <w:tabs>
          <w:tab w:val="left" w:pos="1540"/>
        </w:tabs>
      </w:pPr>
      <w:r>
        <w:t>N</w:t>
      </w:r>
      <w:r>
        <w:rPr>
          <w:rFonts w:hint="eastAsia"/>
        </w:rPr>
        <w:t>個の整数乱数</w:t>
      </w:r>
      <w:r>
        <w:t>(1</w:t>
      </w:r>
      <w:r>
        <w:rPr>
          <w:rFonts w:hint="eastAsia"/>
        </w:rPr>
        <w:t>以上</w:t>
      </w:r>
      <w:r>
        <w:t>10000</w:t>
      </w:r>
      <w:r>
        <w:rPr>
          <w:rFonts w:hint="eastAsia"/>
        </w:rPr>
        <w:t>以下の整数</w:t>
      </w:r>
      <w:r>
        <w:t>)</w:t>
      </w:r>
      <w:r>
        <w:rPr>
          <w:rFonts w:hint="eastAsia"/>
        </w:rPr>
        <w:t>を発生させ、配列</w:t>
      </w:r>
      <w:r>
        <w:t>Bubble[], Quick[], Merge[]</w:t>
      </w:r>
      <w:r>
        <w:rPr>
          <w:rFonts w:hint="eastAsia"/>
        </w:rPr>
        <w:t>に格納する。バブルソート、クイックソート、マージソートでそれぞれソートするときの実行時間を比較する。ソートに要する時間について考察する。</w:t>
      </w:r>
    </w:p>
    <w:p w14:paraId="186789C0" w14:textId="77777777" w:rsidR="005F2259" w:rsidRDefault="005F2259" w:rsidP="00960851">
      <w:pPr>
        <w:tabs>
          <w:tab w:val="left" w:pos="1540"/>
        </w:tabs>
      </w:pPr>
    </w:p>
    <w:p w14:paraId="571C36A8" w14:textId="3547C327" w:rsidR="005F2259" w:rsidRDefault="005F2259" w:rsidP="00960851">
      <w:pPr>
        <w:tabs>
          <w:tab w:val="left" w:pos="1540"/>
        </w:tabs>
      </w:pPr>
      <w:r>
        <w:rPr>
          <w:rFonts w:hint="eastAsia"/>
        </w:rPr>
        <w:t>【ソースプログラム】</w:t>
      </w:r>
    </w:p>
    <w:p w14:paraId="5E0886A3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#include &lt;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08220E4F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#include &lt;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1D8BA02D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#include &lt;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time.h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108CB006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#define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Nmax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10000000</w:t>
      </w:r>
    </w:p>
    <w:p w14:paraId="00498936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021847B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Bubble[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Nmax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Quick[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Nmax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Nmax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Nmax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], N;</w:t>
      </w:r>
    </w:p>
    <w:p w14:paraId="40E42E70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CD6590E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bubblesort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162323D0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void swap(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sw1,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sw2);</w:t>
      </w:r>
    </w:p>
    <w:p w14:paraId="5D219F1A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void quicksort(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from,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to);</w:t>
      </w:r>
    </w:p>
    <w:p w14:paraId="12BE9BD3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first,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last);  /*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関数名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は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の</w:t>
      </w:r>
    </w:p>
    <w:p w14:paraId="14F7D059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と競合してしまうため</w:t>
      </w:r>
    </w:p>
    <w:p w14:paraId="2374377C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*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にした</w:t>
      </w:r>
    </w:p>
    <w:p w14:paraId="165CE27C" w14:textId="46671915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*/</w:t>
      </w:r>
    </w:p>
    <w:p w14:paraId="04695E41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merge_two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fr2,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to2);</w:t>
      </w:r>
    </w:p>
    <w:p w14:paraId="5951A7B9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C9C4252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main(void){</w:t>
      </w:r>
    </w:p>
    <w:p w14:paraId="01A8FCAA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AF1B410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double t, x, y, z;  /*t: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ソート処理前の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clock, x: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バブルソート実行時間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</w:p>
    <w:p w14:paraId="43E0AF52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*y: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クイックソート実行時間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z: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マージソート実行時</w:t>
      </w:r>
    </w:p>
    <w:p w14:paraId="3595AD65" w14:textId="6A7FC265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間</w:t>
      </w:r>
    </w:p>
    <w:p w14:paraId="4A29C9FE" w14:textId="3C086A3F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*/</w:t>
      </w:r>
    </w:p>
    <w:p w14:paraId="4036E7FF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6EE97F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("N? ");</w:t>
      </w:r>
    </w:p>
    <w:p w14:paraId="5B006807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scanf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("%d", &amp;N);</w:t>
      </w:r>
    </w:p>
    <w:p w14:paraId="39A3CBE8" w14:textId="77777777" w:rsidR="00215777" w:rsidRDefault="00215777" w:rsidP="00215777">
      <w:pPr>
        <w:widowControl/>
        <w:pBdr>
          <w:top w:val="double" w:sz="4" w:space="1" w:color="auto"/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BD24451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/*set random numbers Bubble[], Quick[], Merge[]*/</w:t>
      </w:r>
    </w:p>
    <w:p w14:paraId="2C93CABE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srand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((unsigned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)time(0));</w:t>
      </w:r>
    </w:p>
    <w:p w14:paraId="3CD5A368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6AEA9216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for(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N;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++){</w:t>
      </w:r>
    </w:p>
    <w:p w14:paraId="43F356DE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Bubble[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Quick[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(rand() % 10000) + 1;</w:t>
      </w:r>
    </w:p>
    <w:p w14:paraId="69586CAB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004DDD27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629CC67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t = clock();</w:t>
      </w:r>
    </w:p>
    <w:p w14:paraId="4C935DD7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bubblesort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();</w:t>
      </w:r>
    </w:p>
    <w:p w14:paraId="4C83E1D6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x = (clock() - t) / CLOCKS_PER_SEC;</w:t>
      </w:r>
    </w:p>
    <w:p w14:paraId="7A7BBBAF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("Bubble Sort %g sec \n", x);</w:t>
      </w:r>
    </w:p>
    <w:p w14:paraId="77DC2CD2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4B0650E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t = clock();</w:t>
      </w:r>
    </w:p>
    <w:p w14:paraId="0E21B22A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quicksort(0, N - 1);</w:t>
      </w:r>
    </w:p>
    <w:p w14:paraId="3DBCB433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y = (clock() - t) / CLOCKS_PER_SEC;</w:t>
      </w:r>
    </w:p>
    <w:p w14:paraId="0B59D22F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("Quick Sort %g sec \n", y);</w:t>
      </w:r>
    </w:p>
    <w:p w14:paraId="0FE11DC2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A3F564C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t = clock();</w:t>
      </w:r>
    </w:p>
    <w:p w14:paraId="7ADE6BA3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(0, N - 1);</w:t>
      </w:r>
    </w:p>
    <w:p w14:paraId="41D437BD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z = (clock() - t) / CLOCKS_PER_SEC;</w:t>
      </w:r>
    </w:p>
    <w:p w14:paraId="056B1A51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("Merge Sort %g sec \n", z);</w:t>
      </w:r>
    </w:p>
    <w:p w14:paraId="78DD41EE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B37439E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return 0;</w:t>
      </w:r>
    </w:p>
    <w:p w14:paraId="7229DD7C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4B22DD20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389F0DD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/***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ここからバブルソート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***/</w:t>
      </w:r>
    </w:p>
    <w:p w14:paraId="2DEA18C4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bubblesort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(){</w:t>
      </w:r>
    </w:p>
    <w:p w14:paraId="08C4DFD0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j,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3CAE26B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D166C50" w14:textId="195CCAA9" w:rsidR="005F2259" w:rsidRDefault="00215777" w:rsidP="00215777">
      <w:pPr>
        <w:pBdr>
          <w:left w:val="double" w:sz="4" w:space="4" w:color="auto"/>
          <w:right w:val="double" w:sz="4" w:space="4" w:color="auto"/>
        </w:pBdr>
        <w:tabs>
          <w:tab w:val="left" w:pos="154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for(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N-1;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++){</w:t>
      </w:r>
    </w:p>
    <w:p w14:paraId="575033A4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for(j = N-1; j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 j--){</w:t>
      </w:r>
    </w:p>
    <w:p w14:paraId="3AD9FE2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if(Bubble[j-1] &gt; Bubble[j]){</w:t>
      </w:r>
    </w:p>
    <w:p w14:paraId="57F82DBB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Bubble[j];</w:t>
      </w:r>
    </w:p>
    <w:p w14:paraId="66FF39AB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Bubble[j] = Bubble[j-1];</w:t>
      </w:r>
    </w:p>
    <w:p w14:paraId="6854540C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Bubble[j-1]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6294507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7849C9E6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1D36AC6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66B40F42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4BA554F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/***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ここまでバブルソート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***/</w:t>
      </w:r>
    </w:p>
    <w:p w14:paraId="1B67749E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AF19EB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/***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ここからクイックソート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***/</w:t>
      </w:r>
    </w:p>
    <w:p w14:paraId="52630A6E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void swap(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sw1,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sw2){</w:t>
      </w:r>
    </w:p>
    <w:p w14:paraId="3C93F51A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32EC9CE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Quick[sw1];</w:t>
      </w:r>
    </w:p>
    <w:p w14:paraId="050091C5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Quick[sw1] = Quick[sw2];</w:t>
      </w:r>
    </w:p>
    <w:p w14:paraId="01E4F34F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Quick[sw2]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756CEC7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8478128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A32DCB6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void quicksort(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from,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to){</w:t>
      </w:r>
    </w:p>
    <w:p w14:paraId="2C49EB4A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if(from &lt; to){</w:t>
      </w:r>
    </w:p>
    <w:p w14:paraId="2AD44010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pivot = Quick[from];</w:t>
      </w:r>
    </w:p>
    <w:p w14:paraId="2BAA78E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less = from, greater = from + 1,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45ED46FB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3AC8D7D6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for(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greater;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&lt;= to;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++){</w:t>
      </w:r>
    </w:p>
    <w:p w14:paraId="460CFF9D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if(Quick[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&lt; pivot){</w:t>
      </w:r>
    </w:p>
    <w:p w14:paraId="7BB6FFD3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less++;</w:t>
      </w:r>
    </w:p>
    <w:p w14:paraId="36814108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swap(less,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7A8A1A8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3B4E6407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49602AA6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Quick[from] = Quick[less];</w:t>
      </w:r>
    </w:p>
    <w:p w14:paraId="0950EE6F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Quick[less] = pivot;</w:t>
      </w:r>
    </w:p>
    <w:p w14:paraId="00D7E0C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74D724EE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quicksort(from, less - 1);</w:t>
      </w:r>
    </w:p>
    <w:p w14:paraId="7CB0BB37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quicksort(less + 1, to);</w:t>
      </w:r>
    </w:p>
    <w:p w14:paraId="230B22FF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7D4A4768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5A25885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/***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ここまでクイックソート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***/</w:t>
      </w:r>
    </w:p>
    <w:p w14:paraId="602AA3FB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EE1C0D4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/***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ここからマージソート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***/</w:t>
      </w:r>
    </w:p>
    <w:p w14:paraId="15AF6D65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first,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last){</w:t>
      </w:r>
    </w:p>
    <w:p w14:paraId="06047025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if(first &lt; last){</w:t>
      </w:r>
    </w:p>
    <w:p w14:paraId="734EF49C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(first, (first + last)/2);</w:t>
      </w:r>
    </w:p>
    <w:p w14:paraId="370AF537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m_sort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(((first + last)/2) + 1, last);</w:t>
      </w:r>
    </w:p>
    <w:p w14:paraId="3A6E123A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merge_two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(first, (first + last)/2, ((first + last)/2) + 1, last);</w:t>
      </w:r>
    </w:p>
    <w:p w14:paraId="2BBE0D58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3512AD61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289235DC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C2907AD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void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merge_two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fr2,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to2){</w:t>
      </w:r>
    </w:p>
    <w:p w14:paraId="29E0D831" w14:textId="5E5EF1C1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0, sw1 = 0, sw2 = 0, tmp1 = fr1, tmp2 = fr2;  /*sw1, sw2:</w:t>
      </w:r>
    </w:p>
    <w:p w14:paraId="35ED9701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          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真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(1)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か偽</w:t>
      </w:r>
    </w:p>
    <w:p w14:paraId="6E72EFC7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          *(0)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か</w:t>
      </w:r>
    </w:p>
    <w:p w14:paraId="1D1827A8" w14:textId="340A1ED2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                                             */</w:t>
      </w:r>
    </w:p>
    <w:p w14:paraId="42B6072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7D77A2E" w14:textId="5C3D9366" w:rsidR="00215777" w:rsidRDefault="00215777" w:rsidP="00215777">
      <w:pPr>
        <w:pBdr>
          <w:left w:val="double" w:sz="4" w:space="4" w:color="auto"/>
          <w:right w:val="double" w:sz="4" w:space="4" w:color="auto"/>
        </w:pBdr>
        <w:tabs>
          <w:tab w:val="left" w:pos="154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for(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fr1;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&lt;= to2;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++){</w:t>
      </w:r>
    </w:p>
    <w:p w14:paraId="3BF134C3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 =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];</w:t>
      </w:r>
    </w:p>
    <w:p w14:paraId="2F81E53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25439805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D2BC944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fr1;</w:t>
      </w:r>
    </w:p>
    <w:p w14:paraId="03D4FA31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while(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&lt;= to2){</w:t>
      </w:r>
    </w:p>
    <w:p w14:paraId="1C8EDE07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if((sw1 == 0)&amp;&amp;(sw2 == 0)){</w:t>
      </w:r>
    </w:p>
    <w:p w14:paraId="2FE87D2C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if(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[tmp1] ==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[tmp2]){</w:t>
      </w:r>
    </w:p>
    <w:p w14:paraId="0516D788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[tmp1];</w:t>
      </w:r>
    </w:p>
    <w:p w14:paraId="58572803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++tmp1;</w:t>
      </w:r>
    </w:p>
    <w:p w14:paraId="22A6F05B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95F90CC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[tmp2];</w:t>
      </w:r>
    </w:p>
    <w:p w14:paraId="6242D5B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++tmp2;</w:t>
      </w:r>
    </w:p>
    <w:p w14:paraId="390DFE8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8EAAFEC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if(tmp1 &gt; to1){</w:t>
      </w:r>
    </w:p>
    <w:p w14:paraId="0E6BEEFE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sw1 = 1;</w:t>
      </w:r>
    </w:p>
    <w:p w14:paraId="5DBC3C38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95F2828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if(tmp2 &gt; to2){</w:t>
      </w:r>
    </w:p>
    <w:p w14:paraId="72944B03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sw2 = 1;</w:t>
      </w:r>
    </w:p>
    <w:p w14:paraId="3E0EB30B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54F777B3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}else if(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[tmp1] &lt;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[tmp2]){</w:t>
      </w:r>
    </w:p>
    <w:p w14:paraId="34B7EB8A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[tmp1];</w:t>
      </w:r>
    </w:p>
    <w:p w14:paraId="0ED3DAFD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++tmp1;</w:t>
      </w:r>
    </w:p>
    <w:p w14:paraId="7084C4D2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07F8CDF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if(tmp1 &gt; to1){</w:t>
      </w:r>
    </w:p>
    <w:p w14:paraId="284C261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sw1 = 1;</w:t>
      </w:r>
    </w:p>
    <w:p w14:paraId="0C5E53D1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19C23E63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}else if(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[tmp1] &gt;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[tmp2]){</w:t>
      </w:r>
    </w:p>
    <w:p w14:paraId="4BE01E0D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[tmp2];</w:t>
      </w:r>
    </w:p>
    <w:p w14:paraId="6FEDBA80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++tmp2;</w:t>
      </w:r>
    </w:p>
    <w:p w14:paraId="0E18C247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6E1E858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if(tmp2 &gt; to2){</w:t>
      </w:r>
    </w:p>
    <w:p w14:paraId="039B6DE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sw2 = 1;</w:t>
      </w:r>
    </w:p>
    <w:p w14:paraId="7CD4335F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}</w:t>
      </w:r>
    </w:p>
    <w:p w14:paraId="73C3B866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368608AE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}else if((sw1 == 1)&amp;&amp;(sw2 == 0)){</w:t>
      </w:r>
    </w:p>
    <w:p w14:paraId="4F07DD24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[tmp2];</w:t>
      </w:r>
    </w:p>
    <w:p w14:paraId="7BBB976D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++tmp2;</w:t>
      </w:r>
    </w:p>
    <w:p w14:paraId="66AD1945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9AF62D5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if(tmp2 &gt; to2){</w:t>
      </w:r>
    </w:p>
    <w:p w14:paraId="786F3508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sw2 = 1;</w:t>
      </w:r>
    </w:p>
    <w:p w14:paraId="5D5261D3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3C7FC77A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}else if((sw2 == 1)&amp;&amp;(sw1 == 0)){</w:t>
      </w:r>
    </w:p>
    <w:p w14:paraId="0D14556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Merge[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tmpmerge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[tmp1];</w:t>
      </w:r>
    </w:p>
    <w:p w14:paraId="601D5890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++tmp1;</w:t>
      </w:r>
    </w:p>
    <w:p w14:paraId="60DB67B9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++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C27151F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if(tmp1 &gt; to1){</w:t>
      </w:r>
    </w:p>
    <w:p w14:paraId="62623C32" w14:textId="77777777" w:rsidR="00215777" w:rsidRDefault="00215777" w:rsidP="00215777">
      <w:pPr>
        <w:widowControl/>
        <w:pBdr>
          <w:left w:val="double" w:sz="4" w:space="4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sw1 = 1;</w:t>
      </w:r>
    </w:p>
    <w:p w14:paraId="6DAC469E" w14:textId="77777777" w:rsidR="00215777" w:rsidRDefault="00215777" w:rsidP="0021577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}</w:t>
      </w:r>
    </w:p>
    <w:p w14:paraId="051E104A" w14:textId="77777777" w:rsidR="00215777" w:rsidRDefault="00215777" w:rsidP="0021577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6D63A825" w14:textId="77777777" w:rsidR="00215777" w:rsidRDefault="00215777" w:rsidP="0021577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if((sw1 == 1)&amp;&amp;(sw2 == 1)){</w:t>
      </w:r>
    </w:p>
    <w:p w14:paraId="414C9249" w14:textId="2336754D" w:rsidR="00215777" w:rsidRDefault="00215777" w:rsidP="0021577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540"/>
        </w:tabs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break;</w:t>
      </w:r>
    </w:p>
    <w:p w14:paraId="0467AB07" w14:textId="77777777" w:rsidR="00215777" w:rsidRDefault="00215777" w:rsidP="0021577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1818D222" w14:textId="77777777" w:rsidR="00215777" w:rsidRDefault="00215777" w:rsidP="0021577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}</w:t>
      </w:r>
    </w:p>
    <w:p w14:paraId="0B422ABC" w14:textId="77777777" w:rsidR="00215777" w:rsidRDefault="00215777" w:rsidP="00215777">
      <w:pPr>
        <w:widowControl/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7B3EC723" w14:textId="7DF061D1" w:rsidR="00ED4363" w:rsidRDefault="00215777" w:rsidP="00215777">
      <w:pPr>
        <w:pBdr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540"/>
        </w:tabs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/***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ここまでマージソート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***/</w:t>
      </w:r>
    </w:p>
    <w:p w14:paraId="570952ED" w14:textId="77777777" w:rsidR="00ED4363" w:rsidRPr="00ED4363" w:rsidRDefault="00ED4363" w:rsidP="00ED4363"/>
    <w:p w14:paraId="0E02431B" w14:textId="58302554" w:rsidR="00215777" w:rsidRDefault="00ED4363" w:rsidP="00ED4363">
      <w:pPr>
        <w:tabs>
          <w:tab w:val="left" w:pos="4740"/>
        </w:tabs>
      </w:pPr>
      <w:r>
        <w:rPr>
          <w:rFonts w:hint="eastAsia"/>
        </w:rPr>
        <w:t>【実行結果】</w:t>
      </w:r>
    </w:p>
    <w:p w14:paraId="4A14F7C2" w14:textId="20C77253" w:rsidR="00ED4363" w:rsidRDefault="007120BC" w:rsidP="00ED4363">
      <w:pPr>
        <w:tabs>
          <w:tab w:val="left" w:pos="4740"/>
        </w:tabs>
      </w:pPr>
      <w:r>
        <w:rPr>
          <w:rFonts w:hint="eastAsia"/>
          <w:noProof/>
        </w:rPr>
        <w:drawing>
          <wp:inline distT="0" distB="0" distL="0" distR="0" wp14:anchorId="1E798F6E" wp14:editId="278D8AA9">
            <wp:extent cx="4660900" cy="1968500"/>
            <wp:effectExtent l="0" t="0" r="12700" b="1270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スクリーンショット 2014-12-29 19.00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1AA8" w14:textId="77777777" w:rsidR="00EA535D" w:rsidRDefault="00EA535D" w:rsidP="00ED4363">
      <w:pPr>
        <w:tabs>
          <w:tab w:val="left" w:pos="4740"/>
        </w:tabs>
      </w:pPr>
    </w:p>
    <w:p w14:paraId="2FF78A08" w14:textId="285C1709" w:rsidR="00EA535D" w:rsidRDefault="00950470" w:rsidP="00ED4363">
      <w:pPr>
        <w:tabs>
          <w:tab w:val="left" w:pos="4740"/>
        </w:tabs>
      </w:pPr>
      <w:r>
        <w:rPr>
          <w:rFonts w:hint="eastAsia"/>
        </w:rPr>
        <w:t>【結果</w:t>
      </w:r>
      <w:r w:rsidR="00EA535D">
        <w:rPr>
          <w:rFonts w:hint="eastAsia"/>
        </w:rPr>
        <w:t>】</w:t>
      </w:r>
    </w:p>
    <w:p w14:paraId="384A8060" w14:textId="1302BE32" w:rsidR="00EA535D" w:rsidRDefault="00942969" w:rsidP="00ED4363">
      <w:pPr>
        <w:tabs>
          <w:tab w:val="left" w:pos="4740"/>
        </w:tabs>
      </w:pPr>
      <w:r>
        <w:rPr>
          <w:rFonts w:hint="eastAsia"/>
        </w:rPr>
        <w:t xml:space="preserve">　</w:t>
      </w:r>
      <w:r w:rsidR="00EA0D8F">
        <w:rPr>
          <w:rFonts w:hint="eastAsia"/>
        </w:rPr>
        <w:t>要素数を</w:t>
      </w:r>
      <w:r w:rsidR="00EA0D8F">
        <w:t xml:space="preserve">5000, 10000, 20000, 30000, 40000, 50000, 60000, 70000, 80000, 90000, 100000 </w:t>
      </w:r>
      <w:r w:rsidR="00EA0D8F">
        <w:rPr>
          <w:rFonts w:hint="eastAsia"/>
        </w:rPr>
        <w:t>と変化させて上記プログラムを実行したときのそれぞれの</w:t>
      </w:r>
      <w:r w:rsidR="0061558F">
        <w:rPr>
          <w:rFonts w:hint="eastAsia"/>
        </w:rPr>
        <w:t>ソートによる</w:t>
      </w:r>
      <w:r w:rsidR="00EA0D8F">
        <w:rPr>
          <w:rFonts w:hint="eastAsia"/>
        </w:rPr>
        <w:t>ソート時間を表としてまとめたものを以下に示す。</w:t>
      </w:r>
    </w:p>
    <w:p w14:paraId="52DED246" w14:textId="77777777" w:rsidR="00FF013E" w:rsidRDefault="00FF013E" w:rsidP="00ED4363">
      <w:pPr>
        <w:tabs>
          <w:tab w:val="left" w:pos="4740"/>
        </w:tabs>
      </w:pPr>
    </w:p>
    <w:p w14:paraId="4935A77D" w14:textId="0AF2EA0B" w:rsidR="00FF013E" w:rsidRDefault="00FF013E" w:rsidP="00FF013E">
      <w:pPr>
        <w:tabs>
          <w:tab w:val="left" w:pos="4740"/>
        </w:tabs>
        <w:jc w:val="center"/>
      </w:pPr>
      <w:r>
        <w:rPr>
          <w:rFonts w:hint="eastAsia"/>
        </w:rPr>
        <w:t>表</w:t>
      </w:r>
      <w:r>
        <w:t xml:space="preserve">1. </w:t>
      </w:r>
      <w:r>
        <w:rPr>
          <w:rFonts w:hint="eastAsia"/>
        </w:rPr>
        <w:t>バブルソートの実行時間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48"/>
        <w:gridCol w:w="4348"/>
      </w:tblGrid>
      <w:tr w:rsidR="00FF013E" w14:paraId="7E303E42" w14:textId="77777777" w:rsidTr="00FF013E">
        <w:tc>
          <w:tcPr>
            <w:tcW w:w="4348" w:type="dxa"/>
          </w:tcPr>
          <w:p w14:paraId="50FA4ACC" w14:textId="2555815D" w:rsidR="00FF013E" w:rsidRDefault="00FF013E" w:rsidP="00FF013E">
            <w:pPr>
              <w:tabs>
                <w:tab w:val="left" w:pos="4740"/>
              </w:tabs>
              <w:jc w:val="center"/>
            </w:pPr>
            <w:r>
              <w:rPr>
                <w:rFonts w:hint="eastAsia"/>
              </w:rPr>
              <w:t>要素数</w:t>
            </w:r>
            <w:r>
              <w:t>[</w:t>
            </w:r>
            <w:r>
              <w:rPr>
                <w:rFonts w:hint="eastAsia"/>
              </w:rPr>
              <w:t>個</w:t>
            </w:r>
            <w:r>
              <w:t>]</w:t>
            </w:r>
          </w:p>
        </w:tc>
        <w:tc>
          <w:tcPr>
            <w:tcW w:w="4348" w:type="dxa"/>
          </w:tcPr>
          <w:p w14:paraId="2D14488E" w14:textId="774EEA71" w:rsidR="00FF013E" w:rsidRDefault="00FF013E" w:rsidP="00FF013E">
            <w:pPr>
              <w:tabs>
                <w:tab w:val="left" w:pos="4740"/>
              </w:tabs>
              <w:jc w:val="center"/>
            </w:pPr>
            <w:r>
              <w:rPr>
                <w:rFonts w:hint="eastAsia"/>
              </w:rPr>
              <w:t>時間</w:t>
            </w:r>
            <w:r>
              <w:t>[</w:t>
            </w:r>
            <w:r>
              <w:rPr>
                <w:rFonts w:hint="eastAsia"/>
              </w:rPr>
              <w:t>秒</w:t>
            </w:r>
            <w:r>
              <w:t>]</w:t>
            </w:r>
          </w:p>
        </w:tc>
      </w:tr>
      <w:tr w:rsidR="00FF013E" w14:paraId="3BEB0463" w14:textId="77777777" w:rsidTr="00FF013E">
        <w:tc>
          <w:tcPr>
            <w:tcW w:w="4348" w:type="dxa"/>
          </w:tcPr>
          <w:p w14:paraId="1BD15F8B" w14:textId="2984E052" w:rsidR="00FF013E" w:rsidRDefault="00FF013E" w:rsidP="00FF013E">
            <w:pPr>
              <w:tabs>
                <w:tab w:val="left" w:pos="4740"/>
              </w:tabs>
              <w:jc w:val="center"/>
            </w:pPr>
            <w:r>
              <w:t>5000</w:t>
            </w:r>
          </w:p>
        </w:tc>
        <w:tc>
          <w:tcPr>
            <w:tcW w:w="4348" w:type="dxa"/>
          </w:tcPr>
          <w:p w14:paraId="4A4B0AD2" w14:textId="58618529" w:rsidR="00FF013E" w:rsidRPr="00FF013E" w:rsidRDefault="00FF013E" w:rsidP="00FF013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FF013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0.068182</w:t>
            </w:r>
          </w:p>
        </w:tc>
      </w:tr>
      <w:tr w:rsidR="00FF013E" w14:paraId="1F60C43F" w14:textId="77777777" w:rsidTr="00FF013E">
        <w:tc>
          <w:tcPr>
            <w:tcW w:w="4348" w:type="dxa"/>
          </w:tcPr>
          <w:p w14:paraId="42142B99" w14:textId="303E6B9C" w:rsidR="00FF013E" w:rsidRDefault="00FF013E" w:rsidP="00FF013E">
            <w:pPr>
              <w:tabs>
                <w:tab w:val="left" w:pos="4740"/>
              </w:tabs>
              <w:jc w:val="center"/>
            </w:pPr>
            <w:r>
              <w:t>10000</w:t>
            </w:r>
          </w:p>
        </w:tc>
        <w:tc>
          <w:tcPr>
            <w:tcW w:w="4348" w:type="dxa"/>
          </w:tcPr>
          <w:p w14:paraId="1AD95A0F" w14:textId="4312EC84" w:rsidR="00FF013E" w:rsidRPr="00FF013E" w:rsidRDefault="00FF013E" w:rsidP="00FF013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FF013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0.300709</w:t>
            </w:r>
          </w:p>
        </w:tc>
      </w:tr>
      <w:tr w:rsidR="00FF013E" w14:paraId="61DB90FC" w14:textId="77777777" w:rsidTr="00FF013E">
        <w:tc>
          <w:tcPr>
            <w:tcW w:w="4348" w:type="dxa"/>
          </w:tcPr>
          <w:p w14:paraId="5E5573B6" w14:textId="65B300DC" w:rsidR="00FF013E" w:rsidRDefault="00FF013E" w:rsidP="00FF013E">
            <w:pPr>
              <w:tabs>
                <w:tab w:val="left" w:pos="4740"/>
              </w:tabs>
              <w:jc w:val="center"/>
            </w:pPr>
            <w:r>
              <w:t>20000</w:t>
            </w:r>
          </w:p>
        </w:tc>
        <w:tc>
          <w:tcPr>
            <w:tcW w:w="4348" w:type="dxa"/>
          </w:tcPr>
          <w:p w14:paraId="0F44EA42" w14:textId="5340E41A" w:rsidR="00FF013E" w:rsidRPr="00FF013E" w:rsidRDefault="00FF013E" w:rsidP="00FF013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FF013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1.26431</w:t>
            </w:r>
          </w:p>
        </w:tc>
      </w:tr>
      <w:tr w:rsidR="00FF013E" w14:paraId="454673F4" w14:textId="77777777" w:rsidTr="00FF013E">
        <w:tc>
          <w:tcPr>
            <w:tcW w:w="4348" w:type="dxa"/>
          </w:tcPr>
          <w:p w14:paraId="3F55F76D" w14:textId="1F34D2D0" w:rsidR="00FF013E" w:rsidRDefault="00FF013E" w:rsidP="00FF013E">
            <w:pPr>
              <w:tabs>
                <w:tab w:val="left" w:pos="4740"/>
              </w:tabs>
              <w:jc w:val="center"/>
            </w:pPr>
            <w:r>
              <w:t>30000</w:t>
            </w:r>
          </w:p>
        </w:tc>
        <w:tc>
          <w:tcPr>
            <w:tcW w:w="4348" w:type="dxa"/>
          </w:tcPr>
          <w:p w14:paraId="6001EF4E" w14:textId="0FD239FE" w:rsidR="00FF013E" w:rsidRPr="00FF013E" w:rsidRDefault="00FF013E" w:rsidP="00FF013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FF013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2.90318</w:t>
            </w:r>
          </w:p>
        </w:tc>
      </w:tr>
      <w:tr w:rsidR="00FF013E" w14:paraId="7C0E731E" w14:textId="77777777" w:rsidTr="00FF013E">
        <w:tc>
          <w:tcPr>
            <w:tcW w:w="4348" w:type="dxa"/>
          </w:tcPr>
          <w:p w14:paraId="3ADB31B4" w14:textId="488835B3" w:rsidR="00FF013E" w:rsidRDefault="00FF013E" w:rsidP="00FF013E">
            <w:pPr>
              <w:tabs>
                <w:tab w:val="left" w:pos="4740"/>
              </w:tabs>
              <w:jc w:val="center"/>
            </w:pPr>
            <w:r>
              <w:t>40000</w:t>
            </w:r>
          </w:p>
        </w:tc>
        <w:tc>
          <w:tcPr>
            <w:tcW w:w="4348" w:type="dxa"/>
          </w:tcPr>
          <w:p w14:paraId="060EACF9" w14:textId="47CE65EA" w:rsidR="00FF013E" w:rsidRPr="00FF013E" w:rsidRDefault="00FF013E" w:rsidP="00FF013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FF013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5.21242</w:t>
            </w:r>
          </w:p>
        </w:tc>
      </w:tr>
      <w:tr w:rsidR="00FF013E" w14:paraId="086EC078" w14:textId="77777777" w:rsidTr="00FF013E">
        <w:tc>
          <w:tcPr>
            <w:tcW w:w="4348" w:type="dxa"/>
          </w:tcPr>
          <w:p w14:paraId="51633B9C" w14:textId="2C810073" w:rsidR="00FF013E" w:rsidRDefault="00FF013E" w:rsidP="00FF013E">
            <w:pPr>
              <w:tabs>
                <w:tab w:val="left" w:pos="4740"/>
              </w:tabs>
              <w:jc w:val="center"/>
            </w:pPr>
            <w:r>
              <w:t>50000</w:t>
            </w:r>
          </w:p>
        </w:tc>
        <w:tc>
          <w:tcPr>
            <w:tcW w:w="4348" w:type="dxa"/>
          </w:tcPr>
          <w:p w14:paraId="66F2B74C" w14:textId="4B282319" w:rsidR="00FF013E" w:rsidRPr="00FF013E" w:rsidRDefault="00FF013E" w:rsidP="00FF013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FF013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8.29179</w:t>
            </w:r>
          </w:p>
        </w:tc>
      </w:tr>
      <w:tr w:rsidR="00FF013E" w14:paraId="4C1F338B" w14:textId="77777777" w:rsidTr="00FF013E">
        <w:tc>
          <w:tcPr>
            <w:tcW w:w="4348" w:type="dxa"/>
          </w:tcPr>
          <w:p w14:paraId="1BDA779D" w14:textId="016B1970" w:rsidR="00FF013E" w:rsidRDefault="00FF013E" w:rsidP="00FF013E">
            <w:pPr>
              <w:tabs>
                <w:tab w:val="left" w:pos="4740"/>
              </w:tabs>
              <w:jc w:val="center"/>
            </w:pPr>
            <w:r>
              <w:rPr>
                <w:rFonts w:hint="eastAsia"/>
              </w:rPr>
              <w:t>要素数</w:t>
            </w:r>
            <w:r>
              <w:t>[</w:t>
            </w:r>
            <w:r>
              <w:rPr>
                <w:rFonts w:hint="eastAsia"/>
              </w:rPr>
              <w:t>個</w:t>
            </w:r>
            <w:r>
              <w:t>]</w:t>
            </w:r>
          </w:p>
        </w:tc>
        <w:tc>
          <w:tcPr>
            <w:tcW w:w="4348" w:type="dxa"/>
          </w:tcPr>
          <w:p w14:paraId="272B8878" w14:textId="33A5897B" w:rsidR="00FF013E" w:rsidRDefault="00FF013E" w:rsidP="00FF013E">
            <w:pPr>
              <w:tabs>
                <w:tab w:val="left" w:pos="4740"/>
              </w:tabs>
              <w:jc w:val="center"/>
            </w:pPr>
            <w:r>
              <w:rPr>
                <w:rFonts w:hint="eastAsia"/>
              </w:rPr>
              <w:t>時間</w:t>
            </w:r>
            <w:r>
              <w:t>[</w:t>
            </w:r>
            <w:r>
              <w:rPr>
                <w:rFonts w:hint="eastAsia"/>
              </w:rPr>
              <w:t>秒</w:t>
            </w:r>
            <w:r>
              <w:t>]</w:t>
            </w:r>
          </w:p>
        </w:tc>
      </w:tr>
      <w:tr w:rsidR="00FF013E" w14:paraId="5DEBCC00" w14:textId="77777777" w:rsidTr="00FF013E">
        <w:tc>
          <w:tcPr>
            <w:tcW w:w="4348" w:type="dxa"/>
          </w:tcPr>
          <w:p w14:paraId="64092E11" w14:textId="70980880" w:rsidR="00FF013E" w:rsidRDefault="00FF013E" w:rsidP="00FF013E">
            <w:pPr>
              <w:tabs>
                <w:tab w:val="left" w:pos="4740"/>
              </w:tabs>
              <w:jc w:val="center"/>
            </w:pPr>
            <w:r>
              <w:t>60000</w:t>
            </w:r>
          </w:p>
        </w:tc>
        <w:tc>
          <w:tcPr>
            <w:tcW w:w="4348" w:type="dxa"/>
          </w:tcPr>
          <w:p w14:paraId="4F392275" w14:textId="48291C02" w:rsidR="00FF013E" w:rsidRPr="00FF013E" w:rsidRDefault="00FF013E" w:rsidP="00FF013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FF013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11.9646</w:t>
            </w:r>
          </w:p>
        </w:tc>
      </w:tr>
      <w:tr w:rsidR="00FF013E" w14:paraId="64C223B2" w14:textId="77777777" w:rsidTr="00FF013E">
        <w:tc>
          <w:tcPr>
            <w:tcW w:w="4348" w:type="dxa"/>
          </w:tcPr>
          <w:p w14:paraId="39FE129D" w14:textId="138B0805" w:rsidR="00FF013E" w:rsidRDefault="00FF013E" w:rsidP="00FF013E">
            <w:pPr>
              <w:tabs>
                <w:tab w:val="left" w:pos="4740"/>
              </w:tabs>
              <w:jc w:val="center"/>
            </w:pPr>
            <w:r>
              <w:t>70000</w:t>
            </w:r>
          </w:p>
        </w:tc>
        <w:tc>
          <w:tcPr>
            <w:tcW w:w="4348" w:type="dxa"/>
          </w:tcPr>
          <w:p w14:paraId="631CD91D" w14:textId="3EC4FC8D" w:rsidR="00FF013E" w:rsidRPr="00FF013E" w:rsidRDefault="00FF013E" w:rsidP="00FF013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FF013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16.4597</w:t>
            </w:r>
          </w:p>
        </w:tc>
      </w:tr>
      <w:tr w:rsidR="00FF013E" w14:paraId="5688CD1F" w14:textId="77777777" w:rsidTr="00FF013E">
        <w:tc>
          <w:tcPr>
            <w:tcW w:w="4348" w:type="dxa"/>
          </w:tcPr>
          <w:p w14:paraId="06E04EAA" w14:textId="57BF627C" w:rsidR="00FF013E" w:rsidRDefault="00FF013E" w:rsidP="00FF013E">
            <w:pPr>
              <w:tabs>
                <w:tab w:val="left" w:pos="4740"/>
              </w:tabs>
              <w:jc w:val="center"/>
            </w:pPr>
            <w:r>
              <w:t>80000</w:t>
            </w:r>
          </w:p>
        </w:tc>
        <w:tc>
          <w:tcPr>
            <w:tcW w:w="4348" w:type="dxa"/>
          </w:tcPr>
          <w:p w14:paraId="663691EB" w14:textId="63A6988A" w:rsidR="00FF013E" w:rsidRPr="00FF013E" w:rsidRDefault="00FF013E" w:rsidP="00FF013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FF013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21.5993</w:t>
            </w:r>
          </w:p>
        </w:tc>
      </w:tr>
      <w:tr w:rsidR="00FF013E" w14:paraId="3A477B02" w14:textId="77777777" w:rsidTr="00FF013E">
        <w:tc>
          <w:tcPr>
            <w:tcW w:w="4348" w:type="dxa"/>
          </w:tcPr>
          <w:p w14:paraId="5931F58D" w14:textId="64321180" w:rsidR="00FF013E" w:rsidRDefault="00FF013E" w:rsidP="00FF013E">
            <w:pPr>
              <w:tabs>
                <w:tab w:val="left" w:pos="4740"/>
              </w:tabs>
              <w:jc w:val="center"/>
            </w:pPr>
            <w:r>
              <w:t>90000</w:t>
            </w:r>
          </w:p>
        </w:tc>
        <w:tc>
          <w:tcPr>
            <w:tcW w:w="4348" w:type="dxa"/>
          </w:tcPr>
          <w:p w14:paraId="6CA61383" w14:textId="385E2E24" w:rsidR="00FF013E" w:rsidRPr="00FF013E" w:rsidRDefault="00FF013E" w:rsidP="00FF013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FF013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27.3849</w:t>
            </w:r>
          </w:p>
        </w:tc>
      </w:tr>
      <w:tr w:rsidR="00FF013E" w14:paraId="2F2F4426" w14:textId="77777777" w:rsidTr="00FF013E">
        <w:tc>
          <w:tcPr>
            <w:tcW w:w="4348" w:type="dxa"/>
          </w:tcPr>
          <w:p w14:paraId="6346BD49" w14:textId="6FD64F43" w:rsidR="00FF013E" w:rsidRDefault="00FF013E" w:rsidP="00FF013E">
            <w:pPr>
              <w:tabs>
                <w:tab w:val="left" w:pos="4740"/>
              </w:tabs>
              <w:jc w:val="center"/>
            </w:pPr>
            <w:r>
              <w:t>100000</w:t>
            </w:r>
          </w:p>
        </w:tc>
        <w:tc>
          <w:tcPr>
            <w:tcW w:w="4348" w:type="dxa"/>
          </w:tcPr>
          <w:p w14:paraId="2BD89740" w14:textId="33A3E5F8" w:rsidR="00FF013E" w:rsidRPr="00FF013E" w:rsidRDefault="00FF013E" w:rsidP="00FF013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FF013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34.1055</w:t>
            </w:r>
          </w:p>
        </w:tc>
      </w:tr>
    </w:tbl>
    <w:p w14:paraId="240956FA" w14:textId="77777777" w:rsidR="00FF013E" w:rsidRDefault="00FF013E" w:rsidP="00FF013E">
      <w:pPr>
        <w:tabs>
          <w:tab w:val="left" w:pos="4740"/>
        </w:tabs>
        <w:jc w:val="center"/>
      </w:pPr>
    </w:p>
    <w:p w14:paraId="5117AE30" w14:textId="72AE3FEF" w:rsidR="007379BE" w:rsidRDefault="007379BE" w:rsidP="00FF013E">
      <w:pPr>
        <w:tabs>
          <w:tab w:val="left" w:pos="4740"/>
        </w:tabs>
        <w:jc w:val="center"/>
      </w:pPr>
      <w:r>
        <w:rPr>
          <w:rFonts w:hint="eastAsia"/>
        </w:rPr>
        <w:t>表</w:t>
      </w:r>
      <w:r>
        <w:t xml:space="preserve">2. </w:t>
      </w:r>
      <w:r>
        <w:rPr>
          <w:rFonts w:hint="eastAsia"/>
        </w:rPr>
        <w:t>クイックソートの実行時間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48"/>
        <w:gridCol w:w="4348"/>
      </w:tblGrid>
      <w:tr w:rsidR="007379BE" w14:paraId="6E735608" w14:textId="77777777" w:rsidTr="007379BE">
        <w:tc>
          <w:tcPr>
            <w:tcW w:w="4348" w:type="dxa"/>
          </w:tcPr>
          <w:p w14:paraId="4FFED563" w14:textId="0BCF970C" w:rsidR="007379BE" w:rsidRDefault="007379BE" w:rsidP="00FF013E">
            <w:pPr>
              <w:tabs>
                <w:tab w:val="left" w:pos="4740"/>
              </w:tabs>
              <w:jc w:val="center"/>
            </w:pPr>
            <w:r>
              <w:rPr>
                <w:rFonts w:hint="eastAsia"/>
              </w:rPr>
              <w:t>要素数</w:t>
            </w:r>
            <w:r>
              <w:t>[</w:t>
            </w:r>
            <w:r>
              <w:rPr>
                <w:rFonts w:hint="eastAsia"/>
              </w:rPr>
              <w:t>個</w:t>
            </w:r>
            <w:r>
              <w:t>]</w:t>
            </w:r>
          </w:p>
        </w:tc>
        <w:tc>
          <w:tcPr>
            <w:tcW w:w="4348" w:type="dxa"/>
          </w:tcPr>
          <w:p w14:paraId="7E4D16DF" w14:textId="4B06D3D8" w:rsidR="007379BE" w:rsidRDefault="007379BE" w:rsidP="00FF013E">
            <w:pPr>
              <w:tabs>
                <w:tab w:val="left" w:pos="4740"/>
              </w:tabs>
              <w:jc w:val="center"/>
            </w:pPr>
            <w:r>
              <w:rPr>
                <w:rFonts w:hint="eastAsia"/>
              </w:rPr>
              <w:t>時間</w:t>
            </w:r>
            <w:r>
              <w:t>[</w:t>
            </w:r>
            <w:r>
              <w:rPr>
                <w:rFonts w:hint="eastAsia"/>
              </w:rPr>
              <w:t>秒</w:t>
            </w:r>
            <w:r>
              <w:t>]</w:t>
            </w:r>
          </w:p>
        </w:tc>
      </w:tr>
      <w:tr w:rsidR="007379BE" w14:paraId="16EF5788" w14:textId="77777777" w:rsidTr="007379BE">
        <w:tc>
          <w:tcPr>
            <w:tcW w:w="4348" w:type="dxa"/>
          </w:tcPr>
          <w:p w14:paraId="59B855D5" w14:textId="5FF9E766" w:rsidR="007379BE" w:rsidRDefault="007379BE" w:rsidP="00FF013E">
            <w:pPr>
              <w:tabs>
                <w:tab w:val="left" w:pos="4740"/>
              </w:tabs>
              <w:jc w:val="center"/>
            </w:pPr>
            <w:r>
              <w:t>5000</w:t>
            </w:r>
          </w:p>
        </w:tc>
        <w:tc>
          <w:tcPr>
            <w:tcW w:w="4348" w:type="dxa"/>
          </w:tcPr>
          <w:p w14:paraId="0FC1BFFF" w14:textId="2D9FF8C6" w:rsidR="007379BE" w:rsidRPr="007379BE" w:rsidRDefault="007379BE" w:rsidP="007379B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7379B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0.000662</w:t>
            </w:r>
          </w:p>
        </w:tc>
      </w:tr>
      <w:tr w:rsidR="007379BE" w14:paraId="726EF159" w14:textId="77777777" w:rsidTr="007379BE">
        <w:tc>
          <w:tcPr>
            <w:tcW w:w="4348" w:type="dxa"/>
          </w:tcPr>
          <w:p w14:paraId="76FDB13A" w14:textId="112F1D68" w:rsidR="007379BE" w:rsidRDefault="007379BE" w:rsidP="00FF013E">
            <w:pPr>
              <w:tabs>
                <w:tab w:val="left" w:pos="4740"/>
              </w:tabs>
              <w:jc w:val="center"/>
            </w:pPr>
            <w:r>
              <w:t>10000</w:t>
            </w:r>
          </w:p>
        </w:tc>
        <w:tc>
          <w:tcPr>
            <w:tcW w:w="4348" w:type="dxa"/>
          </w:tcPr>
          <w:p w14:paraId="7D850071" w14:textId="30887E17" w:rsidR="007379BE" w:rsidRPr="007379BE" w:rsidRDefault="007379BE" w:rsidP="007379B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7379B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0.001361</w:t>
            </w:r>
          </w:p>
        </w:tc>
      </w:tr>
      <w:tr w:rsidR="007379BE" w14:paraId="4677BF4F" w14:textId="77777777" w:rsidTr="007379BE">
        <w:tc>
          <w:tcPr>
            <w:tcW w:w="4348" w:type="dxa"/>
          </w:tcPr>
          <w:p w14:paraId="252DDEBE" w14:textId="5787E117" w:rsidR="007379BE" w:rsidRDefault="007379BE" w:rsidP="00FF013E">
            <w:pPr>
              <w:tabs>
                <w:tab w:val="left" w:pos="4740"/>
              </w:tabs>
              <w:jc w:val="center"/>
            </w:pPr>
            <w:r>
              <w:t>20000</w:t>
            </w:r>
          </w:p>
        </w:tc>
        <w:tc>
          <w:tcPr>
            <w:tcW w:w="4348" w:type="dxa"/>
          </w:tcPr>
          <w:p w14:paraId="6BC6D8CA" w14:textId="4DF6D809" w:rsidR="007379BE" w:rsidRPr="007379BE" w:rsidRDefault="007379BE" w:rsidP="007379B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7379B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0.002878</w:t>
            </w:r>
          </w:p>
        </w:tc>
      </w:tr>
      <w:tr w:rsidR="007379BE" w14:paraId="35AB2820" w14:textId="77777777" w:rsidTr="007379BE">
        <w:tc>
          <w:tcPr>
            <w:tcW w:w="4348" w:type="dxa"/>
          </w:tcPr>
          <w:p w14:paraId="7AF31256" w14:textId="12D3260C" w:rsidR="007379BE" w:rsidRDefault="007379BE" w:rsidP="00FF013E">
            <w:pPr>
              <w:tabs>
                <w:tab w:val="left" w:pos="4740"/>
              </w:tabs>
              <w:jc w:val="center"/>
            </w:pPr>
            <w:r>
              <w:t>30000</w:t>
            </w:r>
          </w:p>
        </w:tc>
        <w:tc>
          <w:tcPr>
            <w:tcW w:w="4348" w:type="dxa"/>
          </w:tcPr>
          <w:p w14:paraId="5A1368DF" w14:textId="5BE63B71" w:rsidR="007379BE" w:rsidRPr="007379BE" w:rsidRDefault="007379BE" w:rsidP="007379B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7379B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0.004439</w:t>
            </w:r>
          </w:p>
        </w:tc>
      </w:tr>
      <w:tr w:rsidR="007379BE" w14:paraId="04BED5AC" w14:textId="77777777" w:rsidTr="007379BE">
        <w:tc>
          <w:tcPr>
            <w:tcW w:w="4348" w:type="dxa"/>
          </w:tcPr>
          <w:p w14:paraId="022F29CC" w14:textId="4967430C" w:rsidR="007379BE" w:rsidRDefault="007379BE" w:rsidP="00FF013E">
            <w:pPr>
              <w:tabs>
                <w:tab w:val="left" w:pos="4740"/>
              </w:tabs>
              <w:jc w:val="center"/>
            </w:pPr>
            <w:r>
              <w:t>40000</w:t>
            </w:r>
          </w:p>
        </w:tc>
        <w:tc>
          <w:tcPr>
            <w:tcW w:w="4348" w:type="dxa"/>
          </w:tcPr>
          <w:p w14:paraId="6663263D" w14:textId="1A66109E" w:rsidR="007379BE" w:rsidRPr="007379BE" w:rsidRDefault="007379BE" w:rsidP="007379B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7379B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0.006296</w:t>
            </w:r>
          </w:p>
        </w:tc>
      </w:tr>
      <w:tr w:rsidR="007379BE" w14:paraId="092C9E32" w14:textId="77777777" w:rsidTr="007379BE">
        <w:tc>
          <w:tcPr>
            <w:tcW w:w="4348" w:type="dxa"/>
          </w:tcPr>
          <w:p w14:paraId="2817D3FE" w14:textId="1983EF0A" w:rsidR="007379BE" w:rsidRDefault="007379BE" w:rsidP="00FF013E">
            <w:pPr>
              <w:tabs>
                <w:tab w:val="left" w:pos="4740"/>
              </w:tabs>
              <w:jc w:val="center"/>
            </w:pPr>
            <w:r>
              <w:t>50000</w:t>
            </w:r>
          </w:p>
        </w:tc>
        <w:tc>
          <w:tcPr>
            <w:tcW w:w="4348" w:type="dxa"/>
          </w:tcPr>
          <w:p w14:paraId="352C8D11" w14:textId="35A4260F" w:rsidR="007379BE" w:rsidRPr="007379BE" w:rsidRDefault="007379BE" w:rsidP="007379B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7379B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0.007628</w:t>
            </w:r>
          </w:p>
        </w:tc>
      </w:tr>
      <w:tr w:rsidR="007379BE" w14:paraId="7C4C0472" w14:textId="77777777" w:rsidTr="007379BE">
        <w:tc>
          <w:tcPr>
            <w:tcW w:w="4348" w:type="dxa"/>
          </w:tcPr>
          <w:p w14:paraId="0FBD8F8D" w14:textId="757617A4" w:rsidR="007379BE" w:rsidRDefault="007379BE" w:rsidP="00FF013E">
            <w:pPr>
              <w:tabs>
                <w:tab w:val="left" w:pos="4740"/>
              </w:tabs>
              <w:jc w:val="center"/>
            </w:pPr>
            <w:r>
              <w:t>60000</w:t>
            </w:r>
          </w:p>
        </w:tc>
        <w:tc>
          <w:tcPr>
            <w:tcW w:w="4348" w:type="dxa"/>
          </w:tcPr>
          <w:p w14:paraId="7638CE37" w14:textId="35D78A8D" w:rsidR="007379BE" w:rsidRPr="007379BE" w:rsidRDefault="007379BE" w:rsidP="007379B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7379B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0.009575</w:t>
            </w:r>
          </w:p>
        </w:tc>
      </w:tr>
      <w:tr w:rsidR="007379BE" w14:paraId="43DAD7B3" w14:textId="77777777" w:rsidTr="007379BE">
        <w:tc>
          <w:tcPr>
            <w:tcW w:w="4348" w:type="dxa"/>
          </w:tcPr>
          <w:p w14:paraId="0B537BFC" w14:textId="4E75D395" w:rsidR="007379BE" w:rsidRDefault="007379BE" w:rsidP="00FF013E">
            <w:pPr>
              <w:tabs>
                <w:tab w:val="left" w:pos="4740"/>
              </w:tabs>
              <w:jc w:val="center"/>
            </w:pPr>
            <w:r>
              <w:t>70000</w:t>
            </w:r>
          </w:p>
        </w:tc>
        <w:tc>
          <w:tcPr>
            <w:tcW w:w="4348" w:type="dxa"/>
          </w:tcPr>
          <w:p w14:paraId="1CC81BAF" w14:textId="176A57A7" w:rsidR="007379BE" w:rsidRPr="007379BE" w:rsidRDefault="007379BE" w:rsidP="007379B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7379B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0.010825</w:t>
            </w:r>
          </w:p>
        </w:tc>
      </w:tr>
      <w:tr w:rsidR="007379BE" w14:paraId="6813AAAC" w14:textId="77777777" w:rsidTr="007379BE">
        <w:tc>
          <w:tcPr>
            <w:tcW w:w="4348" w:type="dxa"/>
          </w:tcPr>
          <w:p w14:paraId="3D91C0AC" w14:textId="1942CF47" w:rsidR="007379BE" w:rsidRDefault="007379BE" w:rsidP="00FF013E">
            <w:pPr>
              <w:tabs>
                <w:tab w:val="left" w:pos="4740"/>
              </w:tabs>
              <w:jc w:val="center"/>
            </w:pPr>
            <w:r>
              <w:t>80000</w:t>
            </w:r>
          </w:p>
        </w:tc>
        <w:tc>
          <w:tcPr>
            <w:tcW w:w="4348" w:type="dxa"/>
          </w:tcPr>
          <w:p w14:paraId="1B996DBD" w14:textId="5D5650D0" w:rsidR="007379BE" w:rsidRPr="007379BE" w:rsidRDefault="007379BE" w:rsidP="007379B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7379B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0.012342</w:t>
            </w:r>
          </w:p>
        </w:tc>
      </w:tr>
      <w:tr w:rsidR="007379BE" w14:paraId="7CA3EE82" w14:textId="77777777" w:rsidTr="007379BE">
        <w:tc>
          <w:tcPr>
            <w:tcW w:w="4348" w:type="dxa"/>
          </w:tcPr>
          <w:p w14:paraId="55877F78" w14:textId="33168998" w:rsidR="007379BE" w:rsidRDefault="007379BE" w:rsidP="00FF013E">
            <w:pPr>
              <w:tabs>
                <w:tab w:val="left" w:pos="4740"/>
              </w:tabs>
              <w:jc w:val="center"/>
            </w:pPr>
            <w:r>
              <w:t>90000</w:t>
            </w:r>
          </w:p>
        </w:tc>
        <w:tc>
          <w:tcPr>
            <w:tcW w:w="4348" w:type="dxa"/>
          </w:tcPr>
          <w:p w14:paraId="4A320984" w14:textId="010B5635" w:rsidR="007379BE" w:rsidRPr="007379BE" w:rsidRDefault="007379BE" w:rsidP="007379B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7379B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0.014054</w:t>
            </w:r>
          </w:p>
        </w:tc>
      </w:tr>
      <w:tr w:rsidR="007379BE" w14:paraId="62B77A52" w14:textId="77777777" w:rsidTr="007379BE">
        <w:tc>
          <w:tcPr>
            <w:tcW w:w="4348" w:type="dxa"/>
          </w:tcPr>
          <w:p w14:paraId="3801DE19" w14:textId="02A96BE8" w:rsidR="007379BE" w:rsidRDefault="007379BE" w:rsidP="00FF013E">
            <w:pPr>
              <w:tabs>
                <w:tab w:val="left" w:pos="4740"/>
              </w:tabs>
              <w:jc w:val="center"/>
            </w:pPr>
            <w:r>
              <w:t>100000</w:t>
            </w:r>
          </w:p>
        </w:tc>
        <w:tc>
          <w:tcPr>
            <w:tcW w:w="4348" w:type="dxa"/>
          </w:tcPr>
          <w:p w14:paraId="3AB23C13" w14:textId="30CC08E3" w:rsidR="007379BE" w:rsidRPr="007379BE" w:rsidRDefault="007379BE" w:rsidP="007379BE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7379BE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0.015895</w:t>
            </w:r>
          </w:p>
        </w:tc>
      </w:tr>
    </w:tbl>
    <w:p w14:paraId="21D797DB" w14:textId="77777777" w:rsidR="007379BE" w:rsidRDefault="007379BE" w:rsidP="00FF013E">
      <w:pPr>
        <w:tabs>
          <w:tab w:val="left" w:pos="4740"/>
        </w:tabs>
        <w:jc w:val="center"/>
        <w:rPr>
          <w:rFonts w:hint="eastAsia"/>
        </w:rPr>
      </w:pPr>
    </w:p>
    <w:p w14:paraId="6FEC8E41" w14:textId="1BA15BE5" w:rsidR="00950470" w:rsidRDefault="00950470" w:rsidP="00FF013E">
      <w:pPr>
        <w:tabs>
          <w:tab w:val="left" w:pos="4740"/>
        </w:tabs>
        <w:jc w:val="center"/>
        <w:rPr>
          <w:rFonts w:hint="eastAsia"/>
        </w:rPr>
      </w:pPr>
      <w:r>
        <w:rPr>
          <w:rFonts w:hint="eastAsia"/>
        </w:rPr>
        <w:t>表</w:t>
      </w:r>
      <w:r>
        <w:t xml:space="preserve">3. </w:t>
      </w:r>
      <w:r>
        <w:rPr>
          <w:rFonts w:hint="eastAsia"/>
        </w:rPr>
        <w:t>マージソートの実行時間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48"/>
        <w:gridCol w:w="4348"/>
      </w:tblGrid>
      <w:tr w:rsidR="00950470" w14:paraId="7F693D7E" w14:textId="77777777" w:rsidTr="00950470">
        <w:tc>
          <w:tcPr>
            <w:tcW w:w="4348" w:type="dxa"/>
          </w:tcPr>
          <w:p w14:paraId="77871B12" w14:textId="26E939D3" w:rsidR="00950470" w:rsidRDefault="00950470" w:rsidP="00FF013E">
            <w:pPr>
              <w:tabs>
                <w:tab w:val="left" w:pos="4740"/>
              </w:tabs>
              <w:jc w:val="center"/>
            </w:pPr>
            <w:r>
              <w:rPr>
                <w:rFonts w:hint="eastAsia"/>
              </w:rPr>
              <w:t>要素数</w:t>
            </w:r>
            <w:r>
              <w:t>[</w:t>
            </w:r>
            <w:r>
              <w:rPr>
                <w:rFonts w:hint="eastAsia"/>
              </w:rPr>
              <w:t>個</w:t>
            </w:r>
            <w:r>
              <w:t>]</w:t>
            </w:r>
          </w:p>
        </w:tc>
        <w:tc>
          <w:tcPr>
            <w:tcW w:w="4348" w:type="dxa"/>
          </w:tcPr>
          <w:p w14:paraId="15267528" w14:textId="37B46B4D" w:rsidR="00950470" w:rsidRDefault="00950470" w:rsidP="00FF013E">
            <w:pPr>
              <w:tabs>
                <w:tab w:val="left" w:pos="4740"/>
              </w:tabs>
              <w:jc w:val="center"/>
            </w:pPr>
            <w:r>
              <w:rPr>
                <w:rFonts w:hint="eastAsia"/>
              </w:rPr>
              <w:t>時間</w:t>
            </w:r>
            <w:r>
              <w:t>[</w:t>
            </w:r>
            <w:r>
              <w:rPr>
                <w:rFonts w:hint="eastAsia"/>
              </w:rPr>
              <w:t>秒</w:t>
            </w:r>
            <w:r>
              <w:t>]</w:t>
            </w:r>
          </w:p>
        </w:tc>
      </w:tr>
      <w:tr w:rsidR="00950470" w14:paraId="737C66C4" w14:textId="77777777" w:rsidTr="00950470">
        <w:tc>
          <w:tcPr>
            <w:tcW w:w="4348" w:type="dxa"/>
          </w:tcPr>
          <w:p w14:paraId="0369134C" w14:textId="1F853B05" w:rsidR="00950470" w:rsidRDefault="00950470" w:rsidP="00FF013E">
            <w:pPr>
              <w:tabs>
                <w:tab w:val="left" w:pos="4740"/>
              </w:tabs>
              <w:jc w:val="center"/>
            </w:pPr>
            <w:r>
              <w:t>5000</w:t>
            </w:r>
          </w:p>
        </w:tc>
        <w:tc>
          <w:tcPr>
            <w:tcW w:w="4348" w:type="dxa"/>
          </w:tcPr>
          <w:p w14:paraId="7115FC49" w14:textId="6BB13C7A" w:rsidR="00950470" w:rsidRPr="00950470" w:rsidRDefault="00950470" w:rsidP="00950470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950470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0.001068</w:t>
            </w:r>
          </w:p>
        </w:tc>
      </w:tr>
      <w:tr w:rsidR="00950470" w14:paraId="67BF1B74" w14:textId="77777777" w:rsidTr="00950470">
        <w:tc>
          <w:tcPr>
            <w:tcW w:w="4348" w:type="dxa"/>
          </w:tcPr>
          <w:p w14:paraId="067F5CED" w14:textId="553604AF" w:rsidR="00950470" w:rsidRDefault="00950470" w:rsidP="00FF013E">
            <w:pPr>
              <w:tabs>
                <w:tab w:val="left" w:pos="4740"/>
              </w:tabs>
              <w:jc w:val="center"/>
            </w:pPr>
            <w:r>
              <w:t>10000</w:t>
            </w:r>
          </w:p>
        </w:tc>
        <w:tc>
          <w:tcPr>
            <w:tcW w:w="4348" w:type="dxa"/>
          </w:tcPr>
          <w:p w14:paraId="5F1C9CFA" w14:textId="2F06959F" w:rsidR="00950470" w:rsidRPr="00950470" w:rsidRDefault="00950470" w:rsidP="00950470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950470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0.002166</w:t>
            </w:r>
          </w:p>
        </w:tc>
      </w:tr>
      <w:tr w:rsidR="00950470" w14:paraId="091BF63E" w14:textId="77777777" w:rsidTr="00950470">
        <w:tc>
          <w:tcPr>
            <w:tcW w:w="4348" w:type="dxa"/>
          </w:tcPr>
          <w:p w14:paraId="298D1BEA" w14:textId="145E8D8F" w:rsidR="00950470" w:rsidRDefault="00950470" w:rsidP="00FF013E">
            <w:pPr>
              <w:tabs>
                <w:tab w:val="left" w:pos="4740"/>
              </w:tabs>
              <w:jc w:val="center"/>
            </w:pPr>
            <w:r>
              <w:t>20000</w:t>
            </w:r>
          </w:p>
        </w:tc>
        <w:tc>
          <w:tcPr>
            <w:tcW w:w="4348" w:type="dxa"/>
          </w:tcPr>
          <w:p w14:paraId="2574B3A1" w14:textId="51541593" w:rsidR="00950470" w:rsidRPr="00950470" w:rsidRDefault="00950470" w:rsidP="00950470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950470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0.004515</w:t>
            </w:r>
          </w:p>
        </w:tc>
      </w:tr>
      <w:tr w:rsidR="00950470" w14:paraId="04E0843C" w14:textId="77777777" w:rsidTr="00950470">
        <w:tc>
          <w:tcPr>
            <w:tcW w:w="4348" w:type="dxa"/>
          </w:tcPr>
          <w:p w14:paraId="10C25855" w14:textId="0A697494" w:rsidR="00950470" w:rsidRDefault="00950470" w:rsidP="00FF013E">
            <w:pPr>
              <w:tabs>
                <w:tab w:val="left" w:pos="4740"/>
              </w:tabs>
              <w:jc w:val="center"/>
            </w:pPr>
            <w:r>
              <w:t>30000</w:t>
            </w:r>
          </w:p>
        </w:tc>
        <w:tc>
          <w:tcPr>
            <w:tcW w:w="4348" w:type="dxa"/>
          </w:tcPr>
          <w:p w14:paraId="0AC36403" w14:textId="2D5911D5" w:rsidR="00950470" w:rsidRPr="00950470" w:rsidRDefault="00950470" w:rsidP="00950470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950470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0.007005</w:t>
            </w:r>
          </w:p>
        </w:tc>
      </w:tr>
      <w:tr w:rsidR="00950470" w14:paraId="49485297" w14:textId="77777777" w:rsidTr="00950470">
        <w:tc>
          <w:tcPr>
            <w:tcW w:w="4348" w:type="dxa"/>
          </w:tcPr>
          <w:p w14:paraId="343DADAA" w14:textId="35CBEE43" w:rsidR="00950470" w:rsidRDefault="00950470" w:rsidP="00FF013E">
            <w:pPr>
              <w:tabs>
                <w:tab w:val="left" w:pos="4740"/>
              </w:tabs>
              <w:jc w:val="center"/>
            </w:pPr>
            <w:r>
              <w:t>40000</w:t>
            </w:r>
          </w:p>
        </w:tc>
        <w:tc>
          <w:tcPr>
            <w:tcW w:w="4348" w:type="dxa"/>
          </w:tcPr>
          <w:p w14:paraId="3D3C319E" w14:textId="5C33BC27" w:rsidR="00950470" w:rsidRPr="00950470" w:rsidRDefault="00950470" w:rsidP="00950470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950470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0.009422</w:t>
            </w:r>
          </w:p>
        </w:tc>
      </w:tr>
      <w:tr w:rsidR="00950470" w14:paraId="481EA468" w14:textId="77777777" w:rsidTr="00950470">
        <w:tc>
          <w:tcPr>
            <w:tcW w:w="4348" w:type="dxa"/>
          </w:tcPr>
          <w:p w14:paraId="76953CAD" w14:textId="6B8062CB" w:rsidR="00950470" w:rsidRDefault="00950470" w:rsidP="00FF013E">
            <w:pPr>
              <w:tabs>
                <w:tab w:val="left" w:pos="4740"/>
              </w:tabs>
              <w:jc w:val="center"/>
            </w:pPr>
            <w:r>
              <w:t>50000</w:t>
            </w:r>
          </w:p>
        </w:tc>
        <w:tc>
          <w:tcPr>
            <w:tcW w:w="4348" w:type="dxa"/>
          </w:tcPr>
          <w:p w14:paraId="5645A02C" w14:textId="21E9E124" w:rsidR="00950470" w:rsidRPr="00950470" w:rsidRDefault="00950470" w:rsidP="00950470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950470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0.011939</w:t>
            </w:r>
          </w:p>
        </w:tc>
      </w:tr>
      <w:tr w:rsidR="00950470" w14:paraId="67899F01" w14:textId="77777777" w:rsidTr="00950470">
        <w:tc>
          <w:tcPr>
            <w:tcW w:w="4348" w:type="dxa"/>
          </w:tcPr>
          <w:p w14:paraId="5A95FD40" w14:textId="375AF983" w:rsidR="00950470" w:rsidRDefault="00950470" w:rsidP="00FF013E">
            <w:pPr>
              <w:tabs>
                <w:tab w:val="left" w:pos="4740"/>
              </w:tabs>
              <w:jc w:val="center"/>
            </w:pPr>
            <w:r>
              <w:t>60000</w:t>
            </w:r>
          </w:p>
        </w:tc>
        <w:tc>
          <w:tcPr>
            <w:tcW w:w="4348" w:type="dxa"/>
          </w:tcPr>
          <w:p w14:paraId="4721676D" w14:textId="2CC39BF4" w:rsidR="00950470" w:rsidRPr="00950470" w:rsidRDefault="00950470" w:rsidP="00950470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950470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0.014472</w:t>
            </w:r>
          </w:p>
        </w:tc>
      </w:tr>
      <w:tr w:rsidR="00950470" w14:paraId="3003DC28" w14:textId="77777777" w:rsidTr="00950470">
        <w:tc>
          <w:tcPr>
            <w:tcW w:w="4348" w:type="dxa"/>
          </w:tcPr>
          <w:p w14:paraId="25A5E479" w14:textId="3822E27E" w:rsidR="00950470" w:rsidRDefault="00950470" w:rsidP="00FF013E">
            <w:pPr>
              <w:tabs>
                <w:tab w:val="left" w:pos="4740"/>
              </w:tabs>
              <w:jc w:val="center"/>
            </w:pPr>
            <w:r>
              <w:t>70000</w:t>
            </w:r>
          </w:p>
        </w:tc>
        <w:tc>
          <w:tcPr>
            <w:tcW w:w="4348" w:type="dxa"/>
          </w:tcPr>
          <w:p w14:paraId="683ABA24" w14:textId="696A759F" w:rsidR="00950470" w:rsidRPr="00950470" w:rsidRDefault="00950470" w:rsidP="00950470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950470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0.017065</w:t>
            </w:r>
          </w:p>
        </w:tc>
      </w:tr>
      <w:tr w:rsidR="00950470" w14:paraId="65DFE69A" w14:textId="77777777" w:rsidTr="00950470">
        <w:tc>
          <w:tcPr>
            <w:tcW w:w="4348" w:type="dxa"/>
          </w:tcPr>
          <w:p w14:paraId="1F21C5A5" w14:textId="2D57D5B0" w:rsidR="00950470" w:rsidRDefault="00950470" w:rsidP="00FF013E">
            <w:pPr>
              <w:tabs>
                <w:tab w:val="left" w:pos="4740"/>
              </w:tabs>
              <w:jc w:val="center"/>
            </w:pPr>
            <w:r>
              <w:t>80000</w:t>
            </w:r>
          </w:p>
        </w:tc>
        <w:tc>
          <w:tcPr>
            <w:tcW w:w="4348" w:type="dxa"/>
          </w:tcPr>
          <w:p w14:paraId="6DA81FFC" w14:textId="42E0F9F6" w:rsidR="00950470" w:rsidRPr="00950470" w:rsidRDefault="00950470" w:rsidP="00950470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950470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0.019505</w:t>
            </w:r>
          </w:p>
        </w:tc>
      </w:tr>
      <w:tr w:rsidR="00950470" w14:paraId="3EBDCA25" w14:textId="77777777" w:rsidTr="00950470">
        <w:tc>
          <w:tcPr>
            <w:tcW w:w="4348" w:type="dxa"/>
          </w:tcPr>
          <w:p w14:paraId="599E9D0D" w14:textId="6B9FD335" w:rsidR="00950470" w:rsidRDefault="00950470" w:rsidP="00FF013E">
            <w:pPr>
              <w:tabs>
                <w:tab w:val="left" w:pos="4740"/>
              </w:tabs>
              <w:jc w:val="center"/>
            </w:pPr>
            <w:r>
              <w:rPr>
                <w:rFonts w:hint="eastAsia"/>
              </w:rPr>
              <w:t>要素数</w:t>
            </w:r>
            <w:r>
              <w:t>[</w:t>
            </w:r>
            <w:r>
              <w:rPr>
                <w:rFonts w:hint="eastAsia"/>
              </w:rPr>
              <w:t>個</w:t>
            </w:r>
            <w:r>
              <w:t>]</w:t>
            </w:r>
          </w:p>
        </w:tc>
        <w:tc>
          <w:tcPr>
            <w:tcW w:w="4348" w:type="dxa"/>
          </w:tcPr>
          <w:p w14:paraId="34FBE646" w14:textId="06B7FB4F" w:rsidR="00950470" w:rsidRDefault="00950470" w:rsidP="00FF013E">
            <w:pPr>
              <w:tabs>
                <w:tab w:val="left" w:pos="4740"/>
              </w:tabs>
              <w:jc w:val="center"/>
            </w:pPr>
            <w:r>
              <w:rPr>
                <w:rFonts w:hint="eastAsia"/>
              </w:rPr>
              <w:t>時間</w:t>
            </w:r>
            <w:r>
              <w:t>[</w:t>
            </w:r>
            <w:r>
              <w:rPr>
                <w:rFonts w:hint="eastAsia"/>
              </w:rPr>
              <w:t>秒</w:t>
            </w:r>
            <w:r>
              <w:t>]</w:t>
            </w:r>
          </w:p>
        </w:tc>
      </w:tr>
      <w:tr w:rsidR="00950470" w14:paraId="74F6348B" w14:textId="77777777" w:rsidTr="00950470">
        <w:tc>
          <w:tcPr>
            <w:tcW w:w="4348" w:type="dxa"/>
          </w:tcPr>
          <w:p w14:paraId="1200C88F" w14:textId="5B30BBCC" w:rsidR="00950470" w:rsidRDefault="00950470" w:rsidP="00FF013E">
            <w:pPr>
              <w:tabs>
                <w:tab w:val="left" w:pos="4740"/>
              </w:tabs>
              <w:jc w:val="center"/>
            </w:pPr>
            <w:r>
              <w:t>90000</w:t>
            </w:r>
          </w:p>
        </w:tc>
        <w:tc>
          <w:tcPr>
            <w:tcW w:w="4348" w:type="dxa"/>
          </w:tcPr>
          <w:p w14:paraId="431AC4A1" w14:textId="445A0C7D" w:rsidR="00950470" w:rsidRPr="00950470" w:rsidRDefault="00950470" w:rsidP="00950470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950470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0.022438</w:t>
            </w:r>
          </w:p>
        </w:tc>
      </w:tr>
      <w:tr w:rsidR="00950470" w14:paraId="242AA3F1" w14:textId="77777777" w:rsidTr="00950470">
        <w:tc>
          <w:tcPr>
            <w:tcW w:w="4348" w:type="dxa"/>
          </w:tcPr>
          <w:p w14:paraId="244AB375" w14:textId="77A1607D" w:rsidR="00950470" w:rsidRDefault="00950470" w:rsidP="00FF013E">
            <w:pPr>
              <w:tabs>
                <w:tab w:val="left" w:pos="4740"/>
              </w:tabs>
              <w:jc w:val="center"/>
            </w:pPr>
            <w:r>
              <w:t>100000</w:t>
            </w:r>
          </w:p>
        </w:tc>
        <w:tc>
          <w:tcPr>
            <w:tcW w:w="4348" w:type="dxa"/>
          </w:tcPr>
          <w:p w14:paraId="60D345D3" w14:textId="7A98299C" w:rsidR="00950470" w:rsidRPr="00950470" w:rsidRDefault="00950470" w:rsidP="00950470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</w:rPr>
            </w:pPr>
            <w:r w:rsidRPr="00950470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</w:rPr>
              <w:t>0.025201</w:t>
            </w:r>
          </w:p>
        </w:tc>
      </w:tr>
    </w:tbl>
    <w:p w14:paraId="184F32FD" w14:textId="77777777" w:rsidR="00950470" w:rsidRDefault="00950470" w:rsidP="00FF013E">
      <w:pPr>
        <w:tabs>
          <w:tab w:val="left" w:pos="4740"/>
        </w:tabs>
        <w:jc w:val="center"/>
      </w:pPr>
    </w:p>
    <w:p w14:paraId="6ABD6BFE" w14:textId="092096E6" w:rsidR="002F1716" w:rsidRDefault="002F1716" w:rsidP="002F1716">
      <w:pPr>
        <w:tabs>
          <w:tab w:val="left" w:pos="4740"/>
        </w:tabs>
        <w:jc w:val="left"/>
        <w:rPr>
          <w:rFonts w:hint="eastAsia"/>
        </w:rPr>
      </w:pPr>
      <w:r>
        <w:rPr>
          <w:rFonts w:hint="eastAsia"/>
        </w:rPr>
        <w:t>【考察】</w:t>
      </w:r>
    </w:p>
    <w:p w14:paraId="26EC8B54" w14:textId="28721BB4" w:rsidR="00B75CDD" w:rsidRDefault="00B75CDD" w:rsidP="002F1716">
      <w:pPr>
        <w:tabs>
          <w:tab w:val="left" w:pos="4740"/>
        </w:tabs>
        <w:jc w:val="left"/>
        <w:rPr>
          <w:rFonts w:hint="eastAsia"/>
        </w:rPr>
      </w:pPr>
      <w:r>
        <w:rPr>
          <w:rFonts w:hint="eastAsia"/>
        </w:rPr>
        <w:t xml:space="preserve">　表</w:t>
      </w:r>
      <w:r>
        <w:t>1, 2, 3</w:t>
      </w:r>
      <w:r>
        <w:rPr>
          <w:rFonts w:hint="eastAsia"/>
        </w:rPr>
        <w:t>を比較すると、クイックソート</w:t>
      </w:r>
      <w:r>
        <w:t xml:space="preserve">, </w:t>
      </w:r>
      <w:r>
        <w:rPr>
          <w:rFonts w:hint="eastAsia"/>
        </w:rPr>
        <w:t>マージソート</w:t>
      </w:r>
      <w:r>
        <w:t xml:space="preserve">, </w:t>
      </w:r>
      <w:r>
        <w:rPr>
          <w:rFonts w:hint="eastAsia"/>
        </w:rPr>
        <w:t>バブルソートの順</w:t>
      </w:r>
      <w:r>
        <w:rPr>
          <w:rFonts w:hint="eastAsia"/>
        </w:rPr>
        <w:t>でソートにかかる実行時間が短く、理論通りであることを確認できるが、クイックソートとマージソートの間に生じた僅差は、今回はランダムな整数データを扱っているため</w:t>
      </w:r>
      <w:r>
        <w:rPr>
          <w:rFonts w:hint="eastAsia"/>
        </w:rPr>
        <w:t>、クイックソート</w:t>
      </w:r>
      <w:r>
        <w:rPr>
          <w:rFonts w:hint="eastAsia"/>
        </w:rPr>
        <w:t>の長所が生かされて最も実行時間が短くなっている</w:t>
      </w:r>
      <w:r w:rsidR="00DC3F2B">
        <w:rPr>
          <w:rFonts w:hint="eastAsia"/>
        </w:rPr>
        <w:t>と考える</w:t>
      </w:r>
      <w:r>
        <w:rPr>
          <w:rFonts w:hint="eastAsia"/>
        </w:rPr>
        <w:t>。これらより</w:t>
      </w:r>
      <w:r>
        <w:rPr>
          <w:rFonts w:hint="eastAsia"/>
        </w:rPr>
        <w:t>、クイックソートが最も高速であるとして現実では用いられていることが分かる。</w:t>
      </w:r>
    </w:p>
    <w:p w14:paraId="4249A13D" w14:textId="7A4B85D7" w:rsidR="002F1716" w:rsidRDefault="00942969" w:rsidP="002F1716">
      <w:pPr>
        <w:tabs>
          <w:tab w:val="left" w:pos="4740"/>
        </w:tabs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020783">
        <w:rPr>
          <w:rFonts w:hint="eastAsia"/>
        </w:rPr>
        <w:t>結果の項に記した表を参考に</w:t>
      </w:r>
      <w:r w:rsidR="00EF294C">
        <w:rPr>
          <w:rFonts w:hint="eastAsia"/>
        </w:rPr>
        <w:t>、</w:t>
      </w:r>
      <w:r w:rsidR="002F1716">
        <w:rPr>
          <w:rFonts w:hint="eastAsia"/>
        </w:rPr>
        <w:t>要素数を変化させてそれぞれのソートアルゴリズムを適用した</w:t>
      </w:r>
      <w:r w:rsidR="007D47F2">
        <w:rPr>
          <w:rFonts w:hint="eastAsia"/>
        </w:rPr>
        <w:t>ときの実行時間をグラフにしたものを図として以下に示す。なお、比較</w:t>
      </w:r>
      <w:r w:rsidR="002F1716">
        <w:rPr>
          <w:rFonts w:hint="eastAsia"/>
        </w:rPr>
        <w:t>のために</w:t>
      </w:r>
      <w:proofErr w:type="spellStart"/>
      <w:r w:rsidR="00C04A15">
        <w:t>NLogN</w:t>
      </w:r>
      <w:proofErr w:type="spellEnd"/>
      <w:r w:rsidR="002F1716">
        <w:rPr>
          <w:rFonts w:hint="eastAsia"/>
        </w:rPr>
        <w:t>と</w:t>
      </w:r>
      <w:r w:rsidR="00C04A15">
        <w:t>N</w:t>
      </w:r>
      <w:r w:rsidR="002F1716">
        <w:rPr>
          <w:vertAlign w:val="superscript"/>
        </w:rPr>
        <w:t>2</w:t>
      </w:r>
      <w:r w:rsidR="002F1716">
        <w:rPr>
          <w:rFonts w:hint="eastAsia"/>
        </w:rPr>
        <w:t>のグラフも</w:t>
      </w:r>
      <w:r w:rsidR="00614F69">
        <w:rPr>
          <w:rFonts w:hint="eastAsia"/>
        </w:rPr>
        <w:t>示す</w:t>
      </w:r>
      <w:r w:rsidR="007D47F2">
        <w:rPr>
          <w:rFonts w:hint="eastAsia"/>
        </w:rPr>
        <w:t>。</w:t>
      </w:r>
    </w:p>
    <w:p w14:paraId="7C8DF20B" w14:textId="77777777" w:rsidR="007D47F2" w:rsidRDefault="007D47F2" w:rsidP="002F1716">
      <w:pPr>
        <w:tabs>
          <w:tab w:val="left" w:pos="4740"/>
        </w:tabs>
        <w:jc w:val="left"/>
        <w:rPr>
          <w:rFonts w:hint="eastAsia"/>
        </w:rPr>
      </w:pPr>
    </w:p>
    <w:p w14:paraId="5FE6A16A" w14:textId="5328A469" w:rsidR="007D47F2" w:rsidRDefault="00C04A15" w:rsidP="007D47F2">
      <w:pPr>
        <w:tabs>
          <w:tab w:val="left" w:pos="4740"/>
        </w:tabs>
        <w:jc w:val="center"/>
      </w:pPr>
      <w:r>
        <w:rPr>
          <w:noProof/>
        </w:rPr>
        <w:drawing>
          <wp:inline distT="0" distB="0" distL="0" distR="0" wp14:anchorId="59383645" wp14:editId="5C86E502">
            <wp:extent cx="4572000" cy="2743200"/>
            <wp:effectExtent l="0" t="0" r="25400" b="2540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A5DB0E" w14:textId="3E5A8B2E" w:rsidR="00C04A15" w:rsidRDefault="00C04A15" w:rsidP="007D47F2">
      <w:pPr>
        <w:tabs>
          <w:tab w:val="left" w:pos="4740"/>
        </w:tabs>
        <w:jc w:val="center"/>
      </w:pPr>
      <w:r>
        <w:rPr>
          <w:rFonts w:hint="eastAsia"/>
        </w:rPr>
        <w:t>図</w:t>
      </w:r>
      <w:r>
        <w:t xml:space="preserve">1. </w:t>
      </w:r>
      <w:r>
        <w:rPr>
          <w:rFonts w:hint="eastAsia"/>
        </w:rPr>
        <w:t>各種ソートアルゴリズムによる実行時間</w:t>
      </w:r>
      <w:r w:rsidR="00EF294C">
        <w:rPr>
          <w:rFonts w:hint="eastAsia"/>
        </w:rPr>
        <w:t>の</w:t>
      </w:r>
      <w:bookmarkStart w:id="0" w:name="_GoBack"/>
      <w:bookmarkEnd w:id="0"/>
      <w:r>
        <w:rPr>
          <w:rFonts w:hint="eastAsia"/>
        </w:rPr>
        <w:t>比較</w:t>
      </w:r>
      <w:r>
        <w:t>(</w:t>
      </w:r>
      <w:r>
        <w:rPr>
          <w:rFonts w:hint="eastAsia"/>
        </w:rPr>
        <w:t>縦軸のみ対数目盛</w:t>
      </w:r>
      <w:r>
        <w:t>)</w:t>
      </w:r>
    </w:p>
    <w:p w14:paraId="5ED1945B" w14:textId="77777777" w:rsidR="00C04A15" w:rsidRDefault="00C04A15" w:rsidP="007D47F2">
      <w:pPr>
        <w:tabs>
          <w:tab w:val="left" w:pos="4740"/>
        </w:tabs>
        <w:jc w:val="center"/>
      </w:pPr>
    </w:p>
    <w:p w14:paraId="29355308" w14:textId="208E8FA0" w:rsidR="00C04A15" w:rsidRDefault="00C04A15" w:rsidP="007D47F2">
      <w:pPr>
        <w:tabs>
          <w:tab w:val="left" w:pos="4740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28AE9D" wp14:editId="6BBF8D6E">
            <wp:extent cx="4572000" cy="2743200"/>
            <wp:effectExtent l="0" t="0" r="25400" b="25400"/>
            <wp:docPr id="5" name="グラフ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219846" w14:textId="208D5BF5" w:rsidR="00C04A15" w:rsidRDefault="00C04A15" w:rsidP="007D47F2">
      <w:pPr>
        <w:tabs>
          <w:tab w:val="left" w:pos="4740"/>
        </w:tabs>
        <w:jc w:val="center"/>
        <w:rPr>
          <w:rFonts w:hint="eastAsia"/>
        </w:rPr>
      </w:pPr>
      <w:r>
        <w:rPr>
          <w:rFonts w:hint="eastAsia"/>
        </w:rPr>
        <w:t>図</w:t>
      </w:r>
      <w:r>
        <w:t xml:space="preserve">2. </w:t>
      </w:r>
      <w:r>
        <w:rPr>
          <w:rFonts w:hint="eastAsia"/>
        </w:rPr>
        <w:t>各種ソートアルゴリズムによる実行時間の比較</w:t>
      </w:r>
      <w:r>
        <w:t>(</w:t>
      </w:r>
      <w:r>
        <w:rPr>
          <w:rFonts w:hint="eastAsia"/>
        </w:rPr>
        <w:t>縦軸</w:t>
      </w:r>
      <w:r>
        <w:t xml:space="preserve">, </w:t>
      </w:r>
      <w:r>
        <w:rPr>
          <w:rFonts w:hint="eastAsia"/>
        </w:rPr>
        <w:t>横軸共に対数目盛</w:t>
      </w:r>
      <w:r>
        <w:t>)</w:t>
      </w:r>
    </w:p>
    <w:p w14:paraId="2AA51B97" w14:textId="77777777" w:rsidR="002C5DA4" w:rsidRDefault="002C5DA4" w:rsidP="007D47F2">
      <w:pPr>
        <w:tabs>
          <w:tab w:val="left" w:pos="4740"/>
        </w:tabs>
        <w:jc w:val="center"/>
        <w:rPr>
          <w:rFonts w:hint="eastAsia"/>
        </w:rPr>
      </w:pPr>
    </w:p>
    <w:p w14:paraId="2EE9DB26" w14:textId="523772FF" w:rsidR="00550A51" w:rsidRDefault="00550A51" w:rsidP="002C5DA4">
      <w:pPr>
        <w:tabs>
          <w:tab w:val="left" w:pos="4740"/>
        </w:tabs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4D4CFB">
        <w:rPr>
          <w:rFonts w:hint="eastAsia"/>
        </w:rPr>
        <w:t>図</w:t>
      </w:r>
      <w:r w:rsidR="004D4CFB">
        <w:t>1, 2</w:t>
      </w:r>
      <w:r>
        <w:rPr>
          <w:rFonts w:hint="eastAsia"/>
        </w:rPr>
        <w:t>より、各種ソートアルゴリズム</w:t>
      </w:r>
      <w:r w:rsidR="00B75CDD">
        <w:rPr>
          <w:rFonts w:hint="eastAsia"/>
        </w:rPr>
        <w:t>の実行時間</w:t>
      </w:r>
      <w:r>
        <w:rPr>
          <w:rFonts w:hint="eastAsia"/>
        </w:rPr>
        <w:t>を比較すると、バブルソートのグラフのみ</w:t>
      </w:r>
      <w:r w:rsidR="004D4CFB">
        <w:t>N</w:t>
      </w:r>
      <w:r w:rsidR="004D4CFB">
        <w:rPr>
          <w:vertAlign w:val="superscript"/>
        </w:rPr>
        <w:t>2</w:t>
      </w:r>
      <w:r>
        <w:rPr>
          <w:rFonts w:hint="eastAsia"/>
        </w:rPr>
        <w:t>のグラフと同様の形をし、また平行になっていることが分かる。これはつまりバブルソートがオーダー</w:t>
      </w:r>
      <w:r>
        <w:t>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の計算量であることを示している。</w:t>
      </w:r>
    </w:p>
    <w:p w14:paraId="1B202D99" w14:textId="1AB28D12" w:rsidR="002C5DA4" w:rsidRDefault="00550A51" w:rsidP="002C5DA4">
      <w:pPr>
        <w:tabs>
          <w:tab w:val="left" w:pos="4740"/>
        </w:tabs>
        <w:jc w:val="left"/>
        <w:rPr>
          <w:rFonts w:hint="eastAsia"/>
        </w:rPr>
      </w:pPr>
      <w:r>
        <w:rPr>
          <w:rFonts w:hint="eastAsia"/>
        </w:rPr>
        <w:t xml:space="preserve">　図</w:t>
      </w:r>
      <w:r>
        <w:t>1, 2</w:t>
      </w:r>
      <w:r>
        <w:rPr>
          <w:rFonts w:hint="eastAsia"/>
        </w:rPr>
        <w:t>より、クイックソートとマージソートのグラフは</w:t>
      </w:r>
      <w:proofErr w:type="spellStart"/>
      <w:r>
        <w:t>NLogN</w:t>
      </w:r>
      <w:proofErr w:type="spellEnd"/>
      <w:r>
        <w:rPr>
          <w:rFonts w:hint="eastAsia"/>
        </w:rPr>
        <w:t>のグラフと同様の形をし、また平行になっていることが分かる。これはつまりクイックソートとマージソートがオーダー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の計算量であることを示している。</w:t>
      </w:r>
    </w:p>
    <w:p w14:paraId="2E956E86" w14:textId="53816AD7" w:rsidR="00B304E0" w:rsidRPr="00550A51" w:rsidRDefault="00B304E0" w:rsidP="002C5DA4">
      <w:pPr>
        <w:tabs>
          <w:tab w:val="left" w:pos="4740"/>
        </w:tabs>
        <w:jc w:val="left"/>
        <w:rPr>
          <w:rFonts w:hint="eastAsia"/>
        </w:rPr>
      </w:pPr>
    </w:p>
    <w:sectPr w:rsidR="00B304E0" w:rsidRPr="00550A51" w:rsidSect="00960851">
      <w:footerReference w:type="even" r:id="rId12"/>
      <w:footerReference w:type="default" r:id="rId13"/>
      <w:pgSz w:w="11900" w:h="16840"/>
      <w:pgMar w:top="1985" w:right="1701" w:bottom="1701" w:left="1701" w:header="851" w:footer="992" w:gutter="0"/>
      <w:pgNumType w:start="1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6B44F" w14:textId="77777777" w:rsidR="004369BA" w:rsidRDefault="004369BA" w:rsidP="00960851">
      <w:r>
        <w:separator/>
      </w:r>
    </w:p>
  </w:endnote>
  <w:endnote w:type="continuationSeparator" w:id="0">
    <w:p w14:paraId="5D2BB32E" w14:textId="77777777" w:rsidR="004369BA" w:rsidRDefault="004369BA" w:rsidP="0096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75B4C" w14:textId="77777777" w:rsidR="004369BA" w:rsidRDefault="004369BA" w:rsidP="00FA72C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873F2D3" w14:textId="77777777" w:rsidR="004369BA" w:rsidRDefault="004369BA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64456" w14:textId="77777777" w:rsidR="004369BA" w:rsidRDefault="004369BA" w:rsidP="00FA72C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F294C">
      <w:rPr>
        <w:rStyle w:val="a5"/>
        <w:noProof/>
      </w:rPr>
      <w:t>14</w:t>
    </w:r>
    <w:r>
      <w:rPr>
        <w:rStyle w:val="a5"/>
      </w:rPr>
      <w:fldChar w:fldCharType="end"/>
    </w:r>
  </w:p>
  <w:p w14:paraId="47A23273" w14:textId="77777777" w:rsidR="004369BA" w:rsidRDefault="004369BA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DE51F" w14:textId="77777777" w:rsidR="004369BA" w:rsidRDefault="004369BA" w:rsidP="00960851">
      <w:r>
        <w:separator/>
      </w:r>
    </w:p>
  </w:footnote>
  <w:footnote w:type="continuationSeparator" w:id="0">
    <w:p w14:paraId="642F9470" w14:textId="77777777" w:rsidR="004369BA" w:rsidRDefault="004369BA" w:rsidP="00960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47"/>
    <w:rsid w:val="00020783"/>
    <w:rsid w:val="001A2AB4"/>
    <w:rsid w:val="00215545"/>
    <w:rsid w:val="00215777"/>
    <w:rsid w:val="002C5DA4"/>
    <w:rsid w:val="002F1716"/>
    <w:rsid w:val="004369BA"/>
    <w:rsid w:val="004D4CFB"/>
    <w:rsid w:val="00550A51"/>
    <w:rsid w:val="005F2259"/>
    <w:rsid w:val="00614F69"/>
    <w:rsid w:val="0061558F"/>
    <w:rsid w:val="007120BC"/>
    <w:rsid w:val="007379BE"/>
    <w:rsid w:val="007D47F2"/>
    <w:rsid w:val="008A5D5A"/>
    <w:rsid w:val="008B4267"/>
    <w:rsid w:val="00942969"/>
    <w:rsid w:val="00950470"/>
    <w:rsid w:val="00960851"/>
    <w:rsid w:val="009639C6"/>
    <w:rsid w:val="00B304E0"/>
    <w:rsid w:val="00B75CDD"/>
    <w:rsid w:val="00BD4247"/>
    <w:rsid w:val="00BD4FBA"/>
    <w:rsid w:val="00C04A15"/>
    <w:rsid w:val="00D26A83"/>
    <w:rsid w:val="00DA3B69"/>
    <w:rsid w:val="00DC3F2B"/>
    <w:rsid w:val="00E54248"/>
    <w:rsid w:val="00EA0D8F"/>
    <w:rsid w:val="00EA535D"/>
    <w:rsid w:val="00ED4363"/>
    <w:rsid w:val="00EF294C"/>
    <w:rsid w:val="00FA72C9"/>
    <w:rsid w:val="00F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CED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08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960851"/>
  </w:style>
  <w:style w:type="character" w:styleId="a5">
    <w:name w:val="page number"/>
    <w:basedOn w:val="a0"/>
    <w:uiPriority w:val="99"/>
    <w:semiHidden/>
    <w:unhideWhenUsed/>
    <w:rsid w:val="00960851"/>
  </w:style>
  <w:style w:type="paragraph" w:styleId="a6">
    <w:name w:val="Balloon Text"/>
    <w:basedOn w:val="a"/>
    <w:link w:val="a7"/>
    <w:uiPriority w:val="99"/>
    <w:semiHidden/>
    <w:unhideWhenUsed/>
    <w:rsid w:val="00DA3B69"/>
    <w:rPr>
      <w:rFonts w:ascii="ヒラギノ角ゴ ProN W3" w:eastAsia="ヒラギノ角ゴ ProN W3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DA3B69"/>
    <w:rPr>
      <w:rFonts w:ascii="ヒラギノ角ゴ ProN W3" w:eastAsia="ヒラギノ角ゴ ProN W3"/>
      <w:sz w:val="18"/>
      <w:szCs w:val="18"/>
    </w:rPr>
  </w:style>
  <w:style w:type="table" w:styleId="a8">
    <w:name w:val="Table Grid"/>
    <w:basedOn w:val="a1"/>
    <w:uiPriority w:val="59"/>
    <w:rsid w:val="00FF01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08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960851"/>
  </w:style>
  <w:style w:type="character" w:styleId="a5">
    <w:name w:val="page number"/>
    <w:basedOn w:val="a0"/>
    <w:uiPriority w:val="99"/>
    <w:semiHidden/>
    <w:unhideWhenUsed/>
    <w:rsid w:val="00960851"/>
  </w:style>
  <w:style w:type="paragraph" w:styleId="a6">
    <w:name w:val="Balloon Text"/>
    <w:basedOn w:val="a"/>
    <w:link w:val="a7"/>
    <w:uiPriority w:val="99"/>
    <w:semiHidden/>
    <w:unhideWhenUsed/>
    <w:rsid w:val="00DA3B69"/>
    <w:rPr>
      <w:rFonts w:ascii="ヒラギノ角ゴ ProN W3" w:eastAsia="ヒラギノ角ゴ ProN W3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DA3B69"/>
    <w:rPr>
      <w:rFonts w:ascii="ヒラギノ角ゴ ProN W3" w:eastAsia="ヒラギノ角ゴ ProN W3"/>
      <w:sz w:val="18"/>
      <w:szCs w:val="18"/>
    </w:rPr>
  </w:style>
  <w:style w:type="table" w:styleId="a8">
    <w:name w:val="Table Grid"/>
    <w:basedOn w:val="a1"/>
    <w:uiPriority w:val="59"/>
    <w:rsid w:val="00FF01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ruffy:Desktop:MyWorkSpace:Algorithm_DataStructure:compare_the_sorttim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ruffy:Desktop:MyWorkSpace:Algorithm_DataStructure:compare_the_sortt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バブルソート</c:v>
          </c:tx>
          <c:cat>
            <c:numRef>
              <c:f>Sheet1!$N$2:$N$12</c:f>
              <c:numCache>
                <c:formatCode>General</c:formatCode>
                <c:ptCount val="11"/>
                <c:pt idx="0">
                  <c:v>5000.0</c:v>
                </c:pt>
                <c:pt idx="1">
                  <c:v>10000.0</c:v>
                </c:pt>
                <c:pt idx="2">
                  <c:v>20000.0</c:v>
                </c:pt>
                <c:pt idx="3">
                  <c:v>30000.0</c:v>
                </c:pt>
                <c:pt idx="4">
                  <c:v>40000.0</c:v>
                </c:pt>
                <c:pt idx="5">
                  <c:v>50000.0</c:v>
                </c:pt>
                <c:pt idx="6">
                  <c:v>60000.0</c:v>
                </c:pt>
                <c:pt idx="7">
                  <c:v>70000.0</c:v>
                </c:pt>
                <c:pt idx="8">
                  <c:v>80000.0</c:v>
                </c:pt>
                <c:pt idx="9">
                  <c:v>90000.0</c:v>
                </c:pt>
                <c:pt idx="10">
                  <c:v>100000.0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0.068182</c:v>
                </c:pt>
                <c:pt idx="1">
                  <c:v>0.300709</c:v>
                </c:pt>
                <c:pt idx="2">
                  <c:v>1.26431</c:v>
                </c:pt>
                <c:pt idx="3">
                  <c:v>2.90318</c:v>
                </c:pt>
                <c:pt idx="4">
                  <c:v>5.21242</c:v>
                </c:pt>
                <c:pt idx="5">
                  <c:v>8.291790000000001</c:v>
                </c:pt>
                <c:pt idx="6">
                  <c:v>11.9646</c:v>
                </c:pt>
                <c:pt idx="7">
                  <c:v>16.4597</c:v>
                </c:pt>
                <c:pt idx="8">
                  <c:v>21.5993</c:v>
                </c:pt>
                <c:pt idx="9">
                  <c:v>27.3849</c:v>
                </c:pt>
                <c:pt idx="10">
                  <c:v>34.1055</c:v>
                </c:pt>
              </c:numCache>
            </c:numRef>
          </c:val>
          <c:smooth val="0"/>
        </c:ser>
        <c:ser>
          <c:idx val="1"/>
          <c:order val="1"/>
          <c:tx>
            <c:v>クイックソート</c:v>
          </c:tx>
          <c:cat>
            <c:numRef>
              <c:f>Sheet1!$N$2:$N$12</c:f>
              <c:numCache>
                <c:formatCode>General</c:formatCode>
                <c:ptCount val="11"/>
                <c:pt idx="0">
                  <c:v>5000.0</c:v>
                </c:pt>
                <c:pt idx="1">
                  <c:v>10000.0</c:v>
                </c:pt>
                <c:pt idx="2">
                  <c:v>20000.0</c:v>
                </c:pt>
                <c:pt idx="3">
                  <c:v>30000.0</c:v>
                </c:pt>
                <c:pt idx="4">
                  <c:v>40000.0</c:v>
                </c:pt>
                <c:pt idx="5">
                  <c:v>50000.0</c:v>
                </c:pt>
                <c:pt idx="6">
                  <c:v>60000.0</c:v>
                </c:pt>
                <c:pt idx="7">
                  <c:v>70000.0</c:v>
                </c:pt>
                <c:pt idx="8">
                  <c:v>80000.0</c:v>
                </c:pt>
                <c:pt idx="9">
                  <c:v>90000.0</c:v>
                </c:pt>
                <c:pt idx="10">
                  <c:v>100000.0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0.000662</c:v>
                </c:pt>
                <c:pt idx="1">
                  <c:v>0.001361</c:v>
                </c:pt>
                <c:pt idx="2">
                  <c:v>0.002878</c:v>
                </c:pt>
                <c:pt idx="3">
                  <c:v>0.004439</c:v>
                </c:pt>
                <c:pt idx="4">
                  <c:v>0.006296</c:v>
                </c:pt>
                <c:pt idx="5">
                  <c:v>0.007628</c:v>
                </c:pt>
                <c:pt idx="6">
                  <c:v>0.009575</c:v>
                </c:pt>
                <c:pt idx="7">
                  <c:v>0.010825</c:v>
                </c:pt>
                <c:pt idx="8">
                  <c:v>0.012342</c:v>
                </c:pt>
                <c:pt idx="9">
                  <c:v>0.014054</c:v>
                </c:pt>
                <c:pt idx="10">
                  <c:v>0.015895</c:v>
                </c:pt>
              </c:numCache>
            </c:numRef>
          </c:val>
          <c:smooth val="0"/>
        </c:ser>
        <c:ser>
          <c:idx val="2"/>
          <c:order val="2"/>
          <c:tx>
            <c:v>マージソート</c:v>
          </c:tx>
          <c:cat>
            <c:numRef>
              <c:f>Sheet1!$N$2:$N$12</c:f>
              <c:numCache>
                <c:formatCode>General</c:formatCode>
                <c:ptCount val="11"/>
                <c:pt idx="0">
                  <c:v>5000.0</c:v>
                </c:pt>
                <c:pt idx="1">
                  <c:v>10000.0</c:v>
                </c:pt>
                <c:pt idx="2">
                  <c:v>20000.0</c:v>
                </c:pt>
                <c:pt idx="3">
                  <c:v>30000.0</c:v>
                </c:pt>
                <c:pt idx="4">
                  <c:v>40000.0</c:v>
                </c:pt>
                <c:pt idx="5">
                  <c:v>50000.0</c:v>
                </c:pt>
                <c:pt idx="6">
                  <c:v>60000.0</c:v>
                </c:pt>
                <c:pt idx="7">
                  <c:v>70000.0</c:v>
                </c:pt>
                <c:pt idx="8">
                  <c:v>80000.0</c:v>
                </c:pt>
                <c:pt idx="9">
                  <c:v>90000.0</c:v>
                </c:pt>
                <c:pt idx="10">
                  <c:v>100000.0</c:v>
                </c:pt>
              </c:numCache>
            </c:numRef>
          </c:cat>
          <c:val>
            <c:numRef>
              <c:f>Sheet1!$I$2:$I$12</c:f>
              <c:numCache>
                <c:formatCode>General</c:formatCode>
                <c:ptCount val="11"/>
                <c:pt idx="0">
                  <c:v>0.001068</c:v>
                </c:pt>
                <c:pt idx="1">
                  <c:v>0.002166</c:v>
                </c:pt>
                <c:pt idx="2">
                  <c:v>0.004515</c:v>
                </c:pt>
                <c:pt idx="3">
                  <c:v>0.007005</c:v>
                </c:pt>
                <c:pt idx="4">
                  <c:v>0.009422</c:v>
                </c:pt>
                <c:pt idx="5">
                  <c:v>0.011939</c:v>
                </c:pt>
                <c:pt idx="6">
                  <c:v>0.014472</c:v>
                </c:pt>
                <c:pt idx="7">
                  <c:v>0.017065</c:v>
                </c:pt>
                <c:pt idx="8">
                  <c:v>0.019505</c:v>
                </c:pt>
                <c:pt idx="9">
                  <c:v>0.022438</c:v>
                </c:pt>
                <c:pt idx="10">
                  <c:v>0.025201</c:v>
                </c:pt>
              </c:numCache>
            </c:numRef>
          </c:val>
          <c:smooth val="0"/>
        </c:ser>
        <c:ser>
          <c:idx val="3"/>
          <c:order val="3"/>
          <c:tx>
            <c:v>N*Log(N)</c:v>
          </c:tx>
          <c:cat>
            <c:numRef>
              <c:f>Sheet1!$N$2:$N$12</c:f>
              <c:numCache>
                <c:formatCode>General</c:formatCode>
                <c:ptCount val="11"/>
                <c:pt idx="0">
                  <c:v>5000.0</c:v>
                </c:pt>
                <c:pt idx="1">
                  <c:v>10000.0</c:v>
                </c:pt>
                <c:pt idx="2">
                  <c:v>20000.0</c:v>
                </c:pt>
                <c:pt idx="3">
                  <c:v>30000.0</c:v>
                </c:pt>
                <c:pt idx="4">
                  <c:v>40000.0</c:v>
                </c:pt>
                <c:pt idx="5">
                  <c:v>50000.0</c:v>
                </c:pt>
                <c:pt idx="6">
                  <c:v>60000.0</c:v>
                </c:pt>
                <c:pt idx="7">
                  <c:v>70000.0</c:v>
                </c:pt>
                <c:pt idx="8">
                  <c:v>80000.0</c:v>
                </c:pt>
                <c:pt idx="9">
                  <c:v>90000.0</c:v>
                </c:pt>
                <c:pt idx="10">
                  <c:v>100000.0</c:v>
                </c:pt>
              </c:numCache>
            </c:numRef>
          </c:cat>
          <c:val>
            <c:numRef>
              <c:f>Sheet1!$L$2:$L$12</c:f>
              <c:numCache>
                <c:formatCode>General</c:formatCode>
                <c:ptCount val="11"/>
                <c:pt idx="0">
                  <c:v>18494.85002168009</c:v>
                </c:pt>
                <c:pt idx="1">
                  <c:v>40000.0</c:v>
                </c:pt>
                <c:pt idx="2">
                  <c:v>86020.59991327963</c:v>
                </c:pt>
                <c:pt idx="3">
                  <c:v>134313.6376415899</c:v>
                </c:pt>
                <c:pt idx="4">
                  <c:v>184082.3996531185</c:v>
                </c:pt>
                <c:pt idx="5">
                  <c:v>234948.5002168009</c:v>
                </c:pt>
                <c:pt idx="6">
                  <c:v>286689.0750230186</c:v>
                </c:pt>
                <c:pt idx="7">
                  <c:v>339156.862800998</c:v>
                </c:pt>
                <c:pt idx="8">
                  <c:v>392247.1989593555</c:v>
                </c:pt>
                <c:pt idx="9">
                  <c:v>445881.8258495393</c:v>
                </c:pt>
                <c:pt idx="10">
                  <c:v>500000.0</c:v>
                </c:pt>
              </c:numCache>
            </c:numRef>
          </c:val>
          <c:smooth val="0"/>
        </c:ser>
        <c:ser>
          <c:idx val="4"/>
          <c:order val="4"/>
          <c:tx>
            <c:v>N*N</c:v>
          </c:tx>
          <c:cat>
            <c:numRef>
              <c:f>Sheet1!$N$2:$N$12</c:f>
              <c:numCache>
                <c:formatCode>General</c:formatCode>
                <c:ptCount val="11"/>
                <c:pt idx="0">
                  <c:v>5000.0</c:v>
                </c:pt>
                <c:pt idx="1">
                  <c:v>10000.0</c:v>
                </c:pt>
                <c:pt idx="2">
                  <c:v>20000.0</c:v>
                </c:pt>
                <c:pt idx="3">
                  <c:v>30000.0</c:v>
                </c:pt>
                <c:pt idx="4">
                  <c:v>40000.0</c:v>
                </c:pt>
                <c:pt idx="5">
                  <c:v>50000.0</c:v>
                </c:pt>
                <c:pt idx="6">
                  <c:v>60000.0</c:v>
                </c:pt>
                <c:pt idx="7">
                  <c:v>70000.0</c:v>
                </c:pt>
                <c:pt idx="8">
                  <c:v>80000.0</c:v>
                </c:pt>
                <c:pt idx="9">
                  <c:v>90000.0</c:v>
                </c:pt>
                <c:pt idx="10">
                  <c:v>100000.0</c:v>
                </c:pt>
              </c:numCache>
            </c:numRef>
          </c:cat>
          <c:val>
            <c:numRef>
              <c:f>Sheet1!$O$2:$O$12</c:f>
              <c:numCache>
                <c:formatCode>General</c:formatCode>
                <c:ptCount val="11"/>
                <c:pt idx="0">
                  <c:v>2.5E7</c:v>
                </c:pt>
                <c:pt idx="1">
                  <c:v>1.0E8</c:v>
                </c:pt>
                <c:pt idx="2">
                  <c:v>4.0E8</c:v>
                </c:pt>
                <c:pt idx="3">
                  <c:v>9.0E8</c:v>
                </c:pt>
                <c:pt idx="4">
                  <c:v>1.6E9</c:v>
                </c:pt>
                <c:pt idx="5">
                  <c:v>2.5E9</c:v>
                </c:pt>
                <c:pt idx="6">
                  <c:v>3.6E9</c:v>
                </c:pt>
                <c:pt idx="7">
                  <c:v>4.9E9</c:v>
                </c:pt>
                <c:pt idx="8">
                  <c:v>6.4E9</c:v>
                </c:pt>
                <c:pt idx="9">
                  <c:v>8.1E9</c:v>
                </c:pt>
                <c:pt idx="10">
                  <c:v>1.0E10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0987400"/>
        <c:axId val="2118254136"/>
      </c:lineChart>
      <c:catAx>
        <c:axId val="2120987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en-US"/>
                  <a:t>要素数[</a:t>
                </a:r>
                <a:r>
                  <a:rPr lang="ja-JP" altLang="en-US"/>
                  <a:t>個</a:t>
                </a:r>
                <a:r>
                  <a:rPr lang="en-US" altLang="en-US"/>
                  <a:t>]</a:t>
                </a:r>
                <a:endParaRPr lang="ja-JP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2118254136"/>
        <c:crosses val="autoZero"/>
        <c:auto val="1"/>
        <c:lblAlgn val="ctr"/>
        <c:lblOffset val="100"/>
        <c:noMultiLvlLbl val="0"/>
      </c:catAx>
      <c:valAx>
        <c:axId val="2118254136"/>
        <c:scaling>
          <c:logBase val="10.0"/>
          <c:orientation val="minMax"/>
        </c:scaling>
        <c:delete val="0"/>
        <c:axPos val="l"/>
        <c:majorGridlines/>
        <c:title>
          <c:tx>
            <c:rich>
              <a:bodyPr rot="-5400000" vert="horz" anchor="ctr" anchorCtr="1"/>
              <a:lstStyle/>
              <a:p>
                <a:pPr>
                  <a:defRPr/>
                </a:pPr>
                <a:r>
                  <a:rPr lang="ja-JP" altLang="en-US"/>
                  <a:t>時間</a:t>
                </a:r>
                <a:r>
                  <a:rPr lang="en-US" altLang="ja-JP"/>
                  <a:t>[</a:t>
                </a:r>
                <a:r>
                  <a:rPr lang="ja-JP" altLang="en-US"/>
                  <a:t>秒</a:t>
                </a:r>
                <a:r>
                  <a:rPr lang="en-US" altLang="ja-JP"/>
                  <a:t>]</a:t>
                </a:r>
                <a:endParaRPr lang="ja-JP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09874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バブルソート</c:v>
          </c:tx>
          <c:xVal>
            <c:numRef>
              <c:f>Sheet1!$B$2:$B$12</c:f>
              <c:numCache>
                <c:formatCode>General</c:formatCode>
                <c:ptCount val="11"/>
                <c:pt idx="0">
                  <c:v>5000.0</c:v>
                </c:pt>
                <c:pt idx="1">
                  <c:v>10000.0</c:v>
                </c:pt>
                <c:pt idx="2">
                  <c:v>20000.0</c:v>
                </c:pt>
                <c:pt idx="3">
                  <c:v>30000.0</c:v>
                </c:pt>
                <c:pt idx="4">
                  <c:v>40000.0</c:v>
                </c:pt>
                <c:pt idx="5">
                  <c:v>50000.0</c:v>
                </c:pt>
                <c:pt idx="6">
                  <c:v>60000.0</c:v>
                </c:pt>
                <c:pt idx="7">
                  <c:v>70000.0</c:v>
                </c:pt>
                <c:pt idx="8">
                  <c:v>80000.0</c:v>
                </c:pt>
                <c:pt idx="9">
                  <c:v>90000.0</c:v>
                </c:pt>
                <c:pt idx="10">
                  <c:v>100000.0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0.068182</c:v>
                </c:pt>
                <c:pt idx="1">
                  <c:v>0.300709</c:v>
                </c:pt>
                <c:pt idx="2">
                  <c:v>1.26431</c:v>
                </c:pt>
                <c:pt idx="3">
                  <c:v>2.90318</c:v>
                </c:pt>
                <c:pt idx="4">
                  <c:v>5.21242</c:v>
                </c:pt>
                <c:pt idx="5">
                  <c:v>8.291790000000001</c:v>
                </c:pt>
                <c:pt idx="6">
                  <c:v>11.9646</c:v>
                </c:pt>
                <c:pt idx="7">
                  <c:v>16.4597</c:v>
                </c:pt>
                <c:pt idx="8">
                  <c:v>21.5993</c:v>
                </c:pt>
                <c:pt idx="9">
                  <c:v>27.3849</c:v>
                </c:pt>
                <c:pt idx="10">
                  <c:v>34.1055</c:v>
                </c:pt>
              </c:numCache>
            </c:numRef>
          </c:yVal>
          <c:smooth val="1"/>
        </c:ser>
        <c:ser>
          <c:idx val="1"/>
          <c:order val="1"/>
          <c:tx>
            <c:v>クイックソート</c:v>
          </c:tx>
          <c:xVal>
            <c:numRef>
              <c:f>Sheet1!$E$2:$E$12</c:f>
              <c:numCache>
                <c:formatCode>General</c:formatCode>
                <c:ptCount val="11"/>
                <c:pt idx="0">
                  <c:v>5000.0</c:v>
                </c:pt>
                <c:pt idx="1">
                  <c:v>10000.0</c:v>
                </c:pt>
                <c:pt idx="2">
                  <c:v>20000.0</c:v>
                </c:pt>
                <c:pt idx="3">
                  <c:v>30000.0</c:v>
                </c:pt>
                <c:pt idx="4">
                  <c:v>40000.0</c:v>
                </c:pt>
                <c:pt idx="5">
                  <c:v>50000.0</c:v>
                </c:pt>
                <c:pt idx="6">
                  <c:v>60000.0</c:v>
                </c:pt>
                <c:pt idx="7">
                  <c:v>70000.0</c:v>
                </c:pt>
                <c:pt idx="8">
                  <c:v>80000.0</c:v>
                </c:pt>
                <c:pt idx="9">
                  <c:v>90000.0</c:v>
                </c:pt>
                <c:pt idx="10">
                  <c:v>100000.0</c:v>
                </c:pt>
              </c:numCache>
            </c:numRef>
          </c:xVal>
          <c:yVal>
            <c:numRef>
              <c:f>Sheet1!$F$2:$F$12</c:f>
              <c:numCache>
                <c:formatCode>General</c:formatCode>
                <c:ptCount val="11"/>
                <c:pt idx="0">
                  <c:v>0.000662</c:v>
                </c:pt>
                <c:pt idx="1">
                  <c:v>0.001361</c:v>
                </c:pt>
                <c:pt idx="2">
                  <c:v>0.002878</c:v>
                </c:pt>
                <c:pt idx="3">
                  <c:v>0.004439</c:v>
                </c:pt>
                <c:pt idx="4">
                  <c:v>0.006296</c:v>
                </c:pt>
                <c:pt idx="5">
                  <c:v>0.007628</c:v>
                </c:pt>
                <c:pt idx="6">
                  <c:v>0.009575</c:v>
                </c:pt>
                <c:pt idx="7">
                  <c:v>0.010825</c:v>
                </c:pt>
                <c:pt idx="8">
                  <c:v>0.012342</c:v>
                </c:pt>
                <c:pt idx="9">
                  <c:v>0.014054</c:v>
                </c:pt>
                <c:pt idx="10">
                  <c:v>0.015895</c:v>
                </c:pt>
              </c:numCache>
            </c:numRef>
          </c:yVal>
          <c:smooth val="1"/>
        </c:ser>
        <c:ser>
          <c:idx val="2"/>
          <c:order val="2"/>
          <c:tx>
            <c:v>マージソート</c:v>
          </c:tx>
          <c:xVal>
            <c:numRef>
              <c:f>Sheet1!$H$2:$H$12</c:f>
              <c:numCache>
                <c:formatCode>General</c:formatCode>
                <c:ptCount val="11"/>
                <c:pt idx="0">
                  <c:v>5000.0</c:v>
                </c:pt>
                <c:pt idx="1">
                  <c:v>10000.0</c:v>
                </c:pt>
                <c:pt idx="2">
                  <c:v>20000.0</c:v>
                </c:pt>
                <c:pt idx="3">
                  <c:v>30000.0</c:v>
                </c:pt>
                <c:pt idx="4">
                  <c:v>40000.0</c:v>
                </c:pt>
                <c:pt idx="5">
                  <c:v>50000.0</c:v>
                </c:pt>
                <c:pt idx="6">
                  <c:v>60000.0</c:v>
                </c:pt>
                <c:pt idx="7">
                  <c:v>70000.0</c:v>
                </c:pt>
                <c:pt idx="8">
                  <c:v>80000.0</c:v>
                </c:pt>
                <c:pt idx="9">
                  <c:v>90000.0</c:v>
                </c:pt>
                <c:pt idx="10">
                  <c:v>100000.0</c:v>
                </c:pt>
              </c:numCache>
            </c:numRef>
          </c:xVal>
          <c:yVal>
            <c:numRef>
              <c:f>Sheet1!$I$2:$I$12</c:f>
              <c:numCache>
                <c:formatCode>General</c:formatCode>
                <c:ptCount val="11"/>
                <c:pt idx="0">
                  <c:v>0.001068</c:v>
                </c:pt>
                <c:pt idx="1">
                  <c:v>0.002166</c:v>
                </c:pt>
                <c:pt idx="2">
                  <c:v>0.004515</c:v>
                </c:pt>
                <c:pt idx="3">
                  <c:v>0.007005</c:v>
                </c:pt>
                <c:pt idx="4">
                  <c:v>0.009422</c:v>
                </c:pt>
                <c:pt idx="5">
                  <c:v>0.011939</c:v>
                </c:pt>
                <c:pt idx="6">
                  <c:v>0.014472</c:v>
                </c:pt>
                <c:pt idx="7">
                  <c:v>0.017065</c:v>
                </c:pt>
                <c:pt idx="8">
                  <c:v>0.019505</c:v>
                </c:pt>
                <c:pt idx="9">
                  <c:v>0.022438</c:v>
                </c:pt>
                <c:pt idx="10">
                  <c:v>0.025201</c:v>
                </c:pt>
              </c:numCache>
            </c:numRef>
          </c:yVal>
          <c:smooth val="1"/>
        </c:ser>
        <c:ser>
          <c:idx val="3"/>
          <c:order val="3"/>
          <c:tx>
            <c:v>N*Log(N)</c:v>
          </c:tx>
          <c:xVal>
            <c:numRef>
              <c:f>Sheet1!$K$2:$K$12</c:f>
              <c:numCache>
                <c:formatCode>General</c:formatCode>
                <c:ptCount val="11"/>
                <c:pt idx="0">
                  <c:v>5000.0</c:v>
                </c:pt>
                <c:pt idx="1">
                  <c:v>10000.0</c:v>
                </c:pt>
                <c:pt idx="2">
                  <c:v>20000.0</c:v>
                </c:pt>
                <c:pt idx="3">
                  <c:v>30000.0</c:v>
                </c:pt>
                <c:pt idx="4">
                  <c:v>40000.0</c:v>
                </c:pt>
                <c:pt idx="5">
                  <c:v>50000.0</c:v>
                </c:pt>
                <c:pt idx="6">
                  <c:v>60000.0</c:v>
                </c:pt>
                <c:pt idx="7">
                  <c:v>70000.0</c:v>
                </c:pt>
                <c:pt idx="8">
                  <c:v>80000.0</c:v>
                </c:pt>
                <c:pt idx="9">
                  <c:v>90000.0</c:v>
                </c:pt>
                <c:pt idx="10">
                  <c:v>100000.0</c:v>
                </c:pt>
              </c:numCache>
            </c:numRef>
          </c:xVal>
          <c:yVal>
            <c:numRef>
              <c:f>Sheet1!$L$2:$L$12</c:f>
              <c:numCache>
                <c:formatCode>General</c:formatCode>
                <c:ptCount val="11"/>
                <c:pt idx="0">
                  <c:v>18494.85002168009</c:v>
                </c:pt>
                <c:pt idx="1">
                  <c:v>40000.0</c:v>
                </c:pt>
                <c:pt idx="2">
                  <c:v>86020.59991327963</c:v>
                </c:pt>
                <c:pt idx="3">
                  <c:v>134313.6376415899</c:v>
                </c:pt>
                <c:pt idx="4">
                  <c:v>184082.3996531185</c:v>
                </c:pt>
                <c:pt idx="5">
                  <c:v>234948.5002168009</c:v>
                </c:pt>
                <c:pt idx="6">
                  <c:v>286689.0750230186</c:v>
                </c:pt>
                <c:pt idx="7">
                  <c:v>339156.862800998</c:v>
                </c:pt>
                <c:pt idx="8">
                  <c:v>392247.1989593555</c:v>
                </c:pt>
                <c:pt idx="9">
                  <c:v>445881.8258495393</c:v>
                </c:pt>
                <c:pt idx="10">
                  <c:v>500000.0</c:v>
                </c:pt>
              </c:numCache>
            </c:numRef>
          </c:yVal>
          <c:smooth val="1"/>
        </c:ser>
        <c:ser>
          <c:idx val="4"/>
          <c:order val="4"/>
          <c:tx>
            <c:v>N*N</c:v>
          </c:tx>
          <c:xVal>
            <c:numRef>
              <c:f>Sheet1!$N$2:$N$12</c:f>
              <c:numCache>
                <c:formatCode>General</c:formatCode>
                <c:ptCount val="11"/>
                <c:pt idx="0">
                  <c:v>5000.0</c:v>
                </c:pt>
                <c:pt idx="1">
                  <c:v>10000.0</c:v>
                </c:pt>
                <c:pt idx="2">
                  <c:v>20000.0</c:v>
                </c:pt>
                <c:pt idx="3">
                  <c:v>30000.0</c:v>
                </c:pt>
                <c:pt idx="4">
                  <c:v>40000.0</c:v>
                </c:pt>
                <c:pt idx="5">
                  <c:v>50000.0</c:v>
                </c:pt>
                <c:pt idx="6">
                  <c:v>60000.0</c:v>
                </c:pt>
                <c:pt idx="7">
                  <c:v>70000.0</c:v>
                </c:pt>
                <c:pt idx="8">
                  <c:v>80000.0</c:v>
                </c:pt>
                <c:pt idx="9">
                  <c:v>90000.0</c:v>
                </c:pt>
                <c:pt idx="10">
                  <c:v>100000.0</c:v>
                </c:pt>
              </c:numCache>
            </c:numRef>
          </c:xVal>
          <c:yVal>
            <c:numRef>
              <c:f>Sheet1!$O$2:$O$12</c:f>
              <c:numCache>
                <c:formatCode>General</c:formatCode>
                <c:ptCount val="11"/>
                <c:pt idx="0">
                  <c:v>2.5E7</c:v>
                </c:pt>
                <c:pt idx="1">
                  <c:v>1.0E8</c:v>
                </c:pt>
                <c:pt idx="2">
                  <c:v>4.0E8</c:v>
                </c:pt>
                <c:pt idx="3">
                  <c:v>9.0E8</c:v>
                </c:pt>
                <c:pt idx="4">
                  <c:v>1.6E9</c:v>
                </c:pt>
                <c:pt idx="5">
                  <c:v>2.5E9</c:v>
                </c:pt>
                <c:pt idx="6">
                  <c:v>3.6E9</c:v>
                </c:pt>
                <c:pt idx="7">
                  <c:v>4.9E9</c:v>
                </c:pt>
                <c:pt idx="8">
                  <c:v>6.4E9</c:v>
                </c:pt>
                <c:pt idx="9">
                  <c:v>8.1E9</c:v>
                </c:pt>
                <c:pt idx="10">
                  <c:v>1.0E10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119592"/>
        <c:axId val="2121859336"/>
      </c:scatterChart>
      <c:valAx>
        <c:axId val="2116119592"/>
        <c:scaling>
          <c:logBase val="10.0"/>
          <c:orientation val="minMax"/>
          <c:max val="100000.0"/>
          <c:min val="5000.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ja-JP" altLang="en-US"/>
                  <a:t>要素数</a:t>
                </a:r>
                <a:r>
                  <a:rPr lang="en-US" altLang="ja-JP"/>
                  <a:t>[</a:t>
                </a:r>
                <a:r>
                  <a:rPr lang="ja-JP" altLang="en-US"/>
                  <a:t>個</a:t>
                </a:r>
                <a:r>
                  <a:rPr lang="en-US" altLang="ja-JP"/>
                  <a:t>]</a:t>
                </a:r>
                <a:endParaRPr lang="ja-JP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2121859336"/>
        <c:crosses val="autoZero"/>
        <c:crossBetween val="midCat"/>
      </c:valAx>
      <c:valAx>
        <c:axId val="2121859336"/>
        <c:scaling>
          <c:logBase val="10.0"/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ja-JP" altLang="en-US"/>
                  <a:t>時間</a:t>
                </a:r>
                <a:r>
                  <a:rPr lang="en-US" altLang="ja-JP"/>
                  <a:t>[</a:t>
                </a:r>
                <a:r>
                  <a:rPr lang="ja-JP" altLang="en-US"/>
                  <a:t>秒</a:t>
                </a:r>
                <a:r>
                  <a:rPr lang="en-US" altLang="ja-JP"/>
                  <a:t>]</a:t>
                </a:r>
                <a:endParaRPr lang="ja-JP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611959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C8930B-8071-2548-A039-C1F263024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1178</Words>
  <Characters>6717</Characters>
  <Application>Microsoft Macintosh Word</Application>
  <DocSecurity>0</DocSecurity>
  <Lines>55</Lines>
  <Paragraphs>15</Paragraphs>
  <ScaleCrop>false</ScaleCrop>
  <Company>uec</Company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Fuminori</dc:creator>
  <cp:keywords/>
  <dc:description/>
  <cp:lastModifiedBy>Abe Fuminori</cp:lastModifiedBy>
  <cp:revision>27</cp:revision>
  <cp:lastPrinted>2014-12-30T04:36:00Z</cp:lastPrinted>
  <dcterms:created xsi:type="dcterms:W3CDTF">2014-12-29T09:14:00Z</dcterms:created>
  <dcterms:modified xsi:type="dcterms:W3CDTF">2014-12-30T05:16:00Z</dcterms:modified>
</cp:coreProperties>
</file>