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23E9B5BC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EF429F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4"/>
        <w:gridCol w:w="1115"/>
        <w:gridCol w:w="3242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E7B075F" w:rsidR="00547F36" w:rsidRPr="001E6010" w:rsidRDefault="003A785C">
            <w:pPr>
              <w:pStyle w:val="Informazionisullostudente"/>
            </w:pPr>
            <w:r>
              <w:t>Tiziana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B423E45" w:rsidR="00547F36" w:rsidRPr="001E6010" w:rsidRDefault="003A785C">
            <w:pPr>
              <w:pStyle w:val="Informazionisullostudente"/>
            </w:pPr>
            <w:r>
              <w:t>Camboni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492D4D4" w:rsidR="00547F36" w:rsidRPr="001E6010" w:rsidRDefault="003A785C">
            <w:pPr>
              <w:pStyle w:val="Informazionisullostudente"/>
            </w:pPr>
            <w:r>
              <w:t>16-04-2021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0521CC09" w14:textId="77777777" w:rsidR="003A785C" w:rsidRDefault="008B6AF8" w:rsidP="006234C7">
      <w:pPr>
        <w:pStyle w:val="ListParagraph"/>
        <w:numPr>
          <w:ilvl w:val="0"/>
          <w:numId w:val="19"/>
        </w:numPr>
      </w:pPr>
      <w:r>
        <w:t>Quali sono i componenti che caratterizzano un Endpoint?</w:t>
      </w:r>
    </w:p>
    <w:p w14:paraId="71809618" w14:textId="2B13A9FF" w:rsidR="003A785C" w:rsidRDefault="003A785C" w:rsidP="003A785C">
      <w:pPr>
        <w:pStyle w:val="ListParagraph"/>
        <w:ind w:left="1080"/>
      </w:pPr>
      <w:r>
        <w:t xml:space="preserve">I Componenti che caratterizzano un endpoint, a cui ci si riferisce anche con l’ ”ABC” : </w:t>
      </w:r>
    </w:p>
    <w:p w14:paraId="7A76FEE5" w14:textId="381D367F" w:rsidR="003A785C" w:rsidRDefault="003A785C" w:rsidP="003A785C">
      <w:pPr>
        <w:pStyle w:val="ListParagraph"/>
        <w:numPr>
          <w:ilvl w:val="1"/>
          <w:numId w:val="19"/>
        </w:numPr>
      </w:pPr>
      <w:r>
        <w:t>Address: indirizzo in cui viene disposto il servizio e vi è un identificatore della tipologia di protocollo utilizzato</w:t>
      </w:r>
    </w:p>
    <w:p w14:paraId="72D9E1A1" w14:textId="7F112B21" w:rsidR="003A785C" w:rsidRDefault="003A785C" w:rsidP="003A785C">
      <w:pPr>
        <w:pStyle w:val="ListParagraph"/>
        <w:numPr>
          <w:ilvl w:val="1"/>
          <w:numId w:val="19"/>
        </w:numPr>
      </w:pPr>
      <w:r>
        <w:t>Binding: la modalità  con cui viene disposto i servizio</w:t>
      </w:r>
    </w:p>
    <w:p w14:paraId="3EEDFF9B" w14:textId="3522B34B" w:rsidR="003A785C" w:rsidRDefault="003A785C" w:rsidP="003A785C">
      <w:pPr>
        <w:pStyle w:val="ListParagraph"/>
        <w:numPr>
          <w:ilvl w:val="1"/>
          <w:numId w:val="19"/>
        </w:numPr>
      </w:pPr>
      <w:r>
        <w:t>Contract: cosa propone il servizio in termini di Servizi, Operazioni e membri.</w:t>
      </w:r>
    </w:p>
    <w:p w14:paraId="36A744E4" w14:textId="377C8458" w:rsidR="008B6AF8" w:rsidRDefault="008B6AF8" w:rsidP="003A785C">
      <w:pPr>
        <w:pStyle w:val="ListParagraph"/>
        <w:ind w:left="1800"/>
      </w:pPr>
      <w:r>
        <w:br/>
      </w:r>
    </w:p>
    <w:p w14:paraId="1ECBB5F2" w14:textId="0C9D5A5F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0BA09E3F" w14:textId="4067E630" w:rsidR="003A785C" w:rsidRDefault="003A785C" w:rsidP="003A785C">
      <w:pPr>
        <w:pStyle w:val="ListParagraph"/>
        <w:ind w:left="1080"/>
      </w:pPr>
      <w:r>
        <w:t>È un sistema che permette l’interoperabilità tra diversi computer/dispositivi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41A1DACF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4E59E452" w14:textId="5CAC1A3D" w:rsidR="003A785C" w:rsidRPr="003A785C" w:rsidRDefault="004A2BF1" w:rsidP="002071D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3A785C">
        <w:rPr>
          <w:rFonts w:ascii="Consolas" w:hAnsi="Consolas"/>
          <w:sz w:val="20"/>
          <w:szCs w:val="20"/>
        </w:rPr>
        <w:t>[DataContract]</w:t>
      </w:r>
      <w:r w:rsidR="00F95947" w:rsidRPr="003A785C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3A785C">
        <w:rPr>
          <w:rFonts w:ascii="Consolas" w:hAnsi="Consolas"/>
          <w:sz w:val="20"/>
          <w:szCs w:val="20"/>
        </w:rPr>
        <w:t>[OperationContract]</w:t>
      </w:r>
    </w:p>
    <w:p w14:paraId="6A049F23" w14:textId="478AD4EC" w:rsidR="003A785C" w:rsidRPr="00B45541" w:rsidRDefault="003A785C" w:rsidP="003A785C">
      <w:pPr>
        <w:pStyle w:val="ListParagraph"/>
        <w:ind w:left="1080"/>
        <w:rPr>
          <w:rFonts w:cstheme="minorHAnsi"/>
          <w:sz w:val="20"/>
          <w:szCs w:val="20"/>
        </w:rPr>
      </w:pPr>
      <w:r w:rsidRPr="003A785C">
        <w:rPr>
          <w:rFonts w:cstheme="minorHAnsi"/>
          <w:sz w:val="20"/>
          <w:szCs w:val="20"/>
        </w:rPr>
        <w:t xml:space="preserve">Gli attributi </w:t>
      </w:r>
      <w:r w:rsidRPr="003A785C">
        <w:rPr>
          <w:rFonts w:cstheme="minorHAnsi"/>
          <w:sz w:val="20"/>
          <w:szCs w:val="20"/>
        </w:rPr>
        <w:t xml:space="preserve">[DataContract] </w:t>
      </w:r>
      <w:r w:rsidRPr="003A785C">
        <w:rPr>
          <w:rFonts w:cstheme="minorHAnsi"/>
        </w:rPr>
        <w:t xml:space="preserve">e </w:t>
      </w:r>
      <w:r w:rsidRPr="003A785C">
        <w:rPr>
          <w:rFonts w:cstheme="minorHAnsi"/>
          <w:sz w:val="20"/>
          <w:szCs w:val="20"/>
        </w:rPr>
        <w:t>[OperationContract]</w:t>
      </w:r>
      <w:r w:rsidRPr="003A785C">
        <w:rPr>
          <w:rFonts w:cstheme="minorHAnsi"/>
          <w:sz w:val="20"/>
          <w:szCs w:val="20"/>
        </w:rPr>
        <w:t xml:space="preserve"> si riferiscono al contratto dati che</w:t>
      </w:r>
      <w:r>
        <w:rPr>
          <w:rFonts w:cstheme="minorHAnsi"/>
          <w:sz w:val="20"/>
          <w:szCs w:val="20"/>
        </w:rPr>
        <w:t xml:space="preserve"> avviene tra il server e client. </w:t>
      </w:r>
      <w:r w:rsidRPr="003A785C">
        <w:rPr>
          <w:rFonts w:cstheme="minorHAnsi"/>
          <w:sz w:val="20"/>
          <w:szCs w:val="20"/>
        </w:rPr>
        <w:t xml:space="preserve"> </w:t>
      </w:r>
      <w:r w:rsidR="00B45541" w:rsidRPr="003A785C">
        <w:rPr>
          <w:rFonts w:ascii="Consolas" w:hAnsi="Consolas"/>
          <w:sz w:val="20"/>
          <w:szCs w:val="20"/>
        </w:rPr>
        <w:t>[DataContract]</w:t>
      </w:r>
      <w:r w:rsidR="00B45541">
        <w:rPr>
          <w:rFonts w:ascii="Consolas" w:hAnsi="Consolas"/>
          <w:sz w:val="20"/>
          <w:szCs w:val="20"/>
        </w:rPr>
        <w:t xml:space="preserve"> </w:t>
      </w:r>
      <w:r w:rsidR="00B45541">
        <w:rPr>
          <w:rFonts w:cstheme="minorHAnsi"/>
          <w:sz w:val="20"/>
          <w:szCs w:val="20"/>
        </w:rPr>
        <w:t xml:space="preserve">viene dichiarato per far si che la classe che viene dichiarata di seguito venga serializzata come un’istanza,venga mantenuta come un oggetto; </w:t>
      </w:r>
      <w:r w:rsidR="00B45541" w:rsidRPr="003A785C">
        <w:rPr>
          <w:rFonts w:ascii="Consolas" w:hAnsi="Consolas"/>
          <w:sz w:val="20"/>
          <w:szCs w:val="20"/>
        </w:rPr>
        <w:t>[OperationContract]</w:t>
      </w:r>
      <w:r w:rsidR="00B45541">
        <w:rPr>
          <w:rFonts w:ascii="Consolas" w:hAnsi="Consolas"/>
          <w:sz w:val="20"/>
          <w:szCs w:val="20"/>
        </w:rPr>
        <w:t xml:space="preserve"> </w:t>
      </w:r>
      <w:r w:rsidR="00B45541">
        <w:rPr>
          <w:rFonts w:cstheme="minorHAnsi"/>
          <w:sz w:val="20"/>
          <w:szCs w:val="20"/>
        </w:rPr>
        <w:t>viene dichiarato quando si vuole serializzare un metodo.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3417386D" w:rsidR="006234C7" w:rsidRDefault="00F95947" w:rsidP="006234C7">
      <w:pPr>
        <w:pStyle w:val="ListParagraph"/>
        <w:numPr>
          <w:ilvl w:val="0"/>
          <w:numId w:val="19"/>
        </w:numPr>
      </w:pPr>
      <w:r>
        <w:t>Come vengono utilizzati gli HTTP Methods in un servizio REST?</w:t>
      </w:r>
    </w:p>
    <w:p w14:paraId="79DC8D81" w14:textId="3ACF8E68" w:rsidR="00B45541" w:rsidRPr="00B45541" w:rsidRDefault="00B45541" w:rsidP="00B45541">
      <w:pPr>
        <w:pStyle w:val="ListParagraph"/>
        <w:ind w:left="1080"/>
      </w:pPr>
      <w:r w:rsidRPr="00B45541">
        <w:t>Gli http methods, in servizi</w:t>
      </w:r>
      <w:r>
        <w:t>o REST, vengono dichiarati splicitamente prima del metodo che implementa la funzionalità.</w:t>
      </w:r>
    </w:p>
    <w:p w14:paraId="64E0EB9C" w14:textId="77777777" w:rsidR="006234C7" w:rsidRPr="00B45541" w:rsidRDefault="006234C7" w:rsidP="006234C7">
      <w:pPr>
        <w:ind w:left="360"/>
        <w:rPr>
          <w:lang w:val="it-IT"/>
        </w:rPr>
      </w:pPr>
    </w:p>
    <w:p w14:paraId="718D4426" w14:textId="4796F3A3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050D957A" w14:textId="41EF9706" w:rsidR="00B45541" w:rsidRDefault="00B45541" w:rsidP="00B45541">
      <w:pPr>
        <w:pStyle w:val="ListParagraph"/>
        <w:ind w:left="1080"/>
      </w:pPr>
      <w:r>
        <w:t xml:space="preserve">Il Servizio </w:t>
      </w:r>
      <w:r>
        <w:t>ASP.NET Core WebAPI</w:t>
      </w:r>
      <w:r>
        <w:t xml:space="preserve"> viene configurato nella classe Startup in cui vengono implementate le funzioni di configurazione ConfigureService e Configure;Ad esempio,  nel primo vengono richiamati metodi estensivi del servizio</w:t>
      </w:r>
      <w:r w:rsidR="00D35451">
        <w:t xml:space="preserve"> ad esempio</w:t>
      </w:r>
      <w:r>
        <w:t xml:space="preserve"> le Dependency Injection, il metodo del servizio (Transient, Scoped, Singleton) mentre nel secondo </w:t>
      </w:r>
      <w:r w:rsidR="00D35451">
        <w:t>come impostata la risposta alla richiesta  ( anche attraverso l’utilizzo di middleware)</w:t>
      </w:r>
    </w:p>
    <w:p w14:paraId="178F9C1C" w14:textId="33FED01D" w:rsidR="006234C7" w:rsidRDefault="006234C7" w:rsidP="006234C7">
      <w:pPr>
        <w:pStyle w:val="ListParagraph"/>
      </w:pPr>
    </w:p>
    <w:p w14:paraId="6C17732D" w14:textId="1F81A656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8D2E5E">
        <w:rPr>
          <w:rFonts w:cstheme="minorHAnsi"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4FB3BBDA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D3A7037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20CBF7D3" w14:textId="4AEC0267" w:rsidR="00E64138" w:rsidRPr="008B6AF8" w:rsidRDefault="00F95947" w:rsidP="008B6AF8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sectPr w:rsidR="00E64138" w:rsidRPr="008B6AF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4E0DB" w14:textId="77777777" w:rsidR="00E72C45" w:rsidRDefault="00E72C4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F2DDC76" w14:textId="77777777" w:rsidR="00E72C45" w:rsidRDefault="00E72C4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9AE44" w14:textId="77777777" w:rsidR="00EF429F" w:rsidRDefault="00EF4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6468D3A8" w:rsidR="0014318B" w:rsidRDefault="00E64138" w:rsidP="0014318B">
    <w:pPr>
      <w:pStyle w:val="Footer"/>
      <w:rPr>
        <w:lang w:val="it-IT"/>
      </w:rPr>
    </w:pPr>
    <w:r>
      <w:rPr>
        <w:lang w:val="it-IT"/>
      </w:rPr>
      <w:t xml:space="preserve">Week </w:t>
    </w:r>
    <w:r w:rsidR="00EF429F">
      <w:rPr>
        <w:lang w:val="it-IT"/>
      </w:rPr>
      <w:t>4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9D5FB" w14:textId="77777777" w:rsidR="00EF429F" w:rsidRDefault="00EF4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76F35" w14:textId="77777777" w:rsidR="00E72C45" w:rsidRDefault="00E72C4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50E99E8" w14:textId="77777777" w:rsidR="00E72C45" w:rsidRDefault="00E72C4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4D27B" w14:textId="77777777" w:rsidR="00EF429F" w:rsidRDefault="00EF4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100E8" w14:textId="77777777" w:rsidR="00EF429F" w:rsidRDefault="00EF42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F8F09" w14:textId="77777777" w:rsidR="00EF429F" w:rsidRDefault="00EF42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A785C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B6AF8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1545F"/>
    <w:rsid w:val="00A360C5"/>
    <w:rsid w:val="00A510E2"/>
    <w:rsid w:val="00A9761D"/>
    <w:rsid w:val="00B03500"/>
    <w:rsid w:val="00B142D7"/>
    <w:rsid w:val="00B219E6"/>
    <w:rsid w:val="00B444E5"/>
    <w:rsid w:val="00B45541"/>
    <w:rsid w:val="00B50F28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35451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72C45"/>
    <w:rsid w:val="00E81FF4"/>
    <w:rsid w:val="00E91E65"/>
    <w:rsid w:val="00E94E57"/>
    <w:rsid w:val="00ED5A4F"/>
    <w:rsid w:val="00EE5783"/>
    <w:rsid w:val="00EF429F"/>
    <w:rsid w:val="00EF68B0"/>
    <w:rsid w:val="00F26F54"/>
    <w:rsid w:val="00F60AF1"/>
    <w:rsid w:val="00F8647E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8BF237-5E0A-4273-BFC3-6DCFC5EE6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3838C-7930-4D6A-8883-04B755EAD8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340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Tiziana Camboni (c)</cp:lastModifiedBy>
  <cp:revision>30</cp:revision>
  <cp:lastPrinted>2004-01-22T16:32:00Z</cp:lastPrinted>
  <dcterms:created xsi:type="dcterms:W3CDTF">2020-11-06T14:31:00Z</dcterms:created>
  <dcterms:modified xsi:type="dcterms:W3CDTF">2021-04-16T07:27:00Z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