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0643" w14:textId="124222A4" w:rsidR="002D5D4B" w:rsidRPr="002D5D4B" w:rsidRDefault="0EF42371" w:rsidP="1841D909">
      <w:pPr>
        <w:pStyle w:val="Heading1"/>
      </w:pPr>
      <w:r>
        <w:t>MPhil in Population Health Sciences</w:t>
      </w:r>
    </w:p>
    <w:p w14:paraId="368A7F86" w14:textId="77A51FEE" w:rsidR="002D5D4B" w:rsidRPr="002D5D4B" w:rsidRDefault="002D5D4B" w:rsidP="178841D3">
      <w:pPr>
        <w:spacing w:after="0"/>
        <w:textAlignment w:val="baseline"/>
        <w:rPr>
          <w:rFonts w:eastAsia="Times New Roman" w:cs="Segoe UI"/>
          <w:b/>
          <w:bCs/>
          <w:lang w:eastAsia="en-GB"/>
        </w:rPr>
      </w:pPr>
    </w:p>
    <w:p w14:paraId="65706F3B" w14:textId="2A8A6673" w:rsidR="002D5D4B" w:rsidRPr="002D5D4B" w:rsidRDefault="002D5D4B" w:rsidP="178841D3">
      <w:pPr>
        <w:spacing w:after="0"/>
        <w:textAlignment w:val="baseline"/>
        <w:rPr>
          <w:rFonts w:ascii="Segoe UI" w:eastAsia="Times New Roman" w:hAnsi="Segoe UI" w:cs="Segoe UI"/>
          <w:sz w:val="18"/>
          <w:szCs w:val="18"/>
          <w:lang w:eastAsia="en-GB"/>
        </w:rPr>
      </w:pPr>
      <w:r w:rsidRPr="1841D909">
        <w:rPr>
          <w:rFonts w:eastAsia="Times New Roman" w:cs="Segoe UI"/>
          <w:b/>
          <w:bCs/>
          <w:lang w:eastAsia="en-GB"/>
        </w:rPr>
        <w:t>Dissertation supervis</w:t>
      </w:r>
      <w:r w:rsidR="0093359E" w:rsidRPr="1841D909">
        <w:rPr>
          <w:rFonts w:eastAsia="Times New Roman" w:cs="Segoe UI"/>
          <w:b/>
          <w:bCs/>
          <w:lang w:eastAsia="en-GB"/>
        </w:rPr>
        <w:t>i</w:t>
      </w:r>
      <w:r w:rsidRPr="1841D909">
        <w:rPr>
          <w:rFonts w:eastAsia="Times New Roman" w:cs="Segoe UI"/>
          <w:b/>
          <w:bCs/>
          <w:lang w:eastAsia="en-GB"/>
        </w:rPr>
        <w:t>o</w:t>
      </w:r>
      <w:r w:rsidR="0093359E" w:rsidRPr="1841D909">
        <w:rPr>
          <w:rFonts w:eastAsia="Times New Roman" w:cs="Segoe UI"/>
          <w:b/>
          <w:bCs/>
          <w:lang w:eastAsia="en-GB"/>
        </w:rPr>
        <w:t>n</w:t>
      </w:r>
      <w:r w:rsidRPr="1841D909">
        <w:rPr>
          <w:rFonts w:eastAsia="Times New Roman" w:cs="Segoe UI"/>
          <w:b/>
          <w:bCs/>
          <w:lang w:eastAsia="en-GB"/>
        </w:rPr>
        <w:t xml:space="preserve"> guidelines</w:t>
      </w:r>
      <w:r w:rsidRPr="1841D909">
        <w:rPr>
          <w:rFonts w:eastAsia="Times New Roman" w:cs="Segoe UI"/>
          <w:lang w:eastAsia="en-GB"/>
        </w:rPr>
        <w:t> </w:t>
      </w:r>
    </w:p>
    <w:p w14:paraId="4DC428DD" w14:textId="4D4CB61A" w:rsidR="002D5D4B" w:rsidRPr="002D5D4B" w:rsidRDefault="155AB9D5" w:rsidP="002D5D4B">
      <w:pPr>
        <w:spacing w:after="0"/>
        <w:textAlignment w:val="baseline"/>
        <w:rPr>
          <w:rFonts w:ascii="Segoe UI" w:eastAsia="Times New Roman" w:hAnsi="Segoe UI" w:cs="Segoe UI"/>
          <w:sz w:val="18"/>
          <w:szCs w:val="18"/>
          <w:lang w:eastAsia="en-GB"/>
        </w:rPr>
      </w:pPr>
      <w:r w:rsidRPr="1841D909">
        <w:rPr>
          <w:rFonts w:eastAsia="Times New Roman" w:cs="Segoe UI"/>
          <w:lang w:eastAsia="en-GB"/>
        </w:rPr>
        <w:t>Date:  July 2023</w:t>
      </w:r>
      <w:r w:rsidR="002D5D4B" w:rsidRPr="1841D909">
        <w:rPr>
          <w:rFonts w:eastAsia="Times New Roman" w:cs="Segoe UI"/>
          <w:lang w:eastAsia="en-GB"/>
        </w:rPr>
        <w:t xml:space="preserve">  </w:t>
      </w:r>
    </w:p>
    <w:p w14:paraId="79608E48" w14:textId="77777777" w:rsidR="002D5D4B" w:rsidRPr="002D5D4B" w:rsidRDefault="002D5D4B" w:rsidP="002D5D4B">
      <w:pPr>
        <w:spacing w:after="0"/>
        <w:textAlignment w:val="baseline"/>
        <w:rPr>
          <w:rFonts w:ascii="Segoe UI" w:eastAsia="Times New Roman" w:hAnsi="Segoe UI" w:cs="Segoe UI"/>
          <w:sz w:val="18"/>
          <w:szCs w:val="18"/>
          <w:lang w:eastAsia="en-GB"/>
        </w:rPr>
      </w:pPr>
      <w:r w:rsidRPr="002D5D4B">
        <w:rPr>
          <w:rFonts w:eastAsia="Times New Roman" w:cs="Segoe UI"/>
          <w:b/>
          <w:bCs/>
          <w:lang w:eastAsia="en-GB"/>
        </w:rPr>
        <w:t> </w:t>
      </w:r>
      <w:r w:rsidRPr="002D5D4B">
        <w:rPr>
          <w:rFonts w:eastAsia="Times New Roman" w:cs="Segoe UI"/>
          <w:lang w:eastAsia="en-GB"/>
        </w:rPr>
        <w:t> </w:t>
      </w:r>
    </w:p>
    <w:p w14:paraId="083F64DC" w14:textId="77777777" w:rsidR="002D5D4B" w:rsidRPr="002D5D4B" w:rsidRDefault="002D5D4B" w:rsidP="002D5D4B">
      <w:pPr>
        <w:spacing w:after="0"/>
        <w:textAlignment w:val="baseline"/>
        <w:rPr>
          <w:rFonts w:ascii="Segoe UI" w:eastAsia="Times New Roman" w:hAnsi="Segoe UI" w:cs="Segoe UI"/>
          <w:sz w:val="18"/>
          <w:szCs w:val="18"/>
          <w:lang w:eastAsia="en-GB"/>
        </w:rPr>
      </w:pPr>
      <w:r w:rsidRPr="1841D909">
        <w:rPr>
          <w:rFonts w:eastAsia="Times New Roman" w:cs="Segoe UI"/>
          <w:b/>
          <w:bCs/>
          <w:lang w:eastAsia="en-GB"/>
        </w:rPr>
        <w:t>Note:</w:t>
      </w:r>
      <w:r w:rsidRPr="1841D909">
        <w:rPr>
          <w:rFonts w:eastAsia="Times New Roman" w:cs="Segoe UI"/>
          <w:lang w:eastAsia="en-GB"/>
        </w:rPr>
        <w:t xml:space="preserve"> this information should be read in conjunction with the Dissertation Guidelines for the course. </w:t>
      </w:r>
    </w:p>
    <w:p w14:paraId="3D10B4ED" w14:textId="24BA8FAD" w:rsidR="178841D3" w:rsidRDefault="178841D3" w:rsidP="178841D3">
      <w:pPr>
        <w:spacing w:after="0"/>
        <w:rPr>
          <w:rFonts w:eastAsia="Times New Roman" w:cs="Segoe UI"/>
          <w:lang w:eastAsia="en-GB"/>
        </w:rPr>
      </w:pPr>
    </w:p>
    <w:p w14:paraId="410C6B3B" w14:textId="0B0A3DD3" w:rsidR="002D5D4B" w:rsidRDefault="002D5D4B" w:rsidP="178841D3">
      <w:pPr>
        <w:spacing w:after="0"/>
        <w:textAlignment w:val="baseline"/>
        <w:rPr>
          <w:rFonts w:eastAsia="Times New Roman" w:cs="Segoe UI"/>
          <w:lang w:eastAsia="en-GB"/>
        </w:rPr>
      </w:pPr>
      <w:r w:rsidRPr="178841D3">
        <w:rPr>
          <w:rFonts w:eastAsia="Times New Roman" w:cs="Segoe UI"/>
          <w:lang w:eastAsia="en-GB"/>
        </w:rPr>
        <w:t xml:space="preserve">Each student will work with a dissertation supervisor, who will support their work on the dissertation. Students will need to confirm their Dissertation Supervisor </w:t>
      </w:r>
      <w:r w:rsidR="009A2735" w:rsidRPr="178841D3">
        <w:rPr>
          <w:rFonts w:eastAsia="Times New Roman" w:cs="Segoe UI"/>
          <w:lang w:eastAsia="en-GB"/>
        </w:rPr>
        <w:t>as part of</w:t>
      </w:r>
      <w:r w:rsidRPr="178841D3">
        <w:rPr>
          <w:rFonts w:eastAsia="Times New Roman" w:cs="Segoe UI"/>
          <w:lang w:eastAsia="en-GB"/>
        </w:rPr>
        <w:t xml:space="preserve"> the </w:t>
      </w:r>
      <w:r w:rsidRPr="178841D3">
        <w:rPr>
          <w:rFonts w:eastAsia="Times New Roman" w:cs="Segoe UI"/>
          <w:i/>
          <w:iCs/>
          <w:lang w:eastAsia="en-GB"/>
        </w:rPr>
        <w:t>Research Skills</w:t>
      </w:r>
      <w:r w:rsidRPr="178841D3">
        <w:rPr>
          <w:rFonts w:eastAsia="Times New Roman" w:cs="Segoe UI"/>
          <w:lang w:eastAsia="en-GB"/>
        </w:rPr>
        <w:t xml:space="preserve"> module </w:t>
      </w:r>
      <w:r w:rsidR="0005044B" w:rsidRPr="178841D3">
        <w:rPr>
          <w:rFonts w:eastAsia="Times New Roman" w:cs="Segoe UI"/>
          <w:lang w:eastAsia="en-GB"/>
        </w:rPr>
        <w:t>by</w:t>
      </w:r>
      <w:r w:rsidR="006A55AF" w:rsidRPr="178841D3">
        <w:rPr>
          <w:rFonts w:eastAsia="Times New Roman" w:cs="Segoe UI"/>
          <w:lang w:eastAsia="en-GB"/>
        </w:rPr>
        <w:t xml:space="preserve"> the end of Michaelmas</w:t>
      </w:r>
      <w:r w:rsidRPr="178841D3">
        <w:rPr>
          <w:rFonts w:eastAsia="Times New Roman" w:cs="Segoe UI"/>
          <w:lang w:eastAsia="en-GB"/>
        </w:rPr>
        <w:t xml:space="preserve"> term. </w:t>
      </w:r>
    </w:p>
    <w:p w14:paraId="030CF36A" w14:textId="2357757A" w:rsidR="002D5D4B" w:rsidRDefault="002D5D4B" w:rsidP="002D5D4B">
      <w:pPr>
        <w:spacing w:after="0"/>
        <w:textAlignment w:val="baseline"/>
        <w:rPr>
          <w:rFonts w:eastAsia="Times New Roman" w:cs="Segoe UI"/>
          <w:lang w:eastAsia="en-GB"/>
        </w:rPr>
      </w:pPr>
      <w:r w:rsidRPr="178841D3">
        <w:rPr>
          <w:rFonts w:eastAsia="Times New Roman" w:cs="Segoe UI"/>
          <w:lang w:eastAsia="en-GB"/>
        </w:rPr>
        <w:t> </w:t>
      </w:r>
    </w:p>
    <w:p w14:paraId="3B3ECEBE" w14:textId="6A9EDE7A" w:rsidR="000975E1" w:rsidRDefault="000975E1" w:rsidP="002D5D4B">
      <w:pPr>
        <w:spacing w:after="0"/>
        <w:textAlignment w:val="baseline"/>
        <w:rPr>
          <w:rFonts w:eastAsia="Times New Roman" w:cs="Segoe UI"/>
          <w:lang w:eastAsia="en-GB"/>
        </w:rPr>
      </w:pPr>
      <w:r>
        <w:rPr>
          <w:rFonts w:eastAsia="Times New Roman" w:cs="Segoe UI"/>
          <w:lang w:eastAsia="en-GB"/>
        </w:rPr>
        <w:t>Students are recommended to select a dissertation project f</w:t>
      </w:r>
      <w:r w:rsidR="00BD4F7F">
        <w:rPr>
          <w:rFonts w:eastAsia="Times New Roman" w:cs="Segoe UI"/>
          <w:lang w:eastAsia="en-GB"/>
        </w:rPr>
        <w:t>ro</w:t>
      </w:r>
      <w:r>
        <w:rPr>
          <w:rFonts w:eastAsia="Times New Roman" w:cs="Segoe UI"/>
          <w:lang w:eastAsia="en-GB"/>
        </w:rPr>
        <w:t>m</w:t>
      </w:r>
      <w:r w:rsidR="00BD4F7F" w:rsidRPr="00BD4F7F">
        <w:rPr>
          <w:rFonts w:eastAsia="Verdana" w:cs="Verdana"/>
          <w:lang w:eastAsia="en-GB"/>
        </w:rPr>
        <w:t xml:space="preserve"> </w:t>
      </w:r>
      <w:r w:rsidR="00BD4F7F">
        <w:rPr>
          <w:rFonts w:eastAsia="Times New Roman" w:cs="Segoe UI"/>
          <w:lang w:eastAsia="en-GB"/>
        </w:rPr>
        <w:t>those</w:t>
      </w:r>
      <w:r w:rsidR="00BD4F7F" w:rsidRPr="00BD4F7F">
        <w:rPr>
          <w:rFonts w:eastAsia="Times New Roman" w:cs="Segoe UI"/>
          <w:lang w:eastAsia="en-GB"/>
        </w:rPr>
        <w:t xml:space="preserve"> presented </w:t>
      </w:r>
      <w:bookmarkStart w:id="0" w:name="_Hlk111797072"/>
      <w:r w:rsidR="00BD4F7F" w:rsidRPr="00BD4F7F">
        <w:rPr>
          <w:rFonts w:eastAsia="Times New Roman" w:cs="Segoe UI"/>
          <w:lang w:eastAsia="en-GB"/>
        </w:rPr>
        <w:t>in the proposal collection</w:t>
      </w:r>
      <w:bookmarkEnd w:id="0"/>
      <w:r w:rsidR="00BD4F7F">
        <w:rPr>
          <w:rFonts w:eastAsia="Times New Roman" w:cs="Segoe UI"/>
          <w:lang w:eastAsia="en-GB"/>
        </w:rPr>
        <w:t xml:space="preserve"> released prior to the dissertation fair</w:t>
      </w:r>
      <w:r w:rsidR="00DA24AB">
        <w:rPr>
          <w:rFonts w:eastAsia="Times New Roman" w:cs="Segoe UI"/>
          <w:lang w:eastAsia="en-GB"/>
        </w:rPr>
        <w:t xml:space="preserve">, or to develop a project </w:t>
      </w:r>
      <w:r w:rsidR="00723CDB">
        <w:rPr>
          <w:rFonts w:eastAsia="Times New Roman" w:cs="Segoe UI"/>
          <w:lang w:eastAsia="en-GB"/>
        </w:rPr>
        <w:t xml:space="preserve">with an internal supervisor </w:t>
      </w:r>
      <w:r w:rsidR="00BD4F7F" w:rsidRPr="00BD4F7F">
        <w:rPr>
          <w:rFonts w:eastAsia="Times New Roman" w:cs="Segoe UI"/>
          <w:lang w:eastAsia="en-GB"/>
        </w:rPr>
        <w:t>that build</w:t>
      </w:r>
      <w:r w:rsidR="006A4BD6">
        <w:rPr>
          <w:rFonts w:eastAsia="Times New Roman" w:cs="Segoe UI"/>
          <w:lang w:eastAsia="en-GB"/>
        </w:rPr>
        <w:t>s</w:t>
      </w:r>
      <w:r w:rsidR="00BD4F7F" w:rsidRPr="00BD4F7F">
        <w:rPr>
          <w:rFonts w:eastAsia="Times New Roman" w:cs="Segoe UI"/>
          <w:lang w:eastAsia="en-GB"/>
        </w:rPr>
        <w:t xml:space="preserve"> </w:t>
      </w:r>
      <w:r w:rsidR="00715BC0" w:rsidRPr="00715BC0">
        <w:rPr>
          <w:rFonts w:eastAsia="Times New Roman" w:cs="Segoe UI"/>
          <w:lang w:eastAsia="en-GB"/>
        </w:rPr>
        <w:t xml:space="preserve">on the content of the course modules </w:t>
      </w:r>
      <w:r w:rsidR="006A4BD6">
        <w:rPr>
          <w:rFonts w:eastAsia="Times New Roman" w:cs="Segoe UI"/>
          <w:lang w:eastAsia="en-GB"/>
        </w:rPr>
        <w:t>or</w:t>
      </w:r>
      <w:r w:rsidR="00114F4B">
        <w:rPr>
          <w:rFonts w:eastAsia="Times New Roman" w:cs="Segoe UI"/>
          <w:lang w:eastAsia="en-GB"/>
        </w:rPr>
        <w:t xml:space="preserve"> is</w:t>
      </w:r>
      <w:r w:rsidR="00BD4F7F" w:rsidRPr="00BD4F7F">
        <w:rPr>
          <w:rFonts w:eastAsia="Times New Roman" w:cs="Segoe UI"/>
          <w:lang w:eastAsia="en-GB"/>
        </w:rPr>
        <w:t xml:space="preserve"> relevant to </w:t>
      </w:r>
      <w:r w:rsidR="00114F4B">
        <w:rPr>
          <w:rFonts w:eastAsia="Times New Roman" w:cs="Segoe UI"/>
          <w:lang w:eastAsia="en-GB"/>
        </w:rPr>
        <w:t>thei</w:t>
      </w:r>
      <w:r w:rsidR="00BD4F7F" w:rsidRPr="00BD4F7F">
        <w:rPr>
          <w:rFonts w:eastAsia="Times New Roman" w:cs="Segoe UI"/>
          <w:lang w:eastAsia="en-GB"/>
        </w:rPr>
        <w:t xml:space="preserve">r chosen specialisation theme. </w:t>
      </w:r>
      <w:r w:rsidR="00114F4B" w:rsidRPr="00114F4B">
        <w:rPr>
          <w:rFonts w:eastAsia="Times New Roman" w:cs="Segoe UI"/>
          <w:lang w:eastAsia="en-GB"/>
        </w:rPr>
        <w:t xml:space="preserve">When choosing </w:t>
      </w:r>
      <w:r w:rsidR="00715BC0">
        <w:rPr>
          <w:rFonts w:eastAsia="Times New Roman" w:cs="Segoe UI"/>
          <w:lang w:eastAsia="en-GB"/>
        </w:rPr>
        <w:t>a</w:t>
      </w:r>
      <w:r w:rsidR="00114F4B" w:rsidRPr="00114F4B">
        <w:rPr>
          <w:rFonts w:eastAsia="Times New Roman" w:cs="Segoe UI"/>
          <w:lang w:eastAsia="en-GB"/>
        </w:rPr>
        <w:t xml:space="preserve"> topic, it is important to remember that while there are lots of options, we cannot guarantee supervisor availability for all possible research interests, so students’ topic choice should be guided by the research interests of the people available.</w:t>
      </w:r>
      <w:r>
        <w:rPr>
          <w:rFonts w:eastAsia="Times New Roman" w:cs="Segoe UI"/>
          <w:lang w:eastAsia="en-GB"/>
        </w:rPr>
        <w:t xml:space="preserve"> </w:t>
      </w:r>
    </w:p>
    <w:p w14:paraId="22E2D26C" w14:textId="77777777" w:rsidR="002D5D4B" w:rsidRPr="002D5D4B" w:rsidRDefault="002D5D4B" w:rsidP="002D5D4B">
      <w:pPr>
        <w:spacing w:after="0"/>
        <w:textAlignment w:val="baseline"/>
        <w:rPr>
          <w:rFonts w:ascii="Segoe UI" w:eastAsia="Times New Roman" w:hAnsi="Segoe UI" w:cs="Segoe UI"/>
          <w:sz w:val="18"/>
          <w:szCs w:val="18"/>
          <w:lang w:eastAsia="en-GB"/>
        </w:rPr>
      </w:pPr>
      <w:r w:rsidRPr="002D5D4B">
        <w:rPr>
          <w:rFonts w:eastAsia="Times New Roman" w:cs="Segoe UI"/>
          <w:lang w:eastAsia="en-GB"/>
        </w:rPr>
        <w:t> </w:t>
      </w:r>
    </w:p>
    <w:p w14:paraId="72AF3374" w14:textId="77777777" w:rsidR="002D5D4B" w:rsidRPr="002D5D4B" w:rsidRDefault="002D5D4B" w:rsidP="002D5D4B">
      <w:pPr>
        <w:spacing w:after="0"/>
        <w:textAlignment w:val="baseline"/>
        <w:rPr>
          <w:rFonts w:ascii="Segoe UI" w:eastAsia="Times New Roman" w:hAnsi="Segoe UI" w:cs="Segoe UI"/>
          <w:sz w:val="18"/>
          <w:szCs w:val="18"/>
          <w:lang w:eastAsia="en-GB"/>
        </w:rPr>
      </w:pPr>
      <w:r w:rsidRPr="002D5D4B">
        <w:rPr>
          <w:rFonts w:eastAsia="Times New Roman" w:cs="Segoe UI"/>
          <w:i/>
          <w:iCs/>
          <w:lang w:eastAsia="en-GB"/>
        </w:rPr>
        <w:t>Dissertation Supervisors</w:t>
      </w:r>
      <w:r w:rsidRPr="002D5D4B">
        <w:rPr>
          <w:rFonts w:eastAsia="Times New Roman" w:cs="Segoe UI"/>
          <w:lang w:eastAsia="en-GB"/>
        </w:rPr>
        <w:t> </w:t>
      </w:r>
    </w:p>
    <w:p w14:paraId="4655DF27" w14:textId="77777777" w:rsidR="002D5D4B" w:rsidRPr="002D5D4B" w:rsidRDefault="002D5D4B" w:rsidP="002D5D4B">
      <w:pPr>
        <w:spacing w:after="0"/>
        <w:textAlignment w:val="baseline"/>
        <w:rPr>
          <w:rFonts w:ascii="Segoe UI" w:eastAsia="Times New Roman" w:hAnsi="Segoe UI" w:cs="Segoe UI"/>
          <w:sz w:val="18"/>
          <w:szCs w:val="18"/>
          <w:lang w:eastAsia="en-GB"/>
        </w:rPr>
      </w:pPr>
      <w:bookmarkStart w:id="1" w:name="_Hlk112765520"/>
      <w:r w:rsidRPr="002D5D4B">
        <w:rPr>
          <w:rFonts w:eastAsia="Times New Roman" w:cs="Segoe UI"/>
          <w:lang w:eastAsia="en-GB"/>
        </w:rPr>
        <w:t>The Dissertation Supervisor takes primary responsibility for supervising the student’s research project and dissertation.  </w:t>
      </w:r>
    </w:p>
    <w:p w14:paraId="675EB84D" w14:textId="77777777" w:rsidR="002D5D4B" w:rsidRPr="002D5D4B" w:rsidRDefault="002D5D4B" w:rsidP="002D5D4B">
      <w:pPr>
        <w:spacing w:after="0"/>
        <w:textAlignment w:val="baseline"/>
        <w:rPr>
          <w:rFonts w:ascii="Segoe UI" w:eastAsia="Times New Roman" w:hAnsi="Segoe UI" w:cs="Segoe UI"/>
          <w:sz w:val="18"/>
          <w:szCs w:val="18"/>
          <w:lang w:eastAsia="en-GB"/>
        </w:rPr>
      </w:pPr>
      <w:r w:rsidRPr="002D5D4B">
        <w:rPr>
          <w:rFonts w:eastAsia="Times New Roman" w:cs="Segoe UI"/>
          <w:lang w:eastAsia="en-GB"/>
        </w:rPr>
        <w:t> </w:t>
      </w:r>
    </w:p>
    <w:p w14:paraId="5D9F4075" w14:textId="632D8D7F" w:rsidR="00D94EE2" w:rsidRPr="00D94EE2" w:rsidRDefault="00D94EE2" w:rsidP="00D94EE2">
      <w:pPr>
        <w:pStyle w:val="ListParagraph"/>
        <w:numPr>
          <w:ilvl w:val="0"/>
          <w:numId w:val="1"/>
        </w:numPr>
        <w:spacing w:after="0"/>
        <w:textAlignment w:val="baseline"/>
        <w:rPr>
          <w:rFonts w:ascii="Segoe UI" w:eastAsia="Times New Roman" w:hAnsi="Segoe UI" w:cs="Segoe UI"/>
          <w:sz w:val="18"/>
          <w:szCs w:val="18"/>
          <w:lang w:eastAsia="en-GB"/>
        </w:rPr>
      </w:pPr>
      <w:r w:rsidRPr="00D94EE2">
        <w:rPr>
          <w:rFonts w:eastAsia="Times New Roman" w:cs="Segoe UI"/>
          <w:lang w:eastAsia="en-GB"/>
        </w:rPr>
        <w:t>All students must work with an internal supervisor – someone who is a member of one of the three population health sciences departments</w:t>
      </w:r>
      <w:r w:rsidR="00555AF7">
        <w:rPr>
          <w:rFonts w:eastAsia="Times New Roman" w:cs="Segoe UI"/>
          <w:lang w:eastAsia="en-GB"/>
        </w:rPr>
        <w:t xml:space="preserve"> (PHPC, MRC-Epi, MRC-BSU)</w:t>
      </w:r>
      <w:r w:rsidRPr="00D94EE2">
        <w:rPr>
          <w:rFonts w:eastAsia="Times New Roman" w:cs="Segoe UI"/>
          <w:lang w:eastAsia="en-GB"/>
        </w:rPr>
        <w:t xml:space="preserve"> or who teaches on the MPhil PHS. Students may in addition</w:t>
      </w:r>
      <w:r w:rsidR="002467CB">
        <w:rPr>
          <w:rFonts w:eastAsia="Times New Roman" w:cs="Segoe UI"/>
          <w:lang w:eastAsia="en-GB"/>
        </w:rPr>
        <w:t xml:space="preserve">, </w:t>
      </w:r>
      <w:r w:rsidR="002467CB" w:rsidRPr="002467CB">
        <w:rPr>
          <w:rFonts w:eastAsia="Times New Roman" w:cs="Segoe UI"/>
          <w:lang w:eastAsia="en-GB"/>
        </w:rPr>
        <w:t>in exceptional cases</w:t>
      </w:r>
      <w:r w:rsidR="00006072">
        <w:rPr>
          <w:rFonts w:eastAsia="Times New Roman" w:cs="Segoe UI"/>
          <w:lang w:eastAsia="en-GB"/>
        </w:rPr>
        <w:t>,</w:t>
      </w:r>
      <w:r w:rsidR="001433E7" w:rsidRPr="001433E7">
        <w:rPr>
          <w:rFonts w:eastAsia="Times New Roman" w:cs="Segoe UI"/>
          <w:lang w:eastAsia="en-GB"/>
        </w:rPr>
        <w:t xml:space="preserve"> </w:t>
      </w:r>
      <w:r w:rsidRPr="00D94EE2">
        <w:rPr>
          <w:rFonts w:eastAsia="Times New Roman" w:cs="Segoe UI"/>
          <w:lang w:eastAsia="en-GB"/>
        </w:rPr>
        <w:t xml:space="preserve">identify </w:t>
      </w:r>
      <w:r w:rsidR="00551B17">
        <w:rPr>
          <w:rFonts w:eastAsia="Times New Roman" w:cs="Segoe UI"/>
          <w:lang w:eastAsia="en-GB"/>
        </w:rPr>
        <w:t>a co-</w:t>
      </w:r>
      <w:r w:rsidRPr="00D94EE2">
        <w:rPr>
          <w:rFonts w:eastAsia="Times New Roman" w:cs="Segoe UI"/>
          <w:lang w:eastAsia="en-GB"/>
        </w:rPr>
        <w:t>supervisor</w:t>
      </w:r>
      <w:r w:rsidR="00AF4F23">
        <w:rPr>
          <w:rFonts w:eastAsia="Times New Roman" w:cs="Segoe UI"/>
          <w:lang w:eastAsia="en-GB"/>
        </w:rPr>
        <w:t xml:space="preserve"> (either internal or external)</w:t>
      </w:r>
      <w:r>
        <w:rPr>
          <w:rFonts w:eastAsia="Times New Roman" w:cs="Segoe UI"/>
          <w:lang w:eastAsia="en-GB"/>
        </w:rPr>
        <w:t>.</w:t>
      </w:r>
      <w:r w:rsidR="00512F70">
        <w:rPr>
          <w:rFonts w:eastAsia="Times New Roman" w:cs="Segoe UI"/>
          <w:lang w:eastAsia="en-GB"/>
        </w:rPr>
        <w:t xml:space="preserve"> In such cases</w:t>
      </w:r>
      <w:r w:rsidR="002C679E">
        <w:rPr>
          <w:rFonts w:eastAsia="Times New Roman" w:cs="Segoe UI"/>
          <w:lang w:eastAsia="en-GB"/>
        </w:rPr>
        <w:t xml:space="preserve">, </w:t>
      </w:r>
      <w:r w:rsidR="006413C1">
        <w:rPr>
          <w:rFonts w:eastAsia="Times New Roman" w:cs="Segoe UI"/>
          <w:lang w:eastAsia="en-GB"/>
        </w:rPr>
        <w:t xml:space="preserve">the student must </w:t>
      </w:r>
      <w:r w:rsidR="002C679E">
        <w:rPr>
          <w:rFonts w:eastAsia="Times New Roman" w:cs="Segoe UI"/>
          <w:lang w:eastAsia="en-GB"/>
        </w:rPr>
        <w:t>seek permission f</w:t>
      </w:r>
      <w:r w:rsidR="007A583D">
        <w:rPr>
          <w:rFonts w:eastAsia="Times New Roman" w:cs="Segoe UI"/>
          <w:lang w:eastAsia="en-GB"/>
        </w:rPr>
        <w:t xml:space="preserve">rom </w:t>
      </w:r>
      <w:r w:rsidR="001A7055">
        <w:rPr>
          <w:rFonts w:eastAsia="Times New Roman" w:cs="Segoe UI"/>
          <w:lang w:eastAsia="en-GB"/>
        </w:rPr>
        <w:t xml:space="preserve">their </w:t>
      </w:r>
      <w:r w:rsidR="002E6A91">
        <w:rPr>
          <w:rFonts w:eastAsia="Times New Roman" w:cs="Segoe UI"/>
          <w:lang w:eastAsia="en-GB"/>
        </w:rPr>
        <w:t xml:space="preserve">primary </w:t>
      </w:r>
      <w:r w:rsidR="001A7055">
        <w:rPr>
          <w:rFonts w:eastAsia="Times New Roman" w:cs="Segoe UI"/>
          <w:lang w:eastAsia="en-GB"/>
        </w:rPr>
        <w:t>internal supervisor</w:t>
      </w:r>
      <w:r w:rsidR="00472151">
        <w:rPr>
          <w:rFonts w:eastAsia="Times New Roman" w:cs="Segoe UI"/>
          <w:lang w:eastAsia="en-GB"/>
        </w:rPr>
        <w:t xml:space="preserve">, and </w:t>
      </w:r>
      <w:r w:rsidR="00555271">
        <w:rPr>
          <w:rFonts w:eastAsia="Times New Roman" w:cs="Segoe UI"/>
          <w:lang w:eastAsia="en-GB"/>
        </w:rPr>
        <w:t xml:space="preserve">from </w:t>
      </w:r>
      <w:r w:rsidR="007A583D">
        <w:rPr>
          <w:rFonts w:eastAsia="Times New Roman" w:cs="Segoe UI"/>
          <w:lang w:eastAsia="en-GB"/>
        </w:rPr>
        <w:t>a theme lead or education manager</w:t>
      </w:r>
      <w:r w:rsidR="00472151">
        <w:rPr>
          <w:rFonts w:eastAsia="Times New Roman" w:cs="Segoe UI"/>
          <w:lang w:eastAsia="en-GB"/>
        </w:rPr>
        <w:t xml:space="preserve">. Students must also </w:t>
      </w:r>
      <w:r w:rsidR="007A583D">
        <w:rPr>
          <w:rFonts w:eastAsia="Times New Roman" w:cs="Segoe UI"/>
          <w:lang w:eastAsia="en-GB"/>
        </w:rPr>
        <w:t xml:space="preserve">ensure that both supervisors have discussed the project with each other prior to submission of the </w:t>
      </w:r>
      <w:r w:rsidR="00E664BB">
        <w:rPr>
          <w:rFonts w:eastAsia="Times New Roman" w:cs="Segoe UI"/>
          <w:lang w:eastAsia="en-GB"/>
        </w:rPr>
        <w:t>D</w:t>
      </w:r>
      <w:r w:rsidR="007A583D">
        <w:rPr>
          <w:rFonts w:eastAsia="Times New Roman" w:cs="Segoe UI"/>
          <w:lang w:eastAsia="en-GB"/>
        </w:rPr>
        <w:t xml:space="preserve">issertation </w:t>
      </w:r>
      <w:r w:rsidR="00E664BB">
        <w:rPr>
          <w:rFonts w:eastAsia="Times New Roman" w:cs="Segoe UI"/>
          <w:lang w:eastAsia="en-GB"/>
        </w:rPr>
        <w:t>S</w:t>
      </w:r>
      <w:r w:rsidR="007A583D">
        <w:rPr>
          <w:rFonts w:eastAsia="Times New Roman" w:cs="Segoe UI"/>
          <w:lang w:eastAsia="en-GB"/>
        </w:rPr>
        <w:t xml:space="preserve">upervisor </w:t>
      </w:r>
      <w:r w:rsidR="00E664BB">
        <w:rPr>
          <w:rFonts w:eastAsia="Times New Roman" w:cs="Segoe UI"/>
          <w:lang w:eastAsia="en-GB"/>
        </w:rPr>
        <w:t>A</w:t>
      </w:r>
      <w:r w:rsidR="007A583D">
        <w:rPr>
          <w:rFonts w:eastAsia="Times New Roman" w:cs="Segoe UI"/>
          <w:lang w:eastAsia="en-GB"/>
        </w:rPr>
        <w:t>greement.</w:t>
      </w:r>
    </w:p>
    <w:p w14:paraId="37D159B5" w14:textId="77777777" w:rsidR="002D5D4B" w:rsidRPr="002D5D4B" w:rsidRDefault="002D5D4B" w:rsidP="002D5D4B">
      <w:pPr>
        <w:numPr>
          <w:ilvl w:val="0"/>
          <w:numId w:val="1"/>
        </w:numPr>
        <w:spacing w:after="0" w:line="259" w:lineRule="auto"/>
        <w:ind w:left="397"/>
        <w:textAlignment w:val="baseline"/>
        <w:rPr>
          <w:rFonts w:eastAsia="Times New Roman" w:cs="Segoe UI"/>
          <w:sz w:val="22"/>
          <w:szCs w:val="22"/>
          <w:lang w:eastAsia="en-GB"/>
        </w:rPr>
      </w:pPr>
      <w:r w:rsidRPr="635D9B4F">
        <w:rPr>
          <w:rFonts w:eastAsia="Times New Roman" w:cs="Segoe UI"/>
          <w:lang w:eastAsia="en-GB"/>
        </w:rPr>
        <w:t xml:space="preserve">The Dissertation Supervisor’s role is to give advice, </w:t>
      </w:r>
      <w:proofErr w:type="gramStart"/>
      <w:r w:rsidRPr="635D9B4F">
        <w:rPr>
          <w:rFonts w:eastAsia="Times New Roman" w:cs="Segoe UI"/>
          <w:lang w:eastAsia="en-GB"/>
        </w:rPr>
        <w:t>encouragement</w:t>
      </w:r>
      <w:proofErr w:type="gramEnd"/>
      <w:r w:rsidRPr="635D9B4F">
        <w:rPr>
          <w:rFonts w:eastAsia="Times New Roman" w:cs="Segoe UI"/>
          <w:lang w:eastAsia="en-GB"/>
        </w:rPr>
        <w:t xml:space="preserve"> and constructive criticism on the student’s dissertation project, from development of the research protocol during the Research Skills module until submission in July.  </w:t>
      </w:r>
    </w:p>
    <w:p w14:paraId="756B58A1" w14:textId="6180AE90" w:rsidR="002D5D4B" w:rsidRPr="002D5D4B" w:rsidRDefault="001F1A73" w:rsidP="002D5D4B">
      <w:pPr>
        <w:numPr>
          <w:ilvl w:val="0"/>
          <w:numId w:val="1"/>
        </w:numPr>
        <w:spacing w:after="0" w:line="259" w:lineRule="auto"/>
        <w:ind w:left="397"/>
        <w:textAlignment w:val="baseline"/>
        <w:rPr>
          <w:rFonts w:eastAsia="Times New Roman" w:cs="Segoe UI"/>
          <w:sz w:val="22"/>
          <w:szCs w:val="22"/>
          <w:lang w:eastAsia="en-GB"/>
        </w:rPr>
      </w:pPr>
      <w:r>
        <w:rPr>
          <w:rFonts w:eastAsia="Times New Roman" w:cs="Segoe UI"/>
          <w:lang w:eastAsia="en-GB"/>
        </w:rPr>
        <w:t xml:space="preserve">There will be a call for </w:t>
      </w:r>
      <w:r w:rsidR="00F5017C">
        <w:rPr>
          <w:rFonts w:eastAsia="Times New Roman" w:cs="Segoe UI"/>
          <w:lang w:eastAsia="en-GB"/>
        </w:rPr>
        <w:t xml:space="preserve">dissertation project proposals in </w:t>
      </w:r>
      <w:r w:rsidR="00A76692">
        <w:rPr>
          <w:rFonts w:eastAsia="Times New Roman" w:cs="Segoe UI"/>
          <w:lang w:eastAsia="en-GB"/>
        </w:rPr>
        <w:t>the summer.</w:t>
      </w:r>
      <w:r w:rsidR="00616409">
        <w:rPr>
          <w:rFonts w:eastAsia="Times New Roman" w:cs="Segoe UI"/>
          <w:lang w:eastAsia="en-GB"/>
        </w:rPr>
        <w:t xml:space="preserve"> </w:t>
      </w:r>
      <w:r w:rsidR="00121273">
        <w:rPr>
          <w:rFonts w:eastAsia="Times New Roman" w:cs="Segoe UI"/>
          <w:lang w:eastAsia="en-GB"/>
        </w:rPr>
        <w:t xml:space="preserve">A book of project proposals will be shared with students </w:t>
      </w:r>
      <w:r w:rsidR="00713419">
        <w:rPr>
          <w:rFonts w:eastAsia="Times New Roman" w:cs="Segoe UI"/>
          <w:lang w:eastAsia="en-GB"/>
        </w:rPr>
        <w:t xml:space="preserve">in October, ahead of the </w:t>
      </w:r>
      <w:r w:rsidR="002D5D4B" w:rsidRPr="002D5D4B">
        <w:rPr>
          <w:rFonts w:eastAsia="Times New Roman" w:cs="Segoe UI"/>
          <w:lang w:eastAsia="en-GB"/>
        </w:rPr>
        <w:t xml:space="preserve">dissertation fair </w:t>
      </w:r>
      <w:r w:rsidR="00713419">
        <w:rPr>
          <w:rFonts w:eastAsia="Times New Roman" w:cs="Segoe UI"/>
          <w:lang w:eastAsia="en-GB"/>
        </w:rPr>
        <w:t>in</w:t>
      </w:r>
      <w:r w:rsidR="00713419" w:rsidRPr="002D5D4B">
        <w:rPr>
          <w:rFonts w:eastAsia="Times New Roman" w:cs="Segoe UI"/>
          <w:lang w:eastAsia="en-GB"/>
        </w:rPr>
        <w:t xml:space="preserve"> </w:t>
      </w:r>
      <w:r w:rsidR="00475BEA" w:rsidRPr="00475BEA">
        <w:rPr>
          <w:rFonts w:eastAsia="Verdana" w:cs="Verdana"/>
          <w:lang w:eastAsia="en-GB"/>
        </w:rPr>
        <w:t xml:space="preserve">November, where students can discuss with staff any </w:t>
      </w:r>
      <w:proofErr w:type="gramStart"/>
      <w:r w:rsidR="00475BEA" w:rsidRPr="00475BEA">
        <w:rPr>
          <w:rFonts w:eastAsia="Verdana" w:cs="Verdana"/>
          <w:lang w:eastAsia="en-GB"/>
        </w:rPr>
        <w:t>projects</w:t>
      </w:r>
      <w:proofErr w:type="gramEnd"/>
      <w:r w:rsidR="00475BEA" w:rsidRPr="00475BEA">
        <w:rPr>
          <w:rFonts w:eastAsia="Verdana" w:cs="Verdana"/>
          <w:lang w:eastAsia="en-GB"/>
        </w:rPr>
        <w:t xml:space="preserve"> they are interested in.</w:t>
      </w:r>
    </w:p>
    <w:p w14:paraId="32341D90" w14:textId="659A28D6" w:rsidR="002D5D4B" w:rsidRPr="002D5D4B" w:rsidRDefault="002D5D4B" w:rsidP="002D5D4B">
      <w:pPr>
        <w:numPr>
          <w:ilvl w:val="0"/>
          <w:numId w:val="2"/>
        </w:numPr>
        <w:spacing w:after="0" w:line="259" w:lineRule="auto"/>
        <w:ind w:left="397"/>
        <w:textAlignment w:val="baseline"/>
        <w:rPr>
          <w:rFonts w:eastAsia="Times New Roman" w:cs="Segoe UI"/>
          <w:sz w:val="22"/>
          <w:szCs w:val="22"/>
          <w:lang w:eastAsia="en-GB"/>
        </w:rPr>
      </w:pPr>
      <w:r w:rsidRPr="1841D909">
        <w:rPr>
          <w:rFonts w:eastAsia="Times New Roman" w:cs="Segoe UI"/>
          <w:lang w:eastAsia="en-GB"/>
        </w:rPr>
        <w:t xml:space="preserve">Between the dissertation fair and </w:t>
      </w:r>
      <w:r w:rsidR="000749AF" w:rsidRPr="1841D909">
        <w:rPr>
          <w:rFonts w:eastAsia="Times New Roman" w:cs="Segoe UI"/>
          <w:lang w:eastAsia="en-GB"/>
        </w:rPr>
        <w:t>mid-December</w:t>
      </w:r>
      <w:r w:rsidRPr="1841D909">
        <w:rPr>
          <w:rFonts w:eastAsia="Times New Roman" w:cs="Segoe UI"/>
          <w:lang w:eastAsia="en-GB"/>
        </w:rPr>
        <w:t>, students should reach out to talk to potential supervisors. A match needs to be confirmed</w:t>
      </w:r>
      <w:r w:rsidR="00DA0536" w:rsidRPr="1841D909">
        <w:rPr>
          <w:rFonts w:eastAsia="Times New Roman" w:cs="Segoe UI"/>
          <w:lang w:eastAsia="en-GB"/>
        </w:rPr>
        <w:t>,</w:t>
      </w:r>
      <w:r w:rsidRPr="1841D909">
        <w:rPr>
          <w:rFonts w:eastAsia="Times New Roman" w:cs="Segoe UI"/>
          <w:lang w:eastAsia="en-GB"/>
        </w:rPr>
        <w:t xml:space="preserve"> </w:t>
      </w:r>
      <w:r w:rsidR="00AF2C7F" w:rsidRPr="1841D909">
        <w:rPr>
          <w:rFonts w:eastAsia="Times New Roman" w:cs="Segoe UI"/>
          <w:lang w:eastAsia="en-GB"/>
        </w:rPr>
        <w:t>and a dissertation title and supervision a</w:t>
      </w:r>
      <w:r w:rsidR="00A463BC" w:rsidRPr="1841D909">
        <w:rPr>
          <w:rFonts w:eastAsia="Times New Roman" w:cs="Segoe UI"/>
          <w:lang w:eastAsia="en-GB"/>
        </w:rPr>
        <w:t>greement form needs to be signed</w:t>
      </w:r>
      <w:r w:rsidR="00DB5179" w:rsidRPr="1841D909">
        <w:rPr>
          <w:rFonts w:eastAsia="Times New Roman" w:cs="Segoe UI"/>
          <w:lang w:eastAsia="en-GB"/>
        </w:rPr>
        <w:t xml:space="preserve"> by student and supervisor(s</w:t>
      </w:r>
      <w:proofErr w:type="gramStart"/>
      <w:r w:rsidR="00DB5179" w:rsidRPr="1841D909">
        <w:rPr>
          <w:rFonts w:eastAsia="Times New Roman" w:cs="Segoe UI"/>
          <w:lang w:eastAsia="en-GB"/>
        </w:rPr>
        <w:t>)</w:t>
      </w:r>
      <w:r w:rsidR="007E6F1B" w:rsidRPr="1841D909">
        <w:rPr>
          <w:rFonts w:eastAsia="Times New Roman" w:cs="Segoe UI"/>
          <w:lang w:eastAsia="en-GB"/>
        </w:rPr>
        <w:t>,</w:t>
      </w:r>
      <w:r w:rsidR="31979B25" w:rsidRPr="1841D909">
        <w:rPr>
          <w:rFonts w:eastAsia="Times New Roman" w:cs="Segoe UI"/>
          <w:lang w:eastAsia="en-GB"/>
        </w:rPr>
        <w:t xml:space="preserve"> </w:t>
      </w:r>
      <w:r w:rsidR="00A463BC" w:rsidRPr="1841D909">
        <w:rPr>
          <w:rFonts w:eastAsia="Times New Roman" w:cs="Segoe UI"/>
          <w:lang w:eastAsia="en-GB"/>
        </w:rPr>
        <w:t>and</w:t>
      </w:r>
      <w:proofErr w:type="gramEnd"/>
      <w:r w:rsidR="00A463BC" w:rsidRPr="1841D909">
        <w:rPr>
          <w:rFonts w:eastAsia="Times New Roman" w:cs="Segoe UI"/>
          <w:lang w:eastAsia="en-GB"/>
        </w:rPr>
        <w:t xml:space="preserve"> submitted </w:t>
      </w:r>
      <w:r w:rsidR="00AE5A1F" w:rsidRPr="1841D909">
        <w:rPr>
          <w:rFonts w:eastAsia="Times New Roman" w:cs="Segoe UI"/>
          <w:lang w:eastAsia="en-GB"/>
        </w:rPr>
        <w:t>by the end of Michaelmas term</w:t>
      </w:r>
      <w:r w:rsidR="04A11318" w:rsidRPr="1841D909">
        <w:rPr>
          <w:rFonts w:eastAsia="Times New Roman" w:cs="Segoe UI"/>
          <w:lang w:eastAsia="en-GB"/>
        </w:rPr>
        <w:t xml:space="preserve"> (December)</w:t>
      </w:r>
      <w:r w:rsidR="00A463BC" w:rsidRPr="1841D909">
        <w:rPr>
          <w:rFonts w:eastAsia="Times New Roman" w:cs="Segoe UI"/>
          <w:lang w:eastAsia="en-GB"/>
        </w:rPr>
        <w:t>.</w:t>
      </w:r>
      <w:r w:rsidRPr="1841D909">
        <w:rPr>
          <w:rFonts w:eastAsia="Times New Roman" w:cs="Segoe UI"/>
          <w:lang w:eastAsia="en-GB"/>
        </w:rPr>
        <w:t xml:space="preserve"> At this stage, the dissertation topic also needs to be finalised, and </w:t>
      </w:r>
      <w:r w:rsidR="008A6A4B" w:rsidRPr="1841D909">
        <w:rPr>
          <w:rFonts w:eastAsia="Times New Roman" w:cs="Segoe UI"/>
          <w:lang w:eastAsia="en-GB"/>
        </w:rPr>
        <w:t xml:space="preserve">timing of </w:t>
      </w:r>
      <w:r w:rsidRPr="1841D909">
        <w:rPr>
          <w:rFonts w:eastAsia="Times New Roman" w:cs="Segoe UI"/>
          <w:lang w:eastAsia="en-GB"/>
        </w:rPr>
        <w:t>access to necessary data confirmed. </w:t>
      </w:r>
    </w:p>
    <w:p w14:paraId="145EE792" w14:textId="2A9FF275" w:rsidR="002D5D4B" w:rsidRPr="002D5D4B" w:rsidRDefault="002D5D4B" w:rsidP="002D5D4B">
      <w:pPr>
        <w:numPr>
          <w:ilvl w:val="0"/>
          <w:numId w:val="2"/>
        </w:numPr>
        <w:spacing w:after="0" w:line="259" w:lineRule="auto"/>
        <w:ind w:left="397"/>
        <w:textAlignment w:val="baseline"/>
        <w:rPr>
          <w:rFonts w:eastAsia="Times New Roman" w:cs="Segoe UI"/>
          <w:sz w:val="22"/>
          <w:szCs w:val="22"/>
          <w:lang w:eastAsia="en-GB"/>
        </w:rPr>
      </w:pPr>
      <w:r w:rsidRPr="002D5D4B">
        <w:rPr>
          <w:rFonts w:eastAsia="Times New Roman" w:cs="Segoe UI"/>
          <w:lang w:eastAsia="en-GB"/>
        </w:rPr>
        <w:t>The Dissertation Supervisor will offer feedback on one draft of the student’s research pro</w:t>
      </w:r>
      <w:r w:rsidR="00EC1451">
        <w:rPr>
          <w:rFonts w:eastAsia="Times New Roman" w:cs="Segoe UI"/>
          <w:lang w:eastAsia="en-GB"/>
        </w:rPr>
        <w:t>toco</w:t>
      </w:r>
      <w:r w:rsidRPr="002D5D4B">
        <w:rPr>
          <w:rFonts w:eastAsia="Times New Roman" w:cs="Segoe UI"/>
          <w:lang w:eastAsia="en-GB"/>
        </w:rPr>
        <w:t xml:space="preserve">l for the Research Skills module which is submitted in </w:t>
      </w:r>
      <w:r w:rsidR="00E4429A">
        <w:rPr>
          <w:rFonts w:eastAsia="Times New Roman" w:cs="Segoe UI"/>
          <w:lang w:eastAsia="en-GB"/>
        </w:rPr>
        <w:t>late January</w:t>
      </w:r>
      <w:r w:rsidRPr="002D5D4B">
        <w:rPr>
          <w:rFonts w:eastAsia="Times New Roman" w:cs="Segoe UI"/>
          <w:lang w:eastAsia="en-GB"/>
        </w:rPr>
        <w:t>. </w:t>
      </w:r>
    </w:p>
    <w:p w14:paraId="17E67FBE" w14:textId="77777777" w:rsidR="002D5D4B" w:rsidRPr="00416BAC" w:rsidRDefault="002D5D4B" w:rsidP="002D5D4B">
      <w:pPr>
        <w:numPr>
          <w:ilvl w:val="0"/>
          <w:numId w:val="2"/>
        </w:numPr>
        <w:spacing w:after="0" w:line="259" w:lineRule="auto"/>
        <w:ind w:left="397"/>
        <w:textAlignment w:val="baseline"/>
        <w:rPr>
          <w:rFonts w:eastAsia="Times New Roman" w:cs="Segoe UI"/>
          <w:sz w:val="22"/>
          <w:szCs w:val="22"/>
          <w:lang w:eastAsia="en-GB"/>
        </w:rPr>
      </w:pPr>
      <w:r w:rsidRPr="002D5D4B">
        <w:rPr>
          <w:rFonts w:eastAsia="Times New Roman" w:cs="Segoe UI"/>
          <w:lang w:eastAsia="en-GB"/>
        </w:rPr>
        <w:t>While it is the student’s responsibility to obtain access to appropriate data sources in good time to complete their project, the dissertation supervisor should facilitate this process. </w:t>
      </w:r>
    </w:p>
    <w:p w14:paraId="00BF5C3E" w14:textId="77777777" w:rsidR="002D5D4B" w:rsidRPr="002D5D4B" w:rsidRDefault="002D5D4B" w:rsidP="002D5D4B">
      <w:pPr>
        <w:numPr>
          <w:ilvl w:val="0"/>
          <w:numId w:val="2"/>
        </w:numPr>
        <w:spacing w:after="0" w:line="259" w:lineRule="auto"/>
        <w:ind w:left="397"/>
        <w:textAlignment w:val="baseline"/>
        <w:rPr>
          <w:rFonts w:eastAsia="Times New Roman" w:cs="Segoe UI"/>
          <w:sz w:val="22"/>
          <w:szCs w:val="22"/>
          <w:lang w:eastAsia="en-GB"/>
        </w:rPr>
      </w:pPr>
      <w:r w:rsidRPr="002D5D4B">
        <w:rPr>
          <w:rFonts w:eastAsia="Times New Roman" w:cs="Segoe UI"/>
          <w:lang w:eastAsia="en-GB"/>
        </w:rPr>
        <w:t>The dissertation supervisor should encourage the student to keep systematic records of the research, including back-up copies of electronically stored material.  </w:t>
      </w:r>
    </w:p>
    <w:p w14:paraId="48425D30" w14:textId="1B1D3CA1" w:rsidR="002D5D4B" w:rsidRPr="009A26D4" w:rsidRDefault="002D5D4B" w:rsidP="002D5D4B">
      <w:pPr>
        <w:numPr>
          <w:ilvl w:val="0"/>
          <w:numId w:val="2"/>
        </w:numPr>
        <w:spacing w:after="0" w:line="259" w:lineRule="auto"/>
        <w:ind w:left="397"/>
        <w:textAlignment w:val="baseline"/>
        <w:rPr>
          <w:rFonts w:eastAsia="Times New Roman" w:cs="Segoe UI"/>
          <w:sz w:val="22"/>
          <w:szCs w:val="22"/>
          <w:lang w:eastAsia="en-GB"/>
        </w:rPr>
      </w:pPr>
      <w:r w:rsidRPr="002D5D4B">
        <w:rPr>
          <w:rFonts w:eastAsia="Times New Roman" w:cs="Segoe UI"/>
          <w:lang w:eastAsia="en-GB"/>
        </w:rPr>
        <w:t xml:space="preserve">Students should meet with their Dissertation Supervisor around monthly to discuss the research and to consider constructive comments and criticism on methodology, </w:t>
      </w:r>
      <w:proofErr w:type="gramStart"/>
      <w:r w:rsidRPr="002D5D4B">
        <w:rPr>
          <w:rFonts w:eastAsia="Times New Roman" w:cs="Segoe UI"/>
          <w:lang w:eastAsia="en-GB"/>
        </w:rPr>
        <w:t>findings</w:t>
      </w:r>
      <w:proofErr w:type="gramEnd"/>
      <w:r w:rsidRPr="002D5D4B">
        <w:rPr>
          <w:rFonts w:eastAsia="Times New Roman" w:cs="Segoe UI"/>
          <w:lang w:eastAsia="en-GB"/>
        </w:rPr>
        <w:t xml:space="preserve"> and interpretation. Frequency of meetings will vary depending on student need throughout the year, but students should expect no more than 8 one-hour meetings with their dissertation supervisor. </w:t>
      </w:r>
    </w:p>
    <w:p w14:paraId="748258C3" w14:textId="78EE993A" w:rsidR="009A26D4" w:rsidRPr="002D5D4B" w:rsidRDefault="009A26D4" w:rsidP="002D5D4B">
      <w:pPr>
        <w:numPr>
          <w:ilvl w:val="0"/>
          <w:numId w:val="2"/>
        </w:numPr>
        <w:spacing w:after="0" w:line="259" w:lineRule="auto"/>
        <w:ind w:left="397"/>
        <w:textAlignment w:val="baseline"/>
        <w:rPr>
          <w:rFonts w:eastAsia="Times New Roman" w:cs="Segoe UI"/>
          <w:sz w:val="22"/>
          <w:szCs w:val="22"/>
          <w:lang w:eastAsia="en-GB"/>
        </w:rPr>
      </w:pPr>
      <w:r w:rsidRPr="009A26D4">
        <w:rPr>
          <w:rFonts w:eastAsia="Times New Roman" w:cs="Segoe UI"/>
          <w:lang w:eastAsia="en-GB"/>
        </w:rPr>
        <w:lastRenderedPageBreak/>
        <w:t>Where a student has two supervisors, the co-supervisors must both be involved in at least two meetings to ensure alignment on direction and academic progress</w:t>
      </w:r>
      <w:r w:rsidR="00462C6D">
        <w:rPr>
          <w:rFonts w:eastAsia="Times New Roman" w:cs="Segoe UI"/>
          <w:lang w:eastAsia="en-GB"/>
        </w:rPr>
        <w:t>.</w:t>
      </w:r>
    </w:p>
    <w:p w14:paraId="34FDC9CA" w14:textId="77777777" w:rsidR="002D5D4B" w:rsidRPr="002D5D4B" w:rsidRDefault="002D5D4B" w:rsidP="002D5D4B">
      <w:pPr>
        <w:numPr>
          <w:ilvl w:val="0"/>
          <w:numId w:val="3"/>
        </w:numPr>
        <w:spacing w:after="0" w:line="259" w:lineRule="auto"/>
        <w:ind w:left="397"/>
        <w:textAlignment w:val="baseline"/>
        <w:rPr>
          <w:rFonts w:eastAsia="Times New Roman" w:cs="Segoe UI"/>
          <w:sz w:val="22"/>
          <w:szCs w:val="22"/>
          <w:lang w:eastAsia="en-GB"/>
        </w:rPr>
      </w:pPr>
      <w:r w:rsidRPr="002D5D4B">
        <w:rPr>
          <w:rFonts w:eastAsia="Times New Roman" w:cs="Segoe UI"/>
          <w:lang w:eastAsia="en-GB"/>
        </w:rPr>
        <w:t>The dissertation supervisor should provide written comments on one draft of each chapter, and one draft of the full dissertation. </w:t>
      </w:r>
    </w:p>
    <w:p w14:paraId="0733170A" w14:textId="661D9991" w:rsidR="002D5D4B" w:rsidRPr="002D5D4B" w:rsidRDefault="002D5D4B" w:rsidP="002D5D4B">
      <w:pPr>
        <w:numPr>
          <w:ilvl w:val="0"/>
          <w:numId w:val="3"/>
        </w:numPr>
        <w:spacing w:after="0" w:line="259" w:lineRule="auto"/>
        <w:ind w:left="397"/>
        <w:textAlignment w:val="baseline"/>
        <w:rPr>
          <w:rFonts w:eastAsia="Times New Roman" w:cs="Segoe UI"/>
          <w:sz w:val="22"/>
          <w:szCs w:val="22"/>
          <w:lang w:eastAsia="en-GB"/>
        </w:rPr>
      </w:pPr>
      <w:r w:rsidRPr="002D5D4B">
        <w:rPr>
          <w:rFonts w:eastAsia="Times New Roman" w:cs="Segoe UI"/>
          <w:lang w:eastAsia="en-GB"/>
        </w:rPr>
        <w:t xml:space="preserve">Supervision meetings also provide opportunities to monitor student’s progress and time management. Dissertation supervisors should regularly provide students with indications of their </w:t>
      </w:r>
      <w:proofErr w:type="gramStart"/>
      <w:r w:rsidRPr="002D5D4B">
        <w:rPr>
          <w:rFonts w:eastAsia="Times New Roman" w:cs="Segoe UI"/>
          <w:lang w:eastAsia="en-GB"/>
        </w:rPr>
        <w:t>progress, and</w:t>
      </w:r>
      <w:proofErr w:type="gramEnd"/>
      <w:r w:rsidRPr="002D5D4B">
        <w:rPr>
          <w:rFonts w:eastAsia="Times New Roman" w:cs="Segoe UI"/>
          <w:lang w:eastAsia="en-GB"/>
        </w:rPr>
        <w:t xml:space="preserve"> inform the course director regarding concerns about student progress</w:t>
      </w:r>
      <w:r w:rsidR="00E664BB">
        <w:rPr>
          <w:rFonts w:eastAsia="Times New Roman" w:cs="Segoe UI"/>
          <w:lang w:eastAsia="en-GB"/>
        </w:rPr>
        <w:t>.</w:t>
      </w:r>
      <w:r w:rsidRPr="002D5D4B">
        <w:rPr>
          <w:rFonts w:eastAsia="Times New Roman" w:cs="Segoe UI"/>
          <w:lang w:eastAsia="en-GB"/>
        </w:rPr>
        <w:t> </w:t>
      </w:r>
    </w:p>
    <w:p w14:paraId="0582D62F" w14:textId="7350CE56" w:rsidR="00383FDD" w:rsidRPr="005C62FB" w:rsidRDefault="005C62FB" w:rsidP="002D5D4B">
      <w:pPr>
        <w:numPr>
          <w:ilvl w:val="0"/>
          <w:numId w:val="3"/>
        </w:numPr>
        <w:spacing w:after="0" w:line="259" w:lineRule="auto"/>
        <w:ind w:left="397"/>
        <w:textAlignment w:val="baseline"/>
        <w:rPr>
          <w:rFonts w:eastAsia="Times New Roman" w:cs="Segoe UI"/>
          <w:lang w:eastAsia="en-GB"/>
        </w:rPr>
      </w:pPr>
      <w:r w:rsidRPr="635D9B4F">
        <w:rPr>
          <w:rFonts w:eastAsia="Times New Roman" w:cs="Segoe UI"/>
          <w:lang w:eastAsia="en-GB"/>
        </w:rPr>
        <w:t xml:space="preserve">Dissertations are submitted in mid-July. </w:t>
      </w:r>
      <w:r w:rsidR="00CB5B2D" w:rsidRPr="635D9B4F">
        <w:rPr>
          <w:rFonts w:eastAsia="Times New Roman" w:cs="Segoe UI"/>
          <w:lang w:eastAsia="en-GB"/>
        </w:rPr>
        <w:t xml:space="preserve">While </w:t>
      </w:r>
      <w:r w:rsidR="00FC559D" w:rsidRPr="635D9B4F">
        <w:rPr>
          <w:rFonts w:eastAsia="Times New Roman" w:cs="Segoe UI"/>
          <w:lang w:eastAsia="en-GB"/>
        </w:rPr>
        <w:t>extensions to this deadline are possible</w:t>
      </w:r>
      <w:r w:rsidR="00CB5B2D" w:rsidRPr="635D9B4F">
        <w:rPr>
          <w:rFonts w:eastAsia="Times New Roman" w:cs="Segoe UI"/>
          <w:lang w:eastAsia="en-GB"/>
        </w:rPr>
        <w:t xml:space="preserve"> to </w:t>
      </w:r>
      <w:r w:rsidR="00EC1FDF" w:rsidRPr="635D9B4F">
        <w:rPr>
          <w:rFonts w:eastAsia="Calibri" w:cs="Times New Roman"/>
        </w:rPr>
        <w:t>accommodate challenging circumstances encountered by students</w:t>
      </w:r>
      <w:r w:rsidR="00FC559D" w:rsidRPr="635D9B4F">
        <w:rPr>
          <w:rFonts w:eastAsia="Calibri" w:cs="Times New Roman"/>
        </w:rPr>
        <w:t xml:space="preserve">, this </w:t>
      </w:r>
      <w:r w:rsidR="007649F4" w:rsidRPr="635D9B4F">
        <w:rPr>
          <w:rFonts w:eastAsia="Calibri" w:cs="Times New Roman"/>
        </w:rPr>
        <w:t xml:space="preserve">is only possible for </w:t>
      </w:r>
      <w:hyperlink r:id="rId10" w:anchor="What%20does%20not%20constitute%20a%20reason%20to%20extend">
        <w:r w:rsidR="007649F4" w:rsidRPr="635D9B4F">
          <w:rPr>
            <w:rStyle w:val="Hyperlink"/>
            <w:rFonts w:eastAsia="Calibri" w:cs="Times New Roman"/>
          </w:rPr>
          <w:t>university approved valid reasons</w:t>
        </w:r>
      </w:hyperlink>
      <w:r w:rsidR="007649F4" w:rsidRPr="635D9B4F">
        <w:rPr>
          <w:rFonts w:eastAsia="Calibri" w:cs="Times New Roman"/>
        </w:rPr>
        <w:t>.</w:t>
      </w:r>
      <w:r w:rsidR="00C32B3E">
        <w:t xml:space="preserve"> </w:t>
      </w:r>
      <w:r w:rsidR="00C32B3E" w:rsidRPr="635D9B4F">
        <w:rPr>
          <w:rFonts w:eastAsia="Calibri" w:cs="Times New Roman"/>
        </w:rPr>
        <w:t xml:space="preserve">Please don’t put students in a difficult position by </w:t>
      </w:r>
      <w:r w:rsidR="0014558F" w:rsidRPr="635D9B4F">
        <w:rPr>
          <w:rFonts w:eastAsia="Calibri" w:cs="Times New Roman"/>
        </w:rPr>
        <w:t>supporting a</w:t>
      </w:r>
      <w:r w:rsidR="00C32B3E" w:rsidRPr="635D9B4F">
        <w:rPr>
          <w:rFonts w:eastAsia="Calibri" w:cs="Times New Roman"/>
        </w:rPr>
        <w:t xml:space="preserve"> request </w:t>
      </w:r>
      <w:r w:rsidR="0014558F" w:rsidRPr="635D9B4F">
        <w:rPr>
          <w:rFonts w:eastAsia="Calibri" w:cs="Times New Roman"/>
        </w:rPr>
        <w:t xml:space="preserve">for </w:t>
      </w:r>
      <w:r w:rsidR="00C32B3E" w:rsidRPr="635D9B4F">
        <w:rPr>
          <w:rFonts w:eastAsia="Calibri" w:cs="Times New Roman"/>
        </w:rPr>
        <w:t xml:space="preserve">an extension </w:t>
      </w:r>
      <w:r w:rsidR="0014558F" w:rsidRPr="635D9B4F">
        <w:rPr>
          <w:rFonts w:eastAsia="Calibri" w:cs="Times New Roman"/>
        </w:rPr>
        <w:t>due to</w:t>
      </w:r>
      <w:r w:rsidR="00C32B3E" w:rsidRPr="635D9B4F">
        <w:rPr>
          <w:rFonts w:eastAsia="Calibri" w:cs="Times New Roman"/>
        </w:rPr>
        <w:t xml:space="preserve"> poor planning</w:t>
      </w:r>
      <w:r w:rsidR="000243A9" w:rsidRPr="635D9B4F">
        <w:rPr>
          <w:rFonts w:eastAsia="Calibri" w:cs="Times New Roman"/>
        </w:rPr>
        <w:t xml:space="preserve"> by either student or supervisor.</w:t>
      </w:r>
    </w:p>
    <w:p w14:paraId="11D845E0" w14:textId="77777777" w:rsidR="002D5D4B" w:rsidRPr="002D5D4B" w:rsidRDefault="002D5D4B" w:rsidP="002D5D4B">
      <w:pPr>
        <w:numPr>
          <w:ilvl w:val="0"/>
          <w:numId w:val="3"/>
        </w:numPr>
        <w:spacing w:after="0" w:line="259" w:lineRule="auto"/>
        <w:ind w:left="397"/>
        <w:textAlignment w:val="baseline"/>
        <w:rPr>
          <w:rFonts w:eastAsia="Times New Roman" w:cs="Segoe UI"/>
          <w:sz w:val="22"/>
          <w:szCs w:val="22"/>
          <w:lang w:eastAsia="en-GB"/>
        </w:rPr>
      </w:pPr>
      <w:r w:rsidRPr="002D5D4B">
        <w:rPr>
          <w:rFonts w:eastAsia="Times New Roman" w:cs="Segoe UI"/>
          <w:lang w:eastAsia="en-GB"/>
        </w:rPr>
        <w:t xml:space="preserve">The dissertation supervisor is expected to attend relevant training designated by the PHS academic </w:t>
      </w:r>
      <w:proofErr w:type="gramStart"/>
      <w:r w:rsidRPr="002D5D4B">
        <w:rPr>
          <w:rFonts w:eastAsia="Times New Roman" w:cs="Segoe UI"/>
          <w:lang w:eastAsia="en-GB"/>
        </w:rPr>
        <w:t>committee</w:t>
      </w:r>
      <w:proofErr w:type="gramEnd"/>
      <w:r w:rsidRPr="002D5D4B">
        <w:rPr>
          <w:rFonts w:eastAsia="Times New Roman" w:cs="Segoe UI"/>
          <w:lang w:eastAsia="en-GB"/>
        </w:rPr>
        <w:t> </w:t>
      </w:r>
    </w:p>
    <w:bookmarkEnd w:id="1"/>
    <w:p w14:paraId="4FFC7D23" w14:textId="77777777" w:rsidR="002D5D4B" w:rsidRDefault="002D5D4B" w:rsidP="002D5D4B">
      <w:pPr>
        <w:spacing w:after="0"/>
        <w:textAlignment w:val="baseline"/>
        <w:rPr>
          <w:rFonts w:eastAsia="Times New Roman" w:cs="Segoe UI"/>
          <w:lang w:eastAsia="en-GB"/>
        </w:rPr>
      </w:pPr>
    </w:p>
    <w:p w14:paraId="30FD5507" w14:textId="523249C5" w:rsidR="002D5D4B" w:rsidRPr="002D5D4B" w:rsidRDefault="002D5D4B" w:rsidP="002D5D4B">
      <w:pPr>
        <w:spacing w:after="0"/>
        <w:textAlignment w:val="baseline"/>
        <w:rPr>
          <w:rFonts w:eastAsia="Times New Roman" w:cs="Segoe UI"/>
          <w:lang w:eastAsia="en-GB"/>
        </w:rPr>
      </w:pPr>
      <w:r w:rsidRPr="002D5D4B">
        <w:rPr>
          <w:rFonts w:eastAsia="Times New Roman" w:cs="Segoe UI"/>
          <w:lang w:eastAsia="en-GB"/>
        </w:rPr>
        <w:t>Importantly, while the Dissertation Supervisor should provide guidance and help the student keep the work focused, deliverable and within the scope outlined in the dissertation guidelines, the student takes primary responsibility for the dissertation.  Dissertation supervisors are reminded that the submitted dissertation is not a reflection of the supervisor’s capabilities, and that students are expected to take advantage of other available resources, including their course supervision group, the material provided in the Research Skills module, and support offered through the course director’s office. Please remember that the course aims to encourage peer teaching and independent learning</w:t>
      </w:r>
      <w:r w:rsidR="00C92407">
        <w:rPr>
          <w:rFonts w:eastAsia="Times New Roman" w:cs="Segoe UI"/>
          <w:lang w:eastAsia="en-GB"/>
        </w:rPr>
        <w:t xml:space="preserve">, so </w:t>
      </w:r>
      <w:r w:rsidR="008C5360">
        <w:rPr>
          <w:rFonts w:eastAsia="Times New Roman" w:cs="Segoe UI"/>
          <w:lang w:eastAsia="en-GB"/>
        </w:rPr>
        <w:t xml:space="preserve">dissertation supervisors should also </w:t>
      </w:r>
      <w:r w:rsidR="00C92407">
        <w:rPr>
          <w:rFonts w:eastAsia="Times New Roman" w:cs="Segoe UI"/>
          <w:lang w:eastAsia="en-GB"/>
        </w:rPr>
        <w:t>encourage</w:t>
      </w:r>
      <w:r w:rsidR="008C5360">
        <w:rPr>
          <w:rFonts w:eastAsia="Times New Roman" w:cs="Segoe UI"/>
          <w:lang w:eastAsia="en-GB"/>
        </w:rPr>
        <w:t xml:space="preserve"> students to make use of their course supervision groups </w:t>
      </w:r>
      <w:r w:rsidR="00521A5E">
        <w:rPr>
          <w:rFonts w:eastAsia="Times New Roman" w:cs="Segoe UI"/>
          <w:lang w:eastAsia="en-GB"/>
        </w:rPr>
        <w:t>while working on their dissertations</w:t>
      </w:r>
      <w:r w:rsidRPr="002D5D4B">
        <w:rPr>
          <w:rFonts w:eastAsia="Times New Roman" w:cs="Segoe UI"/>
          <w:lang w:eastAsia="en-GB"/>
        </w:rPr>
        <w:t xml:space="preserve">. Dissertation supervisors are </w:t>
      </w:r>
      <w:r w:rsidRPr="002D5D4B">
        <w:rPr>
          <w:rFonts w:eastAsia="Times New Roman" w:cs="Segoe UI"/>
          <w:b/>
          <w:bCs/>
          <w:i/>
          <w:iCs/>
          <w:lang w:eastAsia="en-GB"/>
        </w:rPr>
        <w:t>not</w:t>
      </w:r>
      <w:r w:rsidRPr="002D5D4B">
        <w:rPr>
          <w:rFonts w:eastAsia="Times New Roman" w:cs="Segoe UI"/>
          <w:lang w:eastAsia="en-GB"/>
        </w:rPr>
        <w:t xml:space="preserve"> expected to: </w:t>
      </w:r>
    </w:p>
    <w:p w14:paraId="01B3BF4B" w14:textId="77777777" w:rsidR="002D5D4B" w:rsidRPr="002D5D4B" w:rsidRDefault="002D5D4B" w:rsidP="002D5D4B">
      <w:pPr>
        <w:spacing w:after="0"/>
        <w:textAlignment w:val="baseline"/>
        <w:rPr>
          <w:rFonts w:ascii="Segoe UI" w:eastAsia="Times New Roman" w:hAnsi="Segoe UI" w:cs="Segoe UI"/>
          <w:sz w:val="18"/>
          <w:szCs w:val="18"/>
          <w:lang w:eastAsia="en-GB"/>
        </w:rPr>
      </w:pPr>
    </w:p>
    <w:p w14:paraId="67BE5A3D" w14:textId="77777777" w:rsidR="002D5D4B" w:rsidRPr="002D5D4B" w:rsidRDefault="002D5D4B" w:rsidP="002D5D4B">
      <w:pPr>
        <w:numPr>
          <w:ilvl w:val="0"/>
          <w:numId w:val="4"/>
        </w:numPr>
        <w:spacing w:after="0" w:line="259" w:lineRule="auto"/>
        <w:ind w:left="113"/>
        <w:textAlignment w:val="baseline"/>
        <w:rPr>
          <w:rFonts w:eastAsia="Times New Roman" w:cs="Segoe UI"/>
          <w:sz w:val="22"/>
          <w:szCs w:val="22"/>
          <w:lang w:eastAsia="en-GB"/>
        </w:rPr>
      </w:pPr>
      <w:r w:rsidRPr="002D5D4B">
        <w:rPr>
          <w:rFonts w:eastAsia="Times New Roman" w:cs="Segoe UI"/>
          <w:lang w:eastAsia="en-GB"/>
        </w:rPr>
        <w:t>Correct poor English, poor presentation, or reference lists, or to make substantial changes to the text (instead, supervisors might correct a single paragraph and expect students to apply this learning to the whole text, or seek support elsewhere) </w:t>
      </w:r>
    </w:p>
    <w:p w14:paraId="0C98C6A2" w14:textId="77777777" w:rsidR="002D5D4B" w:rsidRPr="002D5D4B" w:rsidRDefault="002D5D4B" w:rsidP="002D5D4B">
      <w:pPr>
        <w:numPr>
          <w:ilvl w:val="0"/>
          <w:numId w:val="4"/>
        </w:numPr>
        <w:spacing w:after="0" w:line="259" w:lineRule="auto"/>
        <w:ind w:left="113"/>
        <w:textAlignment w:val="baseline"/>
        <w:rPr>
          <w:rFonts w:eastAsia="Times New Roman" w:cs="Segoe UI"/>
          <w:sz w:val="22"/>
          <w:szCs w:val="22"/>
          <w:lang w:eastAsia="en-GB"/>
        </w:rPr>
      </w:pPr>
      <w:r w:rsidRPr="002D5D4B">
        <w:rPr>
          <w:rFonts w:eastAsia="Times New Roman" w:cs="Segoe UI"/>
          <w:lang w:eastAsia="en-GB"/>
        </w:rPr>
        <w:t>Re-teach material learned during the modules (although supervisors might recommend students revisit specific module material, or provide links to other appropriate resources)  </w:t>
      </w:r>
    </w:p>
    <w:p w14:paraId="5C08F19E" w14:textId="77777777" w:rsidR="002D5D4B" w:rsidRPr="002D5D4B" w:rsidRDefault="002D5D4B" w:rsidP="002D5D4B">
      <w:pPr>
        <w:numPr>
          <w:ilvl w:val="0"/>
          <w:numId w:val="4"/>
        </w:numPr>
        <w:spacing w:after="0" w:line="259" w:lineRule="auto"/>
        <w:ind w:left="113"/>
        <w:textAlignment w:val="baseline"/>
        <w:rPr>
          <w:rFonts w:eastAsia="Times New Roman" w:cs="Segoe UI"/>
          <w:sz w:val="22"/>
          <w:szCs w:val="22"/>
          <w:lang w:eastAsia="en-GB"/>
        </w:rPr>
      </w:pPr>
      <w:r w:rsidRPr="002D5D4B">
        <w:rPr>
          <w:rFonts w:eastAsia="Times New Roman" w:cs="Segoe UI"/>
          <w:lang w:eastAsia="en-GB"/>
        </w:rPr>
        <w:t xml:space="preserve">Clean or manage students’ </w:t>
      </w:r>
      <w:proofErr w:type="gramStart"/>
      <w:r w:rsidRPr="002D5D4B">
        <w:rPr>
          <w:rFonts w:eastAsia="Times New Roman" w:cs="Segoe UI"/>
          <w:lang w:eastAsia="en-GB"/>
        </w:rPr>
        <w:t>data</w:t>
      </w:r>
      <w:proofErr w:type="gramEnd"/>
      <w:r w:rsidRPr="002D5D4B">
        <w:rPr>
          <w:rFonts w:eastAsia="Times New Roman" w:cs="Segoe UI"/>
          <w:lang w:eastAsia="en-GB"/>
        </w:rPr>
        <w:t> </w:t>
      </w:r>
    </w:p>
    <w:p w14:paraId="5E2A2026" w14:textId="77777777" w:rsidR="002D5D4B" w:rsidRPr="002D5D4B" w:rsidRDefault="002D5D4B" w:rsidP="002D5D4B">
      <w:pPr>
        <w:numPr>
          <w:ilvl w:val="0"/>
          <w:numId w:val="4"/>
        </w:numPr>
        <w:spacing w:after="0" w:line="259" w:lineRule="auto"/>
        <w:ind w:left="113"/>
        <w:textAlignment w:val="baseline"/>
        <w:rPr>
          <w:rFonts w:eastAsia="Times New Roman" w:cs="Segoe UI"/>
          <w:sz w:val="22"/>
          <w:szCs w:val="22"/>
          <w:lang w:eastAsia="en-GB"/>
        </w:rPr>
      </w:pPr>
      <w:r w:rsidRPr="002D5D4B">
        <w:rPr>
          <w:rFonts w:eastAsia="Times New Roman" w:cs="Segoe UI"/>
          <w:lang w:eastAsia="en-GB"/>
        </w:rPr>
        <w:t xml:space="preserve">Comment on or help write student's computer code, or help with use of computer systems or running of </w:t>
      </w:r>
      <w:proofErr w:type="gramStart"/>
      <w:r w:rsidRPr="002D5D4B">
        <w:rPr>
          <w:rFonts w:eastAsia="Times New Roman" w:cs="Segoe UI"/>
          <w:lang w:eastAsia="en-GB"/>
        </w:rPr>
        <w:t>software</w:t>
      </w:r>
      <w:proofErr w:type="gramEnd"/>
      <w:r w:rsidRPr="002D5D4B">
        <w:rPr>
          <w:rFonts w:eastAsia="Times New Roman" w:cs="Segoe UI"/>
          <w:lang w:eastAsia="en-GB"/>
        </w:rPr>
        <w:t>  </w:t>
      </w:r>
    </w:p>
    <w:p w14:paraId="11204546" w14:textId="77777777" w:rsidR="002D5D4B" w:rsidRPr="002D5D4B" w:rsidRDefault="002D5D4B" w:rsidP="002D5D4B">
      <w:pPr>
        <w:numPr>
          <w:ilvl w:val="0"/>
          <w:numId w:val="4"/>
        </w:numPr>
        <w:spacing w:after="0" w:line="259" w:lineRule="auto"/>
        <w:ind w:left="113"/>
        <w:textAlignment w:val="baseline"/>
        <w:rPr>
          <w:rFonts w:eastAsia="Times New Roman" w:cs="Segoe UI"/>
          <w:sz w:val="22"/>
          <w:szCs w:val="22"/>
          <w:lang w:eastAsia="en-GB"/>
        </w:rPr>
      </w:pPr>
      <w:r w:rsidRPr="002D5D4B">
        <w:rPr>
          <w:rFonts w:eastAsia="Times New Roman" w:cs="Segoe UI"/>
          <w:lang w:eastAsia="en-GB"/>
        </w:rPr>
        <w:t xml:space="preserve">Help perform statistical </w:t>
      </w:r>
      <w:proofErr w:type="gramStart"/>
      <w:r w:rsidRPr="002D5D4B">
        <w:rPr>
          <w:rFonts w:eastAsia="Times New Roman" w:cs="Segoe UI"/>
          <w:lang w:eastAsia="en-GB"/>
        </w:rPr>
        <w:t>analyses</w:t>
      </w:r>
      <w:proofErr w:type="gramEnd"/>
      <w:r w:rsidRPr="002D5D4B">
        <w:rPr>
          <w:rFonts w:eastAsia="Times New Roman" w:cs="Segoe UI"/>
          <w:lang w:eastAsia="en-GB"/>
        </w:rPr>
        <w:t> </w:t>
      </w:r>
    </w:p>
    <w:p w14:paraId="1E0E3E63" w14:textId="77777777" w:rsidR="002D5D4B" w:rsidRPr="002D5D4B" w:rsidRDefault="002D5D4B" w:rsidP="002D5D4B">
      <w:pPr>
        <w:numPr>
          <w:ilvl w:val="0"/>
          <w:numId w:val="5"/>
        </w:numPr>
        <w:spacing w:after="0" w:line="259" w:lineRule="auto"/>
        <w:ind w:left="113"/>
        <w:textAlignment w:val="baseline"/>
        <w:rPr>
          <w:rFonts w:eastAsia="Times New Roman" w:cs="Segoe UI"/>
          <w:sz w:val="22"/>
          <w:szCs w:val="22"/>
          <w:lang w:eastAsia="en-GB"/>
        </w:rPr>
      </w:pPr>
      <w:r w:rsidRPr="002D5D4B">
        <w:rPr>
          <w:rFonts w:eastAsia="Times New Roman" w:cs="Segoe UI"/>
          <w:lang w:eastAsia="en-GB"/>
        </w:rPr>
        <w:t xml:space="preserve">Take on projects outside their area of expertise/comfort </w:t>
      </w:r>
      <w:proofErr w:type="gramStart"/>
      <w:r w:rsidRPr="002D5D4B">
        <w:rPr>
          <w:rFonts w:eastAsia="Times New Roman" w:cs="Segoe UI"/>
          <w:lang w:eastAsia="en-GB"/>
        </w:rPr>
        <w:t>zone</w:t>
      </w:r>
      <w:proofErr w:type="gramEnd"/>
      <w:r w:rsidRPr="002D5D4B">
        <w:rPr>
          <w:rFonts w:eastAsia="Times New Roman" w:cs="Segoe UI"/>
          <w:lang w:eastAsia="en-GB"/>
        </w:rPr>
        <w:t> </w:t>
      </w:r>
    </w:p>
    <w:p w14:paraId="237C1909" w14:textId="77777777" w:rsidR="002D5D4B" w:rsidRPr="002D5D4B" w:rsidRDefault="002D5D4B" w:rsidP="002D5D4B">
      <w:pPr>
        <w:spacing w:after="0"/>
        <w:textAlignment w:val="baseline"/>
        <w:rPr>
          <w:rFonts w:eastAsia="Times New Roman" w:cs="Segoe UI"/>
          <w:lang w:eastAsia="en-GB"/>
        </w:rPr>
      </w:pPr>
    </w:p>
    <w:p w14:paraId="6AD9232B" w14:textId="77777777" w:rsidR="002D5D4B" w:rsidRDefault="002D5D4B" w:rsidP="002D5D4B">
      <w:pPr>
        <w:spacing w:after="0"/>
        <w:textAlignment w:val="baseline"/>
        <w:rPr>
          <w:rFonts w:eastAsia="Times New Roman" w:cs="Segoe UI"/>
          <w:lang w:eastAsia="en-GB"/>
        </w:rPr>
      </w:pPr>
      <w:r w:rsidRPr="002D5D4B">
        <w:rPr>
          <w:rFonts w:eastAsia="Times New Roman" w:cs="Segoe UI"/>
          <w:lang w:eastAsia="en-GB"/>
        </w:rPr>
        <w:t>Please remember that dissertation supervisors who over-support are generating an inequity for other students whose supervisor is sticking to this guidance. It’s important that all supervisors try to stick to the guidance even when they feel they want to or should give more. Nevertheless, after submission of the dissertation, the dissertation supervisor may choose to advise the student on the possibility of co-writing a publishable paper based on the dissertation, at which point close copy editing would be appropriate.  </w:t>
      </w:r>
    </w:p>
    <w:p w14:paraId="64C8EED4" w14:textId="157E291A" w:rsidR="007172D0" w:rsidRPr="002D5D4B" w:rsidRDefault="007172D0" w:rsidP="002D5D4B">
      <w:pPr>
        <w:spacing w:after="0"/>
        <w:textAlignment w:val="baseline"/>
        <w:rPr>
          <w:rFonts w:ascii="Segoe UI" w:eastAsia="Times New Roman" w:hAnsi="Segoe UI" w:cs="Segoe UI"/>
          <w:sz w:val="18"/>
          <w:szCs w:val="18"/>
          <w:lang w:eastAsia="en-GB"/>
        </w:rPr>
      </w:pPr>
      <w:r w:rsidRPr="1841D909">
        <w:rPr>
          <w:rFonts w:eastAsia="Times New Roman" w:cs="Segoe UI"/>
          <w:b/>
          <w:bCs/>
          <w:lang w:eastAsia="en-GB"/>
        </w:rPr>
        <w:t>Please note</w:t>
      </w:r>
      <w:r w:rsidR="56B5D4A3" w:rsidRPr="1841D909">
        <w:rPr>
          <w:rFonts w:eastAsia="Times New Roman" w:cs="Segoe UI"/>
          <w:b/>
          <w:bCs/>
          <w:lang w:eastAsia="en-GB"/>
        </w:rPr>
        <w:t>:</w:t>
      </w:r>
      <w:r w:rsidRPr="1841D909">
        <w:rPr>
          <w:rFonts w:eastAsia="Times New Roman" w:cs="Segoe UI"/>
          <w:lang w:eastAsia="en-GB"/>
        </w:rPr>
        <w:t xml:space="preserve"> the MPhil cannot fund additional costs</w:t>
      </w:r>
      <w:r w:rsidR="003201D3" w:rsidRPr="1841D909">
        <w:rPr>
          <w:rFonts w:eastAsia="Times New Roman" w:cs="Segoe UI"/>
          <w:lang w:eastAsia="en-GB"/>
        </w:rPr>
        <w:t xml:space="preserve"> </w:t>
      </w:r>
      <w:r w:rsidR="0016356D" w:rsidRPr="1841D909">
        <w:rPr>
          <w:rFonts w:eastAsia="Times New Roman" w:cs="Segoe UI"/>
          <w:lang w:eastAsia="en-GB"/>
        </w:rPr>
        <w:t>related to work on the dissertation</w:t>
      </w:r>
      <w:r w:rsidR="0083076D" w:rsidRPr="1841D909">
        <w:rPr>
          <w:rFonts w:eastAsia="Times New Roman" w:cs="Segoe UI"/>
          <w:lang w:eastAsia="en-GB"/>
        </w:rPr>
        <w:t xml:space="preserve"> (</w:t>
      </w:r>
      <w:proofErr w:type="gramStart"/>
      <w:r w:rsidR="0083076D" w:rsidRPr="1841D909">
        <w:rPr>
          <w:rFonts w:eastAsia="Times New Roman" w:cs="Segoe UI"/>
          <w:lang w:eastAsia="en-GB"/>
        </w:rPr>
        <w:t>e.g.</w:t>
      </w:r>
      <w:proofErr w:type="gramEnd"/>
      <w:r w:rsidR="0083076D" w:rsidRPr="1841D909">
        <w:rPr>
          <w:rFonts w:eastAsia="Times New Roman" w:cs="Segoe UI"/>
          <w:lang w:eastAsia="en-GB"/>
        </w:rPr>
        <w:t xml:space="preserve"> payments for data, software permissions, etc)</w:t>
      </w:r>
      <w:r w:rsidR="00FF7D57" w:rsidRPr="1841D909">
        <w:rPr>
          <w:rFonts w:eastAsia="Times New Roman" w:cs="Segoe UI"/>
          <w:lang w:eastAsia="en-GB"/>
        </w:rPr>
        <w:t xml:space="preserve"> – supervisors </w:t>
      </w:r>
      <w:r w:rsidR="00D20574" w:rsidRPr="1841D909">
        <w:rPr>
          <w:rFonts w:eastAsia="Times New Roman" w:cs="Segoe UI"/>
          <w:lang w:eastAsia="en-GB"/>
        </w:rPr>
        <w:t>should be prepared to facilitate access to all required resources for the project</w:t>
      </w:r>
      <w:r w:rsidR="0016356D" w:rsidRPr="1841D909">
        <w:rPr>
          <w:rFonts w:eastAsia="Times New Roman" w:cs="Segoe UI"/>
          <w:lang w:eastAsia="en-GB"/>
        </w:rPr>
        <w:t>.</w:t>
      </w:r>
    </w:p>
    <w:p w14:paraId="27270B9A" w14:textId="77777777" w:rsidR="002D5D4B" w:rsidRPr="002D5D4B" w:rsidRDefault="002D5D4B" w:rsidP="002D5D4B">
      <w:pPr>
        <w:spacing w:after="160" w:line="259" w:lineRule="auto"/>
        <w:rPr>
          <w:rFonts w:ascii="Calibri" w:eastAsia="Calibri" w:hAnsi="Calibri" w:cs="Times New Roman"/>
          <w:sz w:val="22"/>
          <w:szCs w:val="22"/>
        </w:rPr>
      </w:pPr>
    </w:p>
    <w:p w14:paraId="655AD211" w14:textId="69F7494A" w:rsidR="00317954" w:rsidRPr="00317954" w:rsidRDefault="00317954" w:rsidP="00317954">
      <w:pPr>
        <w:spacing w:after="0"/>
        <w:rPr>
          <w:rFonts w:eastAsia="Verdana" w:cs="Verdana"/>
          <w:b/>
          <w:lang w:eastAsia="en-GB"/>
        </w:rPr>
      </w:pPr>
      <w:r>
        <w:rPr>
          <w:rFonts w:eastAsia="Verdana" w:cs="Verdana"/>
          <w:b/>
          <w:lang w:eastAsia="en-GB"/>
        </w:rPr>
        <w:t>Dissertation</w:t>
      </w:r>
      <w:r w:rsidRPr="00317954">
        <w:rPr>
          <w:rFonts w:eastAsia="Verdana" w:cs="Verdana"/>
          <w:b/>
          <w:lang w:eastAsia="en-GB"/>
        </w:rPr>
        <w:t xml:space="preserve"> Supervisor renumeration</w:t>
      </w:r>
    </w:p>
    <w:p w14:paraId="0E5753AE" w14:textId="30B5FE7F" w:rsidR="00317954" w:rsidRPr="00317954" w:rsidRDefault="00317954" w:rsidP="178841D3">
      <w:pPr>
        <w:spacing w:after="0"/>
        <w:rPr>
          <w:rFonts w:eastAsia="Verdana" w:cs="Verdana"/>
          <w:lang w:eastAsia="en-GB"/>
        </w:rPr>
      </w:pPr>
      <w:r w:rsidRPr="1841D909">
        <w:rPr>
          <w:rFonts w:eastAsia="Verdana" w:cs="Verdana"/>
          <w:lang w:eastAsia="en-GB"/>
        </w:rPr>
        <w:t>£</w:t>
      </w:r>
      <w:r w:rsidR="003E65A6" w:rsidRPr="1841D909">
        <w:rPr>
          <w:rFonts w:eastAsia="Verdana" w:cs="Verdana"/>
          <w:lang w:eastAsia="en-GB"/>
        </w:rPr>
        <w:t>8</w:t>
      </w:r>
      <w:r w:rsidRPr="1841D909">
        <w:rPr>
          <w:rFonts w:eastAsia="Verdana" w:cs="Verdana"/>
          <w:lang w:eastAsia="en-GB"/>
        </w:rPr>
        <w:t>5 per dissertation.</w:t>
      </w:r>
    </w:p>
    <w:p w14:paraId="6839C870" w14:textId="01D8E03A" w:rsidR="00317954" w:rsidRPr="00317954" w:rsidRDefault="00317954" w:rsidP="178841D3">
      <w:pPr>
        <w:spacing w:after="0"/>
        <w:rPr>
          <w:rFonts w:eastAsia="Verdana" w:cs="Verdana"/>
          <w:lang w:eastAsia="en-GB"/>
        </w:rPr>
      </w:pPr>
      <w:r w:rsidRPr="178841D3">
        <w:rPr>
          <w:rFonts w:eastAsia="Verdana" w:cs="Verdana"/>
          <w:lang w:eastAsia="en-GB"/>
        </w:rPr>
        <w:t xml:space="preserve"> </w:t>
      </w:r>
    </w:p>
    <w:p w14:paraId="0BCB70F8" w14:textId="77777777" w:rsidR="00317954" w:rsidRPr="00317954" w:rsidRDefault="00317954" w:rsidP="00317954">
      <w:pPr>
        <w:spacing w:after="0"/>
        <w:rPr>
          <w:rFonts w:eastAsia="Verdana" w:cs="Verdana"/>
          <w:bCs/>
          <w:lang w:eastAsia="en-GB"/>
        </w:rPr>
      </w:pPr>
      <w:r w:rsidRPr="00317954">
        <w:rPr>
          <w:rFonts w:eastAsia="Verdana" w:cs="Verdana"/>
          <w:bCs/>
          <w:lang w:eastAsia="en-GB"/>
        </w:rPr>
        <w:t xml:space="preserve">Please note that this is only paid to unestablished staff or external course supervisors. </w:t>
      </w:r>
    </w:p>
    <w:p w14:paraId="16B98C60" w14:textId="77777777" w:rsidR="00317954" w:rsidRPr="00317954" w:rsidRDefault="00317954" w:rsidP="00317954">
      <w:pPr>
        <w:spacing w:after="0"/>
        <w:rPr>
          <w:rFonts w:eastAsia="Verdana" w:cs="Verdana"/>
          <w:bCs/>
          <w:lang w:eastAsia="en-GB"/>
        </w:rPr>
      </w:pPr>
      <w:r w:rsidRPr="00317954">
        <w:rPr>
          <w:rFonts w:eastAsia="Verdana" w:cs="Verdana"/>
          <w:bCs/>
          <w:lang w:eastAsia="en-GB"/>
        </w:rPr>
        <w:lastRenderedPageBreak/>
        <w:t>(The following are not eligible for payment: University Teacher Officers (UTOs) or those who hold a role in which teaching is a formal duty - Professors, Readers, University Senior Lecturers, University Lecturers, Clinical Lecturer, Director / Assistant Director.)</w:t>
      </w:r>
    </w:p>
    <w:p w14:paraId="1AF1D9D7" w14:textId="77777777" w:rsidR="00317954" w:rsidRDefault="00317954" w:rsidP="002D5D4B">
      <w:pPr>
        <w:pBdr>
          <w:top w:val="nil"/>
          <w:left w:val="nil"/>
          <w:bottom w:val="nil"/>
          <w:right w:val="nil"/>
          <w:between w:val="nil"/>
        </w:pBdr>
        <w:spacing w:after="0"/>
        <w:rPr>
          <w:rFonts w:eastAsia="Verdana" w:cs="Verdana"/>
          <w:b/>
          <w:color w:val="000000"/>
          <w:lang w:eastAsia="en-GB"/>
        </w:rPr>
      </w:pPr>
    </w:p>
    <w:p w14:paraId="40245FDA" w14:textId="1E64C54D" w:rsidR="002D5D4B" w:rsidRPr="002D5D4B" w:rsidRDefault="002D5D4B" w:rsidP="002D5D4B">
      <w:pPr>
        <w:pBdr>
          <w:top w:val="nil"/>
          <w:left w:val="nil"/>
          <w:bottom w:val="nil"/>
          <w:right w:val="nil"/>
          <w:between w:val="nil"/>
        </w:pBdr>
        <w:spacing w:after="0"/>
        <w:rPr>
          <w:rFonts w:eastAsia="Verdana" w:cs="Verdana"/>
          <w:color w:val="000000"/>
          <w:lang w:eastAsia="en-GB"/>
        </w:rPr>
      </w:pPr>
      <w:r w:rsidRPr="002D5D4B">
        <w:rPr>
          <w:rFonts w:eastAsia="Verdana" w:cs="Verdana"/>
          <w:b/>
          <w:color w:val="000000"/>
          <w:lang w:eastAsia="en-GB"/>
        </w:rPr>
        <w:t xml:space="preserve">Support for Supervisors </w:t>
      </w:r>
    </w:p>
    <w:p w14:paraId="4E7E1752" w14:textId="06D3834D" w:rsidR="002D5D4B" w:rsidRPr="002D5D4B" w:rsidRDefault="002D5D4B" w:rsidP="002D5D4B">
      <w:pPr>
        <w:pBdr>
          <w:top w:val="nil"/>
          <w:left w:val="nil"/>
          <w:bottom w:val="nil"/>
          <w:right w:val="nil"/>
          <w:between w:val="nil"/>
        </w:pBdr>
        <w:spacing w:after="0"/>
        <w:rPr>
          <w:rFonts w:eastAsia="Verdana" w:cs="Verdana"/>
          <w:color w:val="000000"/>
          <w:lang w:eastAsia="en-GB"/>
        </w:rPr>
      </w:pPr>
      <w:r w:rsidRPr="002D5D4B">
        <w:rPr>
          <w:rFonts w:eastAsia="Verdana" w:cs="Verdana"/>
          <w:color w:val="000000"/>
          <w:lang w:eastAsia="en-GB"/>
        </w:rPr>
        <w:t xml:space="preserve">Central support for Supervisors is provided by the University Staff Development Office which runs a variety of courses including specific training in supervision. </w:t>
      </w:r>
    </w:p>
    <w:p w14:paraId="5651788F" w14:textId="27AAB805" w:rsidR="002D5D4B" w:rsidRDefault="002D5D4B" w:rsidP="002D5D4B">
      <w:pPr>
        <w:spacing w:after="0"/>
        <w:rPr>
          <w:rFonts w:eastAsia="Verdana" w:cs="Verdana"/>
          <w:lang w:eastAsia="en-GB"/>
        </w:rPr>
      </w:pPr>
      <w:r w:rsidRPr="002D5D4B">
        <w:rPr>
          <w:rFonts w:eastAsia="Verdana" w:cs="Verdana"/>
          <w:lang w:eastAsia="en-GB"/>
        </w:rPr>
        <w:t xml:space="preserve">Any concerns or queries relating to the course should be directed to the </w:t>
      </w:r>
      <w:hyperlink r:id="rId11" w:history="1">
        <w:r w:rsidRPr="002D5D4B">
          <w:rPr>
            <w:rStyle w:val="Hyperlink"/>
            <w:rFonts w:eastAsia="Verdana" w:cs="Verdana"/>
            <w:lang w:eastAsia="en-GB"/>
          </w:rPr>
          <w:t>MPhil Education Manager</w:t>
        </w:r>
      </w:hyperlink>
      <w:r w:rsidRPr="002D5D4B">
        <w:rPr>
          <w:rFonts w:eastAsia="Verdana" w:cs="Verdana"/>
          <w:lang w:eastAsia="en-GB"/>
        </w:rPr>
        <w:t>. If appropriate, these concerns will be taken to the MPhil Academic Committee.</w:t>
      </w:r>
    </w:p>
    <w:p w14:paraId="5B625362" w14:textId="6625BFF3" w:rsidR="003F068B" w:rsidRDefault="003F068B" w:rsidP="002D5D4B">
      <w:pPr>
        <w:spacing w:after="0"/>
        <w:rPr>
          <w:rFonts w:eastAsia="Verdana" w:cs="Verdana"/>
          <w:lang w:eastAsia="en-GB"/>
        </w:rPr>
      </w:pPr>
    </w:p>
    <w:p w14:paraId="60EE21F6" w14:textId="44516340" w:rsidR="003F068B" w:rsidRPr="003F068B" w:rsidRDefault="003F068B" w:rsidP="003F068B">
      <w:pPr>
        <w:spacing w:after="0"/>
        <w:rPr>
          <w:rFonts w:eastAsia="Verdana" w:cs="Verdana"/>
          <w:b/>
          <w:lang w:eastAsia="en-GB"/>
        </w:rPr>
      </w:pPr>
      <w:r>
        <w:rPr>
          <w:rFonts w:eastAsia="Verdana" w:cs="Verdana"/>
          <w:b/>
          <w:lang w:eastAsia="en-GB"/>
        </w:rPr>
        <w:br/>
      </w:r>
      <w:r w:rsidRPr="003F068B">
        <w:rPr>
          <w:rFonts w:eastAsia="Verdana" w:cs="Verdana"/>
          <w:b/>
          <w:lang w:eastAsia="en-GB"/>
        </w:rPr>
        <w:t xml:space="preserve">If things are going wrong </w:t>
      </w:r>
    </w:p>
    <w:p w14:paraId="2A99CFC8" w14:textId="50728243" w:rsidR="003F068B" w:rsidRPr="003F068B" w:rsidRDefault="003F068B" w:rsidP="003F068B">
      <w:pPr>
        <w:spacing w:after="0"/>
        <w:rPr>
          <w:rFonts w:eastAsia="Verdana" w:cs="Verdana"/>
          <w:lang w:eastAsia="en-GB"/>
        </w:rPr>
      </w:pPr>
      <w:bookmarkStart w:id="2" w:name="_30j0zll" w:colFirst="0" w:colLast="0"/>
      <w:bookmarkEnd w:id="2"/>
      <w:r w:rsidRPr="003F068B">
        <w:rPr>
          <w:rFonts w:eastAsia="Verdana" w:cs="Verdana"/>
          <w:lang w:eastAsia="en-GB"/>
        </w:rPr>
        <w:t xml:space="preserve">If either the Dissertation Supervisor or supervisee feels that the supervisions or progress on the </w:t>
      </w:r>
      <w:r w:rsidR="004C434F">
        <w:rPr>
          <w:rFonts w:eastAsia="Verdana" w:cs="Verdana"/>
          <w:lang w:eastAsia="en-GB"/>
        </w:rPr>
        <w:t>dissertation</w:t>
      </w:r>
      <w:r w:rsidRPr="003F068B">
        <w:rPr>
          <w:rFonts w:eastAsia="Verdana" w:cs="Verdana"/>
          <w:lang w:eastAsia="en-GB"/>
        </w:rPr>
        <w:t xml:space="preserve"> are not meeting their expectations, concerns should ideally be discussed directly with the supervisor / student involved to see if the problems can be addressed and resolved within the supervisions. If this is not possible or appropriate, concerns should be taken to the MPhil </w:t>
      </w:r>
      <w:hyperlink r:id="rId12" w:history="1">
        <w:r w:rsidRPr="003F068B">
          <w:rPr>
            <w:rStyle w:val="Hyperlink"/>
            <w:rFonts w:eastAsia="Verdana" w:cs="Verdana"/>
            <w:lang w:eastAsia="en-GB"/>
          </w:rPr>
          <w:t>Course Director</w:t>
        </w:r>
      </w:hyperlink>
      <w:r w:rsidRPr="003F068B">
        <w:rPr>
          <w:rFonts w:eastAsia="Verdana" w:cs="Verdana"/>
          <w:lang w:eastAsia="en-GB"/>
        </w:rPr>
        <w:t xml:space="preserve"> or Education Manager as soon as possible, who will work with those involved to help resolve any issues. It may be that, for a number of reasons, another supervisor may be better equipped to meet the specific needs of an individual student, in which case the course director, liaising with the MPhil Academic </w:t>
      </w:r>
      <w:proofErr w:type="gramStart"/>
      <w:r w:rsidRPr="003F068B">
        <w:rPr>
          <w:rFonts w:eastAsia="Verdana" w:cs="Verdana"/>
          <w:lang w:eastAsia="en-GB"/>
        </w:rPr>
        <w:t>Committee</w:t>
      </w:r>
      <w:proofErr w:type="gramEnd"/>
      <w:r w:rsidRPr="003F068B">
        <w:rPr>
          <w:rFonts w:eastAsia="Verdana" w:cs="Verdana"/>
          <w:lang w:eastAsia="en-GB"/>
        </w:rPr>
        <w:t xml:space="preserve"> if necessary, will seek to identify and implement an alternative arrangement.</w:t>
      </w:r>
    </w:p>
    <w:p w14:paraId="69C4F755" w14:textId="4F6369B4" w:rsidR="003F068B" w:rsidRDefault="003F068B" w:rsidP="003F068B">
      <w:pPr>
        <w:rPr>
          <w:rFonts w:eastAsia="Verdana" w:cs="Verdana"/>
          <w:b/>
          <w:i/>
          <w:lang w:eastAsia="en-GB"/>
        </w:rPr>
      </w:pPr>
    </w:p>
    <w:p w14:paraId="1FE85930" w14:textId="77777777" w:rsidR="00185044" w:rsidRPr="00185044" w:rsidRDefault="00185044" w:rsidP="00185044">
      <w:pPr>
        <w:rPr>
          <w:b/>
          <w:bCs/>
        </w:rPr>
      </w:pPr>
      <w:bookmarkStart w:id="3" w:name="_Toc83195299"/>
      <w:r w:rsidRPr="00185044">
        <w:rPr>
          <w:b/>
          <w:bCs/>
        </w:rPr>
        <w:t>Course Supervision group dissertation responsibilities</w:t>
      </w:r>
      <w:bookmarkEnd w:id="3"/>
    </w:p>
    <w:p w14:paraId="2FB25CD5" w14:textId="5116CAFC" w:rsidR="00185044" w:rsidRPr="00185044" w:rsidRDefault="00185044" w:rsidP="00EC1451">
      <w:pPr>
        <w:numPr>
          <w:ilvl w:val="0"/>
          <w:numId w:val="6"/>
        </w:numPr>
        <w:ind w:left="357" w:hanging="357"/>
        <w:contextualSpacing/>
      </w:pPr>
      <w:r w:rsidRPr="00185044">
        <w:t>Students are expected to continue working with their course supervision group during the dissertation process to share ideas, concerns</w:t>
      </w:r>
      <w:r w:rsidR="001F2371">
        <w:t>,</w:t>
      </w:r>
      <w:r w:rsidRPr="00185044">
        <w:t xml:space="preserve"> and feedback with their group. </w:t>
      </w:r>
    </w:p>
    <w:p w14:paraId="68A01B69" w14:textId="77777777" w:rsidR="00185044" w:rsidRPr="00185044" w:rsidRDefault="00185044" w:rsidP="00EC1451">
      <w:pPr>
        <w:numPr>
          <w:ilvl w:val="0"/>
          <w:numId w:val="6"/>
        </w:numPr>
        <w:ind w:left="357" w:hanging="357"/>
        <w:contextualSpacing/>
      </w:pPr>
      <w:r w:rsidRPr="00185044">
        <w:t>The supervision group should meet at least fortnightly in term 3 to discuss members’ progress on the dissertation. By term 3, supervision groups should be working largely independently of their Course Supervisor.</w:t>
      </w:r>
    </w:p>
    <w:p w14:paraId="614888A6" w14:textId="77777777" w:rsidR="00185044" w:rsidRPr="00185044" w:rsidRDefault="00185044" w:rsidP="00EC1451">
      <w:pPr>
        <w:numPr>
          <w:ilvl w:val="0"/>
          <w:numId w:val="6"/>
        </w:numPr>
        <w:ind w:left="357" w:hanging="357"/>
        <w:contextualSpacing/>
      </w:pPr>
      <w:r w:rsidRPr="00185044">
        <w:t>Supervision group members should assist each other to draw up viable research timetables, and members should share any valuable information shared by their own supervisors.</w:t>
      </w:r>
    </w:p>
    <w:p w14:paraId="1FFA6913" w14:textId="68FE1D86" w:rsidR="005D36B3" w:rsidRDefault="00185044" w:rsidP="00EC1451">
      <w:pPr>
        <w:numPr>
          <w:ilvl w:val="0"/>
          <w:numId w:val="6"/>
        </w:numPr>
        <w:ind w:left="357" w:hanging="357"/>
        <w:contextualSpacing/>
      </w:pPr>
      <w:r w:rsidRPr="00185044">
        <w:t>The course supervision group should serve as a dissertation writing group, in which members are expected to offer feedback on drafts of each other’s dissertations.</w:t>
      </w:r>
    </w:p>
    <w:p w14:paraId="77BF8D78" w14:textId="0AA33519" w:rsidR="00EE7B43" w:rsidRDefault="00EE7B43" w:rsidP="00EE7B43">
      <w:pPr>
        <w:contextualSpacing/>
      </w:pPr>
    </w:p>
    <w:p w14:paraId="274B7BAD" w14:textId="57A3DDD0" w:rsidR="00126597" w:rsidRDefault="00126597" w:rsidP="178841D3">
      <w:pPr>
        <w:contextualSpacing/>
      </w:pPr>
    </w:p>
    <w:p w14:paraId="0EAA5CD7" w14:textId="567A2788" w:rsidR="00EE7B43" w:rsidRPr="0049450B" w:rsidRDefault="00EE7B43" w:rsidP="00EE7B43">
      <w:pPr>
        <w:rPr>
          <w:b/>
          <w:bCs/>
        </w:rPr>
      </w:pPr>
      <w:r w:rsidRPr="22EBDAE0">
        <w:rPr>
          <w:b/>
          <w:bCs/>
        </w:rPr>
        <w:t>MPhil PHS – contacts and communication</w:t>
      </w:r>
    </w:p>
    <w:p w14:paraId="38B853FC" w14:textId="0EDF098A" w:rsidR="00EE7B43" w:rsidRDefault="00EE7B43" w:rsidP="00EE7B43">
      <w:r w:rsidRPr="5089EBC9">
        <w:rPr>
          <w:b/>
          <w:bCs/>
          <w:i/>
          <w:iCs/>
        </w:rPr>
        <w:t>Students</w:t>
      </w:r>
      <w:r>
        <w:t xml:space="preserve"> should refer to the course handbook and Moodle for information pertaining to the course. However, if their questions are still unresolved after consulting these resources, please refer to the following table to determine who to contact in case of specific queries. If they are still in doubt about where to direct your concern, please email the course administrator, </w:t>
      </w:r>
      <w:bookmarkStart w:id="4" w:name="_Hlk66874528"/>
      <w:r w:rsidRPr="4CDBF530">
        <w:rPr>
          <w:color w:val="2B579A"/>
          <w:shd w:val="clear" w:color="auto" w:fill="E6E6E6"/>
        </w:rPr>
        <w:fldChar w:fldCharType="begin"/>
      </w:r>
      <w:r>
        <w:instrText xml:space="preserve"> HYPERLINK "mailto:phs.masters@medschl.cam.ac.uk" </w:instrText>
      </w:r>
      <w:r w:rsidRPr="4CDBF530">
        <w:rPr>
          <w:color w:val="2B579A"/>
          <w:shd w:val="clear" w:color="auto" w:fill="E6E6E6"/>
        </w:rPr>
      </w:r>
      <w:r w:rsidRPr="4CDBF530">
        <w:rPr>
          <w:color w:val="2B579A"/>
          <w:shd w:val="clear" w:color="auto" w:fill="E6E6E6"/>
        </w:rPr>
        <w:fldChar w:fldCharType="separate"/>
      </w:r>
      <w:r w:rsidRPr="4CDBF530">
        <w:rPr>
          <w:rStyle w:val="Hyperlink"/>
        </w:rPr>
        <w:t>phs.masters@medschl.cam.ac.uk</w:t>
      </w:r>
      <w:r w:rsidRPr="4CDBF530">
        <w:rPr>
          <w:rStyle w:val="Hyperlink"/>
        </w:rPr>
        <w:fldChar w:fldCharType="end"/>
      </w:r>
      <w:r>
        <w:t xml:space="preserve">, </w:t>
      </w:r>
      <w:bookmarkEnd w:id="4"/>
      <w:r>
        <w:t xml:space="preserve">who will endeavour to redirect your query as appropriate. </w:t>
      </w:r>
    </w:p>
    <w:tbl>
      <w:tblPr>
        <w:tblStyle w:val="TableGrid"/>
        <w:tblW w:w="9067" w:type="dxa"/>
        <w:tblLook w:val="04A0" w:firstRow="1" w:lastRow="0" w:firstColumn="1" w:lastColumn="0" w:noHBand="0" w:noVBand="1"/>
      </w:tblPr>
      <w:tblGrid>
        <w:gridCol w:w="4957"/>
        <w:gridCol w:w="4110"/>
      </w:tblGrid>
      <w:tr w:rsidR="00EE7B43" w14:paraId="110860A2" w14:textId="77777777" w:rsidTr="00AB082E">
        <w:tc>
          <w:tcPr>
            <w:tcW w:w="4957" w:type="dxa"/>
          </w:tcPr>
          <w:p w14:paraId="0B31771D" w14:textId="77777777" w:rsidR="00EE7B43" w:rsidRPr="00E12249" w:rsidRDefault="00EE7B43" w:rsidP="00B036E7">
            <w:pPr>
              <w:contextualSpacing/>
              <w:rPr>
                <w:b/>
                <w:bCs/>
                <w:i/>
                <w:iCs/>
              </w:rPr>
            </w:pPr>
            <w:r w:rsidRPr="00E12249">
              <w:rPr>
                <w:b/>
                <w:bCs/>
                <w:i/>
                <w:iCs/>
              </w:rPr>
              <w:t>Topic</w:t>
            </w:r>
          </w:p>
        </w:tc>
        <w:tc>
          <w:tcPr>
            <w:tcW w:w="4110" w:type="dxa"/>
          </w:tcPr>
          <w:p w14:paraId="03B34FC8" w14:textId="77777777" w:rsidR="00EE7B43" w:rsidRPr="00E12249" w:rsidRDefault="00EE7B43" w:rsidP="00B036E7">
            <w:pPr>
              <w:contextualSpacing/>
              <w:rPr>
                <w:b/>
                <w:bCs/>
                <w:i/>
                <w:iCs/>
              </w:rPr>
            </w:pPr>
            <w:r w:rsidRPr="00E12249">
              <w:rPr>
                <w:b/>
                <w:bCs/>
                <w:i/>
                <w:iCs/>
              </w:rPr>
              <w:t xml:space="preserve">Primary Contact </w:t>
            </w:r>
          </w:p>
        </w:tc>
      </w:tr>
      <w:tr w:rsidR="00EE7B43" w14:paraId="78A5EB51" w14:textId="77777777" w:rsidTr="00AB082E">
        <w:tc>
          <w:tcPr>
            <w:tcW w:w="4957" w:type="dxa"/>
          </w:tcPr>
          <w:p w14:paraId="096FEA71" w14:textId="77777777" w:rsidR="00EE7B43" w:rsidRDefault="00EE7B43" w:rsidP="00B036E7">
            <w:pPr>
              <w:contextualSpacing/>
            </w:pPr>
            <w:r>
              <w:t>Absences</w:t>
            </w:r>
          </w:p>
        </w:tc>
        <w:tc>
          <w:tcPr>
            <w:tcW w:w="4110" w:type="dxa"/>
          </w:tcPr>
          <w:p w14:paraId="25819E62" w14:textId="77777777" w:rsidR="00EE7B43" w:rsidRDefault="00EE7B43" w:rsidP="00B036E7">
            <w:pPr>
              <w:contextualSpacing/>
            </w:pPr>
            <w:r>
              <w:t>Course administrator</w:t>
            </w:r>
          </w:p>
        </w:tc>
      </w:tr>
      <w:tr w:rsidR="00EE7B43" w14:paraId="453BD587" w14:textId="77777777" w:rsidTr="00AB082E">
        <w:tc>
          <w:tcPr>
            <w:tcW w:w="4957" w:type="dxa"/>
          </w:tcPr>
          <w:p w14:paraId="10417AD7" w14:textId="77777777" w:rsidR="00EE7B43" w:rsidRDefault="00EE7B43" w:rsidP="00B036E7">
            <w:pPr>
              <w:contextualSpacing/>
            </w:pPr>
            <w:r>
              <w:t>Academic difficulty*</w:t>
            </w:r>
          </w:p>
        </w:tc>
        <w:tc>
          <w:tcPr>
            <w:tcW w:w="4110" w:type="dxa"/>
          </w:tcPr>
          <w:p w14:paraId="3B1239B0" w14:textId="77777777" w:rsidR="00EE7B43" w:rsidRDefault="00EE7B43" w:rsidP="00B036E7">
            <w:pPr>
              <w:contextualSpacing/>
            </w:pPr>
            <w:r>
              <w:t>Course supervision group*</w:t>
            </w:r>
          </w:p>
        </w:tc>
      </w:tr>
      <w:tr w:rsidR="00EE7B43" w14:paraId="6DF8CCCF" w14:textId="77777777" w:rsidTr="00AB082E">
        <w:tc>
          <w:tcPr>
            <w:tcW w:w="4957" w:type="dxa"/>
          </w:tcPr>
          <w:p w14:paraId="237B658D" w14:textId="77777777" w:rsidR="00EE7B43" w:rsidRDefault="00EE7B43" w:rsidP="00B036E7">
            <w:pPr>
              <w:contextualSpacing/>
            </w:pPr>
            <w:r>
              <w:t>Career guidance</w:t>
            </w:r>
          </w:p>
        </w:tc>
        <w:tc>
          <w:tcPr>
            <w:tcW w:w="4110" w:type="dxa"/>
          </w:tcPr>
          <w:p w14:paraId="4FF38CF7" w14:textId="77777777" w:rsidR="00EE7B43" w:rsidRDefault="00EE7B43" w:rsidP="00B036E7">
            <w:pPr>
              <w:contextualSpacing/>
            </w:pPr>
            <w:r>
              <w:t>Course supervision group</w:t>
            </w:r>
          </w:p>
          <w:p w14:paraId="4D73C927" w14:textId="77777777" w:rsidR="00EE7B43" w:rsidRDefault="00E664BB" w:rsidP="00B036E7">
            <w:pPr>
              <w:contextualSpacing/>
            </w:pPr>
            <w:hyperlink r:id="rId13" w:history="1">
              <w:r w:rsidR="00EE7B43" w:rsidRPr="00C31C26">
                <w:rPr>
                  <w:rStyle w:val="Hyperlink"/>
                </w:rPr>
                <w:t>University careers service</w:t>
              </w:r>
            </w:hyperlink>
          </w:p>
        </w:tc>
      </w:tr>
      <w:tr w:rsidR="00EE7B43" w14:paraId="02619F79" w14:textId="77777777" w:rsidTr="00AB082E">
        <w:tc>
          <w:tcPr>
            <w:tcW w:w="4957" w:type="dxa"/>
          </w:tcPr>
          <w:p w14:paraId="7CD613C3" w14:textId="77777777" w:rsidR="00EE7B43" w:rsidRDefault="00EE7B43" w:rsidP="00B036E7">
            <w:pPr>
              <w:contextualSpacing/>
            </w:pPr>
            <w:r>
              <w:t>Complaints about staff / peers (full process in course handbook)</w:t>
            </w:r>
          </w:p>
        </w:tc>
        <w:tc>
          <w:tcPr>
            <w:tcW w:w="4110" w:type="dxa"/>
          </w:tcPr>
          <w:p w14:paraId="3BC115B4" w14:textId="77777777" w:rsidR="00EE7B43" w:rsidRDefault="00EE7B43" w:rsidP="00B036E7">
            <w:pPr>
              <w:contextualSpacing/>
            </w:pPr>
            <w:r>
              <w:t xml:space="preserve">Course Director </w:t>
            </w:r>
          </w:p>
          <w:p w14:paraId="796A6996" w14:textId="77777777" w:rsidR="00EE7B43" w:rsidRDefault="00EE7B43" w:rsidP="00B036E7">
            <w:pPr>
              <w:contextualSpacing/>
            </w:pPr>
            <w:r>
              <w:t>Education Manager</w:t>
            </w:r>
          </w:p>
        </w:tc>
      </w:tr>
      <w:tr w:rsidR="00EE7B43" w14:paraId="14A9908D" w14:textId="77777777" w:rsidTr="00AB082E">
        <w:tc>
          <w:tcPr>
            <w:tcW w:w="4957" w:type="dxa"/>
          </w:tcPr>
          <w:p w14:paraId="762FA1B9" w14:textId="77777777" w:rsidR="00EE7B43" w:rsidRDefault="00EE7B43" w:rsidP="00B036E7">
            <w:pPr>
              <w:contextualSpacing/>
            </w:pPr>
            <w:r>
              <w:t xml:space="preserve">Course information, logistics, general queries </w:t>
            </w:r>
            <w:r w:rsidRPr="00B474DB">
              <w:rPr>
                <w:sz w:val="18"/>
                <w:szCs w:val="18"/>
              </w:rPr>
              <w:t>(after checking in course handbook and on Moodle)</w:t>
            </w:r>
          </w:p>
        </w:tc>
        <w:tc>
          <w:tcPr>
            <w:tcW w:w="4110" w:type="dxa"/>
          </w:tcPr>
          <w:p w14:paraId="1C5C1BF7" w14:textId="77777777" w:rsidR="00EE7B43" w:rsidRDefault="00EE7B43" w:rsidP="00B036E7">
            <w:pPr>
              <w:contextualSpacing/>
            </w:pPr>
            <w:r>
              <w:t>Course administrator</w:t>
            </w:r>
          </w:p>
        </w:tc>
      </w:tr>
      <w:tr w:rsidR="00EE7B43" w14:paraId="1F8E4BE4" w14:textId="77777777" w:rsidTr="00AB082E">
        <w:tc>
          <w:tcPr>
            <w:tcW w:w="4957" w:type="dxa"/>
          </w:tcPr>
          <w:p w14:paraId="481B1F14" w14:textId="77777777" w:rsidR="00EE7B43" w:rsidRDefault="00EE7B43" w:rsidP="00B036E7">
            <w:pPr>
              <w:contextualSpacing/>
            </w:pPr>
            <w:r>
              <w:t>Curriculum/course evaluation</w:t>
            </w:r>
          </w:p>
        </w:tc>
        <w:tc>
          <w:tcPr>
            <w:tcW w:w="4110" w:type="dxa"/>
          </w:tcPr>
          <w:p w14:paraId="53842266" w14:textId="77777777" w:rsidR="00EE7B43" w:rsidRDefault="00EE7B43" w:rsidP="00B036E7">
            <w:pPr>
              <w:contextualSpacing/>
            </w:pPr>
            <w:r>
              <w:t>Module / course evaluation forms</w:t>
            </w:r>
          </w:p>
          <w:p w14:paraId="0F287E9F" w14:textId="77777777" w:rsidR="00EE7B43" w:rsidRDefault="00EE7B43" w:rsidP="00B036E7">
            <w:pPr>
              <w:contextualSpacing/>
            </w:pPr>
            <w:r>
              <w:t>Student representatives</w:t>
            </w:r>
          </w:p>
        </w:tc>
      </w:tr>
      <w:tr w:rsidR="00EE7B43" w14:paraId="6A35C224" w14:textId="77777777" w:rsidTr="00AB082E">
        <w:tc>
          <w:tcPr>
            <w:tcW w:w="4957" w:type="dxa"/>
          </w:tcPr>
          <w:p w14:paraId="31023129" w14:textId="77777777" w:rsidR="00EE7B43" w:rsidRDefault="00EE7B43" w:rsidP="00B036E7">
            <w:pPr>
              <w:contextualSpacing/>
            </w:pPr>
            <w:r>
              <w:lastRenderedPageBreak/>
              <w:t>Dissertation choice</w:t>
            </w:r>
          </w:p>
        </w:tc>
        <w:tc>
          <w:tcPr>
            <w:tcW w:w="4110" w:type="dxa"/>
          </w:tcPr>
          <w:p w14:paraId="3C24C8BD" w14:textId="77777777" w:rsidR="00EE7B43" w:rsidRDefault="00EE7B43" w:rsidP="00B036E7">
            <w:pPr>
              <w:contextualSpacing/>
            </w:pPr>
            <w:r>
              <w:t xml:space="preserve">Course supervisor </w:t>
            </w:r>
          </w:p>
        </w:tc>
      </w:tr>
      <w:tr w:rsidR="00EE7B43" w14:paraId="76D82DDE" w14:textId="77777777" w:rsidTr="00AB082E">
        <w:tc>
          <w:tcPr>
            <w:tcW w:w="4957" w:type="dxa"/>
          </w:tcPr>
          <w:p w14:paraId="2B65C3DC" w14:textId="77777777" w:rsidR="00EE7B43" w:rsidRDefault="00EE7B43" w:rsidP="00B036E7">
            <w:pPr>
              <w:contextualSpacing/>
            </w:pPr>
            <w:r>
              <w:t>Dissertation content</w:t>
            </w:r>
          </w:p>
        </w:tc>
        <w:tc>
          <w:tcPr>
            <w:tcW w:w="4110" w:type="dxa"/>
          </w:tcPr>
          <w:p w14:paraId="7A178E28" w14:textId="77777777" w:rsidR="00EE7B43" w:rsidRDefault="00EE7B43" w:rsidP="00B036E7">
            <w:pPr>
              <w:contextualSpacing/>
            </w:pPr>
            <w:r>
              <w:t>Dissertation supervisor</w:t>
            </w:r>
          </w:p>
          <w:p w14:paraId="74B5A06B" w14:textId="77777777" w:rsidR="00EE7B43" w:rsidRDefault="00EE7B43" w:rsidP="00B036E7">
            <w:pPr>
              <w:contextualSpacing/>
            </w:pPr>
            <w:r>
              <w:t>Course supervision group</w:t>
            </w:r>
          </w:p>
        </w:tc>
      </w:tr>
      <w:tr w:rsidR="00EE7B43" w14:paraId="088337B7" w14:textId="77777777" w:rsidTr="00AB082E">
        <w:tc>
          <w:tcPr>
            <w:tcW w:w="4957" w:type="dxa"/>
          </w:tcPr>
          <w:p w14:paraId="5E64875F" w14:textId="77777777" w:rsidR="00EE7B43" w:rsidRDefault="00EE7B43" w:rsidP="00B036E7">
            <w:pPr>
              <w:contextualSpacing/>
            </w:pPr>
            <w:r>
              <w:t>Extensions – module assessments</w:t>
            </w:r>
          </w:p>
        </w:tc>
        <w:tc>
          <w:tcPr>
            <w:tcW w:w="4110" w:type="dxa"/>
          </w:tcPr>
          <w:p w14:paraId="51AA2CBD" w14:textId="77777777" w:rsidR="00EE7B43" w:rsidRDefault="00EE7B43" w:rsidP="00B036E7">
            <w:pPr>
              <w:contextualSpacing/>
            </w:pPr>
            <w:r>
              <w:t>Module leader</w:t>
            </w:r>
          </w:p>
        </w:tc>
      </w:tr>
      <w:tr w:rsidR="00EE7B43" w14:paraId="77649F42" w14:textId="77777777" w:rsidTr="00AB082E">
        <w:tc>
          <w:tcPr>
            <w:tcW w:w="4957" w:type="dxa"/>
          </w:tcPr>
          <w:p w14:paraId="2CFD0DEC" w14:textId="77777777" w:rsidR="00EE7B43" w:rsidRDefault="00EE7B43" w:rsidP="00B036E7">
            <w:pPr>
              <w:contextualSpacing/>
            </w:pPr>
            <w:r>
              <w:t>Extensions - dissertation</w:t>
            </w:r>
          </w:p>
        </w:tc>
        <w:tc>
          <w:tcPr>
            <w:tcW w:w="4110" w:type="dxa"/>
          </w:tcPr>
          <w:p w14:paraId="030BD12F" w14:textId="77777777" w:rsidR="00EE7B43" w:rsidRPr="000C3990" w:rsidRDefault="00EE7B43" w:rsidP="00B036E7">
            <w:pPr>
              <w:spacing w:after="200" w:line="259" w:lineRule="auto"/>
              <w:contextualSpacing/>
            </w:pPr>
            <w:r w:rsidRPr="000C3990">
              <w:rPr>
                <w:rFonts w:eastAsia="Calibri" w:cs="Times New Roman"/>
              </w:rPr>
              <w:t>Degree Committee (via self-service page)</w:t>
            </w:r>
            <w:r w:rsidRPr="000C3990">
              <w:rPr>
                <w:rFonts w:eastAsia="Calibri" w:cs="Times New Roman"/>
              </w:rPr>
              <w:br/>
            </w:r>
            <w:r w:rsidRPr="000C3990">
              <w:rPr>
                <w:rFonts w:eastAsia="Calibri" w:cs="Times New Roman"/>
                <w:i/>
                <w:iCs/>
              </w:rPr>
              <w:t xml:space="preserve">Please also cc. </w:t>
            </w:r>
            <w:r w:rsidRPr="000C3990">
              <w:rPr>
                <w:rFonts w:eastAsia="Calibri" w:cs="Times New Roman"/>
                <w:i/>
                <w:iCs/>
                <w:lang w:val="en-US"/>
              </w:rPr>
              <w:t>college tutor, dissertation supervisor, Education Manager</w:t>
            </w:r>
          </w:p>
        </w:tc>
      </w:tr>
      <w:tr w:rsidR="00EE7B43" w14:paraId="38F3B445" w14:textId="77777777" w:rsidTr="00AB082E">
        <w:tc>
          <w:tcPr>
            <w:tcW w:w="4957" w:type="dxa"/>
          </w:tcPr>
          <w:p w14:paraId="6A3EA71B" w14:textId="77777777" w:rsidR="00EE7B43" w:rsidRDefault="00EE7B43" w:rsidP="00B036E7">
            <w:pPr>
              <w:contextualSpacing/>
            </w:pPr>
            <w:r>
              <w:t>Facilities</w:t>
            </w:r>
          </w:p>
        </w:tc>
        <w:tc>
          <w:tcPr>
            <w:tcW w:w="4110" w:type="dxa"/>
          </w:tcPr>
          <w:p w14:paraId="009D9898" w14:textId="77777777" w:rsidR="00EE7B43" w:rsidRDefault="00EE7B43" w:rsidP="00B036E7">
            <w:pPr>
              <w:contextualSpacing/>
            </w:pPr>
            <w:r>
              <w:t>Course administrator</w:t>
            </w:r>
          </w:p>
        </w:tc>
      </w:tr>
      <w:tr w:rsidR="00EE7B43" w14:paraId="7EB8A3E8" w14:textId="77777777" w:rsidTr="00AB082E">
        <w:tc>
          <w:tcPr>
            <w:tcW w:w="4957" w:type="dxa"/>
          </w:tcPr>
          <w:p w14:paraId="7857859E" w14:textId="77777777" w:rsidR="00EE7B43" w:rsidRDefault="00EE7B43" w:rsidP="00B036E7">
            <w:pPr>
              <w:contextualSpacing/>
            </w:pPr>
            <w:bookmarkStart w:id="5" w:name="_Hlk66870983"/>
            <w:r>
              <w:t>Finance</w:t>
            </w:r>
          </w:p>
        </w:tc>
        <w:tc>
          <w:tcPr>
            <w:tcW w:w="4110" w:type="dxa"/>
          </w:tcPr>
          <w:p w14:paraId="50ADFFCD" w14:textId="77777777" w:rsidR="00EE7B43" w:rsidRDefault="00EE7B43" w:rsidP="00B036E7">
            <w:pPr>
              <w:contextualSpacing/>
            </w:pPr>
            <w:r>
              <w:t>College tutor</w:t>
            </w:r>
          </w:p>
          <w:p w14:paraId="3E3B29A0" w14:textId="77777777" w:rsidR="00EE7B43" w:rsidRDefault="00EE7B43" w:rsidP="00B036E7">
            <w:pPr>
              <w:contextualSpacing/>
            </w:pPr>
            <w:r>
              <w:t>Student registry</w:t>
            </w:r>
          </w:p>
        </w:tc>
      </w:tr>
      <w:bookmarkEnd w:id="5"/>
      <w:tr w:rsidR="00EE7B43" w14:paraId="091DA752" w14:textId="77777777" w:rsidTr="00AB082E">
        <w:tc>
          <w:tcPr>
            <w:tcW w:w="4957" w:type="dxa"/>
          </w:tcPr>
          <w:p w14:paraId="0C74F1BF" w14:textId="77777777" w:rsidR="00EE7B43" w:rsidRDefault="00EE7B43" w:rsidP="00B036E7">
            <w:pPr>
              <w:contextualSpacing/>
            </w:pPr>
            <w:r>
              <w:t>Intermissions</w:t>
            </w:r>
          </w:p>
        </w:tc>
        <w:tc>
          <w:tcPr>
            <w:tcW w:w="4110" w:type="dxa"/>
          </w:tcPr>
          <w:p w14:paraId="7D6AE69A" w14:textId="77777777" w:rsidR="00EE7B43" w:rsidRDefault="00EE7B43" w:rsidP="00B036E7">
            <w:pPr>
              <w:spacing w:after="200" w:line="259" w:lineRule="auto"/>
              <w:contextualSpacing/>
            </w:pPr>
            <w:r>
              <w:t>College tutor</w:t>
            </w:r>
            <w:r>
              <w:br/>
            </w:r>
            <w:r w:rsidRPr="00637F42">
              <w:rPr>
                <w:i/>
                <w:iCs/>
              </w:rPr>
              <w:t xml:space="preserve">Please also cc. </w:t>
            </w:r>
            <w:r>
              <w:rPr>
                <w:i/>
                <w:iCs/>
              </w:rPr>
              <w:t>course administrator</w:t>
            </w:r>
          </w:p>
        </w:tc>
      </w:tr>
      <w:tr w:rsidR="00EE7B43" w14:paraId="2EDD062F" w14:textId="77777777" w:rsidTr="00AB082E">
        <w:tc>
          <w:tcPr>
            <w:tcW w:w="4957" w:type="dxa"/>
          </w:tcPr>
          <w:p w14:paraId="51A8B48D" w14:textId="77777777" w:rsidR="00EE7B43" w:rsidRDefault="00EE7B43" w:rsidP="00B036E7">
            <w:pPr>
              <w:contextualSpacing/>
            </w:pPr>
            <w:r>
              <w:t>IT / computing</w:t>
            </w:r>
          </w:p>
        </w:tc>
        <w:tc>
          <w:tcPr>
            <w:tcW w:w="4110" w:type="dxa"/>
          </w:tcPr>
          <w:p w14:paraId="5023752A" w14:textId="77777777" w:rsidR="00EE7B43" w:rsidRDefault="00E664BB" w:rsidP="00B036E7">
            <w:pPr>
              <w:contextualSpacing/>
            </w:pPr>
            <w:hyperlink r:id="rId14">
              <w:r w:rsidR="00EE7B43" w:rsidRPr="57374AF1">
                <w:rPr>
                  <w:rStyle w:val="Hyperlink"/>
                </w:rPr>
                <w:t>Clinical School Computing Service</w:t>
              </w:r>
            </w:hyperlink>
            <w:r w:rsidR="00EE7B43">
              <w:t xml:space="preserve"> </w:t>
            </w:r>
          </w:p>
          <w:p w14:paraId="7B52B454" w14:textId="77777777" w:rsidR="00EE7B43" w:rsidRDefault="00EE7B43" w:rsidP="00B036E7">
            <w:pPr>
              <w:contextualSpacing/>
            </w:pPr>
            <w:r>
              <w:t xml:space="preserve">or </w:t>
            </w:r>
            <w:hyperlink r:id="rId15">
              <w:r w:rsidRPr="57374AF1">
                <w:rPr>
                  <w:rStyle w:val="Hyperlink"/>
                </w:rPr>
                <w:t>UIS IT services</w:t>
              </w:r>
            </w:hyperlink>
          </w:p>
        </w:tc>
      </w:tr>
      <w:tr w:rsidR="00EE7B43" w14:paraId="22A1D05E" w14:textId="77777777" w:rsidTr="00AB082E">
        <w:tc>
          <w:tcPr>
            <w:tcW w:w="4957" w:type="dxa"/>
          </w:tcPr>
          <w:p w14:paraId="704302BA" w14:textId="77777777" w:rsidR="00EE7B43" w:rsidRDefault="00EE7B43" w:rsidP="00B036E7">
            <w:pPr>
              <w:contextualSpacing/>
            </w:pPr>
            <w:r>
              <w:t>Module choices</w:t>
            </w:r>
          </w:p>
        </w:tc>
        <w:tc>
          <w:tcPr>
            <w:tcW w:w="4110" w:type="dxa"/>
          </w:tcPr>
          <w:p w14:paraId="55CC889D" w14:textId="77777777" w:rsidR="00EE7B43" w:rsidRDefault="00EE7B43" w:rsidP="00B036E7">
            <w:pPr>
              <w:contextualSpacing/>
            </w:pPr>
            <w:r>
              <w:t>Course supervision group</w:t>
            </w:r>
          </w:p>
        </w:tc>
      </w:tr>
      <w:tr w:rsidR="00EE7B43" w14:paraId="42B47C40" w14:textId="77777777" w:rsidTr="00AB082E">
        <w:tc>
          <w:tcPr>
            <w:tcW w:w="4957" w:type="dxa"/>
          </w:tcPr>
          <w:p w14:paraId="34C37E1E" w14:textId="77777777" w:rsidR="00EE7B43" w:rsidRDefault="00EE7B43" w:rsidP="00B036E7">
            <w:pPr>
              <w:contextualSpacing/>
            </w:pPr>
            <w:r>
              <w:t>Module content / module assessments</w:t>
            </w:r>
          </w:p>
        </w:tc>
        <w:tc>
          <w:tcPr>
            <w:tcW w:w="4110" w:type="dxa"/>
          </w:tcPr>
          <w:p w14:paraId="4ACA01D1" w14:textId="77777777" w:rsidR="00EE7B43" w:rsidRDefault="00EE7B43" w:rsidP="00B036E7">
            <w:pPr>
              <w:contextualSpacing/>
            </w:pPr>
            <w:r>
              <w:t>Course supervision group</w:t>
            </w:r>
          </w:p>
        </w:tc>
      </w:tr>
      <w:tr w:rsidR="00EE7B43" w14:paraId="7150B590" w14:textId="77777777" w:rsidTr="00AB082E">
        <w:tc>
          <w:tcPr>
            <w:tcW w:w="4957" w:type="dxa"/>
          </w:tcPr>
          <w:p w14:paraId="210F8E79" w14:textId="77777777" w:rsidR="00EE7B43" w:rsidRDefault="00EE7B43" w:rsidP="00B036E7">
            <w:pPr>
              <w:contextualSpacing/>
            </w:pPr>
            <w:r>
              <w:t>Moodle VLE</w:t>
            </w:r>
          </w:p>
        </w:tc>
        <w:tc>
          <w:tcPr>
            <w:tcW w:w="4110" w:type="dxa"/>
          </w:tcPr>
          <w:p w14:paraId="6CD98F05" w14:textId="77777777" w:rsidR="00EE7B43" w:rsidRPr="00EF00AD" w:rsidRDefault="00EE7B43" w:rsidP="00B036E7">
            <w:pPr>
              <w:contextualSpacing/>
            </w:pPr>
            <w:r>
              <w:t>Course administrator</w:t>
            </w:r>
          </w:p>
        </w:tc>
      </w:tr>
      <w:tr w:rsidR="00EE7B43" w14:paraId="494CCD6B" w14:textId="77777777" w:rsidTr="00AB082E">
        <w:tc>
          <w:tcPr>
            <w:tcW w:w="4957" w:type="dxa"/>
          </w:tcPr>
          <w:p w14:paraId="4052542B" w14:textId="77777777" w:rsidR="00EE7B43" w:rsidRDefault="00EE7B43" w:rsidP="00B036E7">
            <w:pPr>
              <w:contextualSpacing/>
            </w:pPr>
            <w:r>
              <w:t>Personal / pastoral concerns</w:t>
            </w:r>
          </w:p>
        </w:tc>
        <w:tc>
          <w:tcPr>
            <w:tcW w:w="4110" w:type="dxa"/>
          </w:tcPr>
          <w:p w14:paraId="3173BD07" w14:textId="77777777" w:rsidR="00EE7B43" w:rsidRDefault="00EE7B43" w:rsidP="00B036E7">
            <w:pPr>
              <w:contextualSpacing/>
            </w:pPr>
            <w:r>
              <w:t>College tutor</w:t>
            </w:r>
          </w:p>
          <w:p w14:paraId="4027935A" w14:textId="77777777" w:rsidR="00EE7B43" w:rsidRPr="00B91D58" w:rsidRDefault="00EE7B43" w:rsidP="00B036E7">
            <w:pPr>
              <w:contextualSpacing/>
            </w:pPr>
            <w:r>
              <w:t>Course supervision group</w:t>
            </w:r>
          </w:p>
        </w:tc>
      </w:tr>
      <w:tr w:rsidR="00EE7B43" w14:paraId="230F84C6" w14:textId="77777777" w:rsidTr="00AB082E">
        <w:tc>
          <w:tcPr>
            <w:tcW w:w="4957" w:type="dxa"/>
          </w:tcPr>
          <w:p w14:paraId="22716707" w14:textId="77777777" w:rsidR="00EE7B43" w:rsidRDefault="00EE7B43" w:rsidP="00B036E7">
            <w:pPr>
              <w:contextualSpacing/>
            </w:pPr>
            <w:r>
              <w:t>Reading, academic resources</w:t>
            </w:r>
          </w:p>
        </w:tc>
        <w:tc>
          <w:tcPr>
            <w:tcW w:w="4110" w:type="dxa"/>
          </w:tcPr>
          <w:p w14:paraId="738A3342" w14:textId="77777777" w:rsidR="00EE7B43" w:rsidRDefault="00EE7B43" w:rsidP="00B036E7">
            <w:pPr>
              <w:contextualSpacing/>
            </w:pPr>
            <w:r>
              <w:t>Course supervision group</w:t>
            </w:r>
          </w:p>
          <w:p w14:paraId="17DD6244" w14:textId="77777777" w:rsidR="00EE7B43" w:rsidRDefault="00E664BB" w:rsidP="00B036E7">
            <w:pPr>
              <w:contextualSpacing/>
            </w:pPr>
            <w:hyperlink r:id="rId16" w:history="1">
              <w:r w:rsidR="00EE7B43" w:rsidRPr="00F74B32">
                <w:rPr>
                  <w:rStyle w:val="Hyperlink"/>
                </w:rPr>
                <w:t>Library</w:t>
              </w:r>
            </w:hyperlink>
          </w:p>
        </w:tc>
      </w:tr>
      <w:tr w:rsidR="00EE7B43" w14:paraId="6A343457" w14:textId="77777777" w:rsidTr="00AB082E">
        <w:tc>
          <w:tcPr>
            <w:tcW w:w="4957" w:type="dxa"/>
          </w:tcPr>
          <w:p w14:paraId="25657101" w14:textId="77777777" w:rsidR="00EE7B43" w:rsidRDefault="00EE7B43" w:rsidP="00B036E7">
            <w:pPr>
              <w:contextualSpacing/>
            </w:pPr>
            <w:r>
              <w:t>Study skills / academic writing*</w:t>
            </w:r>
          </w:p>
        </w:tc>
        <w:tc>
          <w:tcPr>
            <w:tcW w:w="4110" w:type="dxa"/>
          </w:tcPr>
          <w:p w14:paraId="3FACFB5F" w14:textId="77777777" w:rsidR="00EE7B43" w:rsidRPr="00B91D58" w:rsidRDefault="00EE7B43" w:rsidP="00B036E7">
            <w:pPr>
              <w:contextualSpacing/>
            </w:pPr>
            <w:r>
              <w:t>Course supervision group</w:t>
            </w:r>
          </w:p>
        </w:tc>
      </w:tr>
      <w:tr w:rsidR="00EE7B43" w14:paraId="33E3C87B" w14:textId="77777777" w:rsidTr="00AB082E">
        <w:tc>
          <w:tcPr>
            <w:tcW w:w="4957" w:type="dxa"/>
          </w:tcPr>
          <w:p w14:paraId="6FC8DCB9" w14:textId="77777777" w:rsidR="00EE7B43" w:rsidRDefault="00EE7B43" w:rsidP="00B036E7">
            <w:pPr>
              <w:contextualSpacing/>
            </w:pPr>
            <w:r>
              <w:t>Viva</w:t>
            </w:r>
          </w:p>
        </w:tc>
        <w:tc>
          <w:tcPr>
            <w:tcW w:w="4110" w:type="dxa"/>
          </w:tcPr>
          <w:p w14:paraId="07C88D5C" w14:textId="77777777" w:rsidR="00EE7B43" w:rsidRPr="00B91D58" w:rsidRDefault="00EE7B43" w:rsidP="00B036E7">
            <w:pPr>
              <w:contextualSpacing/>
            </w:pPr>
            <w:r w:rsidRPr="00B91D58">
              <w:t>Theme lead</w:t>
            </w:r>
          </w:p>
        </w:tc>
      </w:tr>
      <w:tr w:rsidR="00EE7B43" w14:paraId="46FBFCFB" w14:textId="77777777" w:rsidTr="00AB082E">
        <w:tc>
          <w:tcPr>
            <w:tcW w:w="4957" w:type="dxa"/>
          </w:tcPr>
          <w:p w14:paraId="448EEA27" w14:textId="77777777" w:rsidR="00EE7B43" w:rsidRDefault="00EE7B43" w:rsidP="00B036E7">
            <w:pPr>
              <w:contextualSpacing/>
            </w:pPr>
            <w:r>
              <w:t>Wellbeing</w:t>
            </w:r>
          </w:p>
        </w:tc>
        <w:tc>
          <w:tcPr>
            <w:tcW w:w="4110" w:type="dxa"/>
          </w:tcPr>
          <w:p w14:paraId="39B9C158" w14:textId="77777777" w:rsidR="00EE7B43" w:rsidRDefault="00EE7B43" w:rsidP="00B036E7">
            <w:pPr>
              <w:contextualSpacing/>
            </w:pPr>
            <w:r>
              <w:t>College tutor</w:t>
            </w:r>
          </w:p>
          <w:p w14:paraId="263B2B61" w14:textId="77777777" w:rsidR="00EE7B43" w:rsidRDefault="00E664BB" w:rsidP="00B036E7">
            <w:pPr>
              <w:contextualSpacing/>
            </w:pPr>
            <w:hyperlink r:id="rId17" w:history="1">
              <w:r w:rsidR="00EE7B43" w:rsidRPr="00F74B32">
                <w:rPr>
                  <w:rStyle w:val="Hyperlink"/>
                </w:rPr>
                <w:t>Student wellbeing</w:t>
              </w:r>
            </w:hyperlink>
          </w:p>
        </w:tc>
      </w:tr>
    </w:tbl>
    <w:p w14:paraId="4C2513BB" w14:textId="77777777" w:rsidR="00EE7B43" w:rsidRDefault="00EE7B43" w:rsidP="00EE7B43"/>
    <w:p w14:paraId="4572D203" w14:textId="1FFB3541" w:rsidR="00EE7B43" w:rsidRDefault="00EE7B43" w:rsidP="00EE7B43">
      <w:r>
        <w:t>* Academic difficulty: If a student is struggling and has concerns, they should first discuss within their course supervision group (if that seems appropriate) and/or with their course supervisor. In addition, for concerns about progress that are not resolvable within the course supervision group, they may reach out to the course Education Manager, who will be happy to work with them.</w:t>
      </w:r>
    </w:p>
    <w:p w14:paraId="3CD3E58B" w14:textId="71B768FF" w:rsidR="00F52842" w:rsidRDefault="00F52842" w:rsidP="178841D3">
      <w:pPr>
        <w:contextualSpacing/>
      </w:pPr>
    </w:p>
    <w:p w14:paraId="62AED7EF" w14:textId="630B1FE8" w:rsidR="00EE7B43" w:rsidRDefault="00EE7B43" w:rsidP="00EE7B43">
      <w:pPr>
        <w:contextualSpacing/>
      </w:pPr>
      <w:r w:rsidRPr="00E12249">
        <w:rPr>
          <w:b/>
          <w:bCs/>
          <w:i/>
          <w:iCs/>
        </w:rPr>
        <w:t>Key roles and contact details</w:t>
      </w:r>
      <w:r>
        <w:t xml:space="preserve">: </w:t>
      </w:r>
    </w:p>
    <w:p w14:paraId="689ECBE1" w14:textId="77777777" w:rsidR="00EE7B43" w:rsidRDefault="00EE7B43" w:rsidP="00EE7B43">
      <w:pPr>
        <w:contextualSpacing/>
      </w:pPr>
    </w:p>
    <w:p w14:paraId="0EA98A67" w14:textId="4BAFBAA2" w:rsidR="00EE7B43" w:rsidRDefault="00EE7B43" w:rsidP="00AB082E">
      <w:pPr>
        <w:contextualSpacing/>
      </w:pPr>
      <w:bookmarkStart w:id="6" w:name="_Hlk72415551"/>
      <w:r>
        <w:t>Course Administrator: Rosemarie Bell</w:t>
      </w:r>
      <w:r w:rsidR="1C8A47E9">
        <w:t>,</w:t>
      </w:r>
      <w:r w:rsidR="3CE8C1FB">
        <w:t xml:space="preserve"> </w:t>
      </w:r>
      <w:hyperlink r:id="rId18" w:history="1">
        <w:r w:rsidR="004E735B" w:rsidRPr="00F66423">
          <w:rPr>
            <w:rStyle w:val="Hyperlink"/>
          </w:rPr>
          <w:t>rjb205@medschl.cam.ac.uk</w:t>
        </w:r>
      </w:hyperlink>
    </w:p>
    <w:p w14:paraId="6FBD3411" w14:textId="764B5192" w:rsidR="004E735B" w:rsidRDefault="00EE7B43" w:rsidP="004E735B">
      <w:pPr>
        <w:contextualSpacing/>
      </w:pPr>
      <w:r>
        <w:t>Course Director: Jean Adams</w:t>
      </w:r>
      <w:r w:rsidR="36822B97">
        <w:t>,</w:t>
      </w:r>
      <w:r>
        <w:t xml:space="preserve"> </w:t>
      </w:r>
      <w:hyperlink r:id="rId19">
        <w:r w:rsidRPr="00FE52B2">
          <w:rPr>
            <w:rStyle w:val="Hyperlink"/>
          </w:rPr>
          <w:t>jma79@medschl.cam.ac.uk</w:t>
        </w:r>
      </w:hyperlink>
    </w:p>
    <w:p w14:paraId="6B1B27E7" w14:textId="030AFB09" w:rsidR="00702737" w:rsidRPr="00FE52B2" w:rsidRDefault="00EE7B43" w:rsidP="00EE7B43">
      <w:pPr>
        <w:contextualSpacing/>
        <w:rPr>
          <w:rStyle w:val="Hyperlink"/>
        </w:rPr>
      </w:pPr>
      <w:r>
        <w:t>Education Manager: Kal Winston</w:t>
      </w:r>
      <w:r w:rsidR="685A313C">
        <w:t>,</w:t>
      </w:r>
      <w:r>
        <w:t xml:space="preserve"> </w:t>
      </w:r>
      <w:hyperlink r:id="rId20">
        <w:r w:rsidRPr="00FE52B2">
          <w:rPr>
            <w:rStyle w:val="Hyperlink"/>
          </w:rPr>
          <w:t>kaw82@medschl.cam.ac.uk</w:t>
        </w:r>
      </w:hyperlink>
    </w:p>
    <w:p w14:paraId="0BE0E81E" w14:textId="50A93716" w:rsidR="00EE7B43" w:rsidRDefault="00EE7B43" w:rsidP="00EE7B43">
      <w:pPr>
        <w:contextualSpacing/>
      </w:pPr>
      <w:r>
        <w:t xml:space="preserve">Education Operations Manager: </w:t>
      </w:r>
      <w:r w:rsidR="00D47E6F">
        <w:t>Gillian Barclay</w:t>
      </w:r>
      <w:r w:rsidR="5D74E67C">
        <w:t>,</w:t>
      </w:r>
      <w:r>
        <w:t xml:space="preserve"> </w:t>
      </w:r>
      <w:hyperlink r:id="rId21">
        <w:r w:rsidR="004F37AC" w:rsidRPr="00FE52B2">
          <w:rPr>
            <w:rStyle w:val="Hyperlink"/>
          </w:rPr>
          <w:t>gb502@medschl.cam.ac.uk</w:t>
        </w:r>
      </w:hyperlink>
      <w:r w:rsidR="004F37AC">
        <w:t xml:space="preserve"> </w:t>
      </w:r>
    </w:p>
    <w:bookmarkEnd w:id="6"/>
    <w:p w14:paraId="4E357C9F" w14:textId="77777777" w:rsidR="00EE7B43" w:rsidRDefault="00EE7B43" w:rsidP="00EE7B43">
      <w:pPr>
        <w:contextualSpacing/>
      </w:pPr>
    </w:p>
    <w:p w14:paraId="74FAC2AA" w14:textId="77777777" w:rsidR="00EE7B43" w:rsidRPr="00435B89" w:rsidRDefault="00EE7B43" w:rsidP="00EE7B43">
      <w:pPr>
        <w:contextualSpacing/>
      </w:pPr>
      <w:bookmarkStart w:id="7" w:name="_Hlk72417310"/>
      <w:r w:rsidRPr="00435B89">
        <w:t>Theme leads:</w:t>
      </w:r>
    </w:p>
    <w:p w14:paraId="530AEAF8" w14:textId="6DA72B0B" w:rsidR="00EE7B43" w:rsidRPr="00A556DC" w:rsidRDefault="00EE7B43" w:rsidP="00EE7B43">
      <w:pPr>
        <w:contextualSpacing/>
      </w:pPr>
      <w:r w:rsidRPr="00A556DC">
        <w:t xml:space="preserve">Epidemiology: </w:t>
      </w:r>
      <w:r w:rsidR="00A556DC" w:rsidRPr="00A556DC">
        <w:t>Sa</w:t>
      </w:r>
      <w:r w:rsidR="00A556DC" w:rsidRPr="00F62A67">
        <w:t>m</w:t>
      </w:r>
      <w:r w:rsidR="001D28F7">
        <w:t>uel</w:t>
      </w:r>
      <w:r w:rsidR="00A556DC" w:rsidRPr="00F62A67">
        <w:t xml:space="preserve"> </w:t>
      </w:r>
      <w:r w:rsidR="00A556DC">
        <w:t>Lambert</w:t>
      </w:r>
      <w:r w:rsidRPr="00A556DC">
        <w:t xml:space="preserve">, </w:t>
      </w:r>
      <w:hyperlink r:id="rId22" w:history="1">
        <w:r w:rsidR="00F62A67" w:rsidRPr="0029472A">
          <w:rPr>
            <w:rStyle w:val="Hyperlink"/>
          </w:rPr>
          <w:t>sl925@cam.ac.uk</w:t>
        </w:r>
      </w:hyperlink>
      <w:r w:rsidR="00F62A67">
        <w:t xml:space="preserve"> </w:t>
      </w:r>
      <w:r w:rsidR="001D28F7" w:rsidRPr="001D28F7" w:rsidDel="001D28F7">
        <w:t xml:space="preserve"> </w:t>
      </w:r>
    </w:p>
    <w:p w14:paraId="64E505A2" w14:textId="77777777" w:rsidR="00EE7B43" w:rsidRDefault="00EE7B43" w:rsidP="00EE7B43">
      <w:pPr>
        <w:contextualSpacing/>
      </w:pPr>
      <w:r>
        <w:t xml:space="preserve">Global Health: Tolullah Oni, </w:t>
      </w:r>
      <w:hyperlink r:id="rId23" w:history="1">
        <w:r w:rsidRPr="00C45B72">
          <w:rPr>
            <w:rStyle w:val="Hyperlink"/>
          </w:rPr>
          <w:t>Tolu.Oni@mrc-epid.cam.ac.uk</w:t>
        </w:r>
      </w:hyperlink>
      <w:r>
        <w:t xml:space="preserve"> </w:t>
      </w:r>
    </w:p>
    <w:p w14:paraId="4115F403" w14:textId="77777777" w:rsidR="00EE7B43" w:rsidRDefault="00EE7B43" w:rsidP="00EE7B43">
      <w:pPr>
        <w:contextualSpacing/>
      </w:pPr>
      <w:r>
        <w:t xml:space="preserve">Health Data Science: Will Astle, </w:t>
      </w:r>
      <w:hyperlink r:id="rId24" w:history="1">
        <w:r w:rsidRPr="00C45B72">
          <w:rPr>
            <w:rStyle w:val="Hyperlink"/>
          </w:rPr>
          <w:t>wja24@cam.ac.uk</w:t>
        </w:r>
      </w:hyperlink>
    </w:p>
    <w:p w14:paraId="023F00F8" w14:textId="77777777" w:rsidR="00EE7B43" w:rsidRPr="00364294" w:rsidRDefault="00EE7B43" w:rsidP="00EE7B43">
      <w:pPr>
        <w:contextualSpacing/>
        <w:rPr>
          <w:lang w:val="fr-FR"/>
        </w:rPr>
      </w:pPr>
      <w:proofErr w:type="spellStart"/>
      <w:r w:rsidRPr="00364294">
        <w:rPr>
          <w:lang w:val="fr-FR"/>
        </w:rPr>
        <w:t>Infectious</w:t>
      </w:r>
      <w:proofErr w:type="spellEnd"/>
      <w:r w:rsidRPr="00364294">
        <w:rPr>
          <w:lang w:val="fr-FR"/>
        </w:rPr>
        <w:t xml:space="preserve"> </w:t>
      </w:r>
      <w:proofErr w:type="spellStart"/>
      <w:proofErr w:type="gramStart"/>
      <w:r w:rsidRPr="00364294">
        <w:rPr>
          <w:lang w:val="fr-FR"/>
        </w:rPr>
        <w:t>Diseases</w:t>
      </w:r>
      <w:proofErr w:type="spellEnd"/>
      <w:r w:rsidRPr="00364294">
        <w:rPr>
          <w:lang w:val="fr-FR"/>
        </w:rPr>
        <w:t>:</w:t>
      </w:r>
      <w:proofErr w:type="gramEnd"/>
      <w:r w:rsidRPr="00364294">
        <w:rPr>
          <w:lang w:val="fr-FR"/>
        </w:rPr>
        <w:t xml:space="preserve"> Daniela De Angelis, </w:t>
      </w:r>
      <w:hyperlink r:id="rId25" w:history="1">
        <w:r w:rsidRPr="00364294">
          <w:rPr>
            <w:rStyle w:val="Hyperlink"/>
            <w:lang w:val="fr-FR"/>
          </w:rPr>
          <w:t>daniela.deangelis@mrc-bsu.cam.ac.uk</w:t>
        </w:r>
      </w:hyperlink>
    </w:p>
    <w:p w14:paraId="4614D075" w14:textId="77777777" w:rsidR="00EE7B43" w:rsidRDefault="00EE7B43" w:rsidP="00EE7B43">
      <w:pPr>
        <w:contextualSpacing/>
      </w:pPr>
      <w:r>
        <w:t xml:space="preserve">Primary Care Research: Juliet Usher-Smith, </w:t>
      </w:r>
      <w:hyperlink r:id="rId26" w:history="1">
        <w:r w:rsidRPr="00C45B72">
          <w:rPr>
            <w:rStyle w:val="Hyperlink"/>
          </w:rPr>
          <w:t>jau20@medschl.cam.ac.uk</w:t>
        </w:r>
      </w:hyperlink>
    </w:p>
    <w:p w14:paraId="278DF259" w14:textId="77777777" w:rsidR="00EE7B43" w:rsidRDefault="00EE7B43" w:rsidP="00EE7B43">
      <w:pPr>
        <w:contextualSpacing/>
      </w:pPr>
      <w:r>
        <w:t xml:space="preserve">Public Health: Jean Adams, </w:t>
      </w:r>
      <w:hyperlink r:id="rId27" w:history="1">
        <w:r w:rsidRPr="00C45B72">
          <w:rPr>
            <w:rStyle w:val="Hyperlink"/>
          </w:rPr>
          <w:t>jma79@medschl.cam.ac.uk</w:t>
        </w:r>
      </w:hyperlink>
    </w:p>
    <w:bookmarkEnd w:id="7"/>
    <w:p w14:paraId="0B9702A6" w14:textId="77777777" w:rsidR="00EE7B43" w:rsidRDefault="00EE7B43" w:rsidP="00EE7B43">
      <w:pPr>
        <w:contextualSpacing/>
      </w:pPr>
    </w:p>
    <w:p w14:paraId="1E40B3C1" w14:textId="77777777" w:rsidR="00EE7B43" w:rsidRDefault="00EE7B43" w:rsidP="00EE7B43">
      <w:pPr>
        <w:pBdr>
          <w:bottom w:val="single" w:sz="12" w:space="1" w:color="auto"/>
        </w:pBdr>
      </w:pPr>
    </w:p>
    <w:p w14:paraId="333CBECB" w14:textId="77777777" w:rsidR="00EE7B43" w:rsidRDefault="00EE7B43" w:rsidP="00EE7B43">
      <w:pPr>
        <w:contextualSpacing/>
        <w:rPr>
          <w:b/>
          <w:bCs/>
        </w:rPr>
      </w:pPr>
    </w:p>
    <w:p w14:paraId="37F16F1E" w14:textId="77777777" w:rsidR="00EE7B43" w:rsidRDefault="00EE7B43" w:rsidP="00EE7B43">
      <w:pPr>
        <w:contextualSpacing/>
      </w:pPr>
      <w:r w:rsidRPr="00544531">
        <w:rPr>
          <w:b/>
          <w:bCs/>
        </w:rPr>
        <w:t>Staff</w:t>
      </w:r>
      <w:r>
        <w:t xml:space="preserve"> </w:t>
      </w:r>
    </w:p>
    <w:p w14:paraId="4440A60B" w14:textId="77777777" w:rsidR="00EE7B43" w:rsidRDefault="00EE7B43" w:rsidP="00EE7B43">
      <w:pPr>
        <w:contextualSpacing/>
      </w:pPr>
    </w:p>
    <w:p w14:paraId="7F2ECD28" w14:textId="5FDA00E4" w:rsidR="00EE7B43" w:rsidRDefault="00EE7B43" w:rsidP="00EE7B43">
      <w:pPr>
        <w:contextualSpacing/>
      </w:pPr>
      <w:r>
        <w:t xml:space="preserve">Students will at times reach out to members of staff with questions or concerns. If you have any uncertainty about how to respond, please do refer students to the appropriate </w:t>
      </w:r>
      <w:r>
        <w:lastRenderedPageBreak/>
        <w:t xml:space="preserve">resources, as per the table of MPhil PHS contacts above. The </w:t>
      </w:r>
      <w:hyperlink r:id="rId28" w:history="1">
        <w:r w:rsidRPr="00EE7B43">
          <w:rPr>
            <w:rStyle w:val="Hyperlink"/>
          </w:rPr>
          <w:t>student course handbook</w:t>
        </w:r>
      </w:hyperlink>
      <w:r>
        <w:t xml:space="preserve">, the </w:t>
      </w:r>
      <w:hyperlink r:id="rId29" w:history="1">
        <w:r w:rsidRPr="00EE7B43">
          <w:rPr>
            <w:rStyle w:val="Hyperlink"/>
          </w:rPr>
          <w:t>module leaders’ handbook</w:t>
        </w:r>
      </w:hyperlink>
      <w:r>
        <w:t xml:space="preserve">, the </w:t>
      </w:r>
      <w:hyperlink r:id="rId30">
        <w:r w:rsidRPr="4CDBF530">
          <w:rPr>
            <w:rStyle w:val="Hyperlink"/>
          </w:rPr>
          <w:t>course website</w:t>
        </w:r>
      </w:hyperlink>
      <w:r>
        <w:t xml:space="preserve"> and the </w:t>
      </w:r>
      <w:hyperlink r:id="rId31">
        <w:r w:rsidRPr="4CDBF530">
          <w:rPr>
            <w:rStyle w:val="Hyperlink"/>
          </w:rPr>
          <w:t>MPhil PHS Teams site</w:t>
        </w:r>
      </w:hyperlink>
      <w:r w:rsidRPr="4CDBF530">
        <w:rPr>
          <w:color w:val="0070C0"/>
        </w:rPr>
        <w:t xml:space="preserve"> </w:t>
      </w:r>
      <w:r>
        <w:t xml:space="preserve">provide a lot of information about the course, for both staff and students. The university also offers advice about </w:t>
      </w:r>
      <w:hyperlink r:id="rId32">
        <w:r w:rsidRPr="4CDBF530">
          <w:rPr>
            <w:rStyle w:val="Hyperlink"/>
          </w:rPr>
          <w:t>supporting students in learning and teaching</w:t>
        </w:r>
      </w:hyperlink>
      <w:r>
        <w:t xml:space="preserve">, and has produced an excellent </w:t>
      </w:r>
      <w:hyperlink r:id="rId33">
        <w:r w:rsidRPr="4CDBF530">
          <w:rPr>
            <w:rStyle w:val="Hyperlink"/>
          </w:rPr>
          <w:t>When To Refer</w:t>
        </w:r>
      </w:hyperlink>
      <w:r>
        <w:t xml:space="preserve"> guide to resources.</w:t>
      </w:r>
    </w:p>
    <w:p w14:paraId="41817D94" w14:textId="77777777" w:rsidR="00EE7B43" w:rsidRDefault="00EE7B43" w:rsidP="00EE7B43">
      <w:pPr>
        <w:contextualSpacing/>
      </w:pPr>
    </w:p>
    <w:p w14:paraId="1FBB6EF5" w14:textId="77777777" w:rsidR="00EE7B43" w:rsidRDefault="00EE7B43" w:rsidP="00EE7B43">
      <w:pPr>
        <w:contextualSpacing/>
      </w:pPr>
      <w:r>
        <w:t>In addition, you may want to address specific queries as follows:</w:t>
      </w:r>
    </w:p>
    <w:p w14:paraId="749C7ED3" w14:textId="77777777" w:rsidR="00EE7B43" w:rsidRDefault="00EE7B43" w:rsidP="00EE7B43">
      <w:pPr>
        <w:contextualSpacing/>
      </w:pPr>
    </w:p>
    <w:tbl>
      <w:tblPr>
        <w:tblStyle w:val="TableGrid"/>
        <w:tblW w:w="9351" w:type="dxa"/>
        <w:tblLook w:val="04A0" w:firstRow="1" w:lastRow="0" w:firstColumn="1" w:lastColumn="0" w:noHBand="0" w:noVBand="1"/>
      </w:tblPr>
      <w:tblGrid>
        <w:gridCol w:w="5665"/>
        <w:gridCol w:w="3686"/>
      </w:tblGrid>
      <w:tr w:rsidR="00EE7B43" w14:paraId="49B9F7FE" w14:textId="77777777" w:rsidTr="00435B89">
        <w:tc>
          <w:tcPr>
            <w:tcW w:w="5665" w:type="dxa"/>
          </w:tcPr>
          <w:p w14:paraId="32BA4BFB" w14:textId="77777777" w:rsidR="00EE7B43" w:rsidRDefault="00EE7B43" w:rsidP="00B036E7">
            <w:pPr>
              <w:contextualSpacing/>
            </w:pPr>
            <w:r w:rsidRPr="00E12249">
              <w:rPr>
                <w:b/>
                <w:bCs/>
                <w:i/>
                <w:iCs/>
              </w:rPr>
              <w:t>Topic</w:t>
            </w:r>
          </w:p>
        </w:tc>
        <w:tc>
          <w:tcPr>
            <w:tcW w:w="3686" w:type="dxa"/>
          </w:tcPr>
          <w:p w14:paraId="3001A23E" w14:textId="77777777" w:rsidR="00EE7B43" w:rsidRDefault="00EE7B43" w:rsidP="00B036E7">
            <w:pPr>
              <w:contextualSpacing/>
            </w:pPr>
            <w:r w:rsidRPr="00E12249">
              <w:rPr>
                <w:b/>
                <w:bCs/>
                <w:i/>
                <w:iCs/>
              </w:rPr>
              <w:t xml:space="preserve">Primary Contact </w:t>
            </w:r>
          </w:p>
        </w:tc>
      </w:tr>
      <w:tr w:rsidR="00EE7B43" w14:paraId="7FD83A2E" w14:textId="77777777" w:rsidTr="00435B89">
        <w:tc>
          <w:tcPr>
            <w:tcW w:w="5665" w:type="dxa"/>
          </w:tcPr>
          <w:p w14:paraId="7E6BB272" w14:textId="77777777" w:rsidR="00EE7B43" w:rsidRDefault="00EE7B43" w:rsidP="00B036E7">
            <w:pPr>
              <w:contextualSpacing/>
            </w:pPr>
            <w:r>
              <w:t>Assessment and marking</w:t>
            </w:r>
          </w:p>
        </w:tc>
        <w:tc>
          <w:tcPr>
            <w:tcW w:w="3686" w:type="dxa"/>
          </w:tcPr>
          <w:p w14:paraId="04A9C431" w14:textId="77777777" w:rsidR="00EE7B43" w:rsidRDefault="00EE7B43" w:rsidP="00B036E7">
            <w:pPr>
              <w:contextualSpacing/>
            </w:pPr>
            <w:r>
              <w:t>Module lead*</w:t>
            </w:r>
          </w:p>
        </w:tc>
      </w:tr>
      <w:tr w:rsidR="00EE7B43" w14:paraId="621B61F0" w14:textId="77777777" w:rsidTr="00435B89">
        <w:tc>
          <w:tcPr>
            <w:tcW w:w="5665" w:type="dxa"/>
          </w:tcPr>
          <w:p w14:paraId="253CE143" w14:textId="77777777" w:rsidR="00EE7B43" w:rsidRDefault="00EE7B43" w:rsidP="00B036E7">
            <w:pPr>
              <w:contextualSpacing/>
            </w:pPr>
            <w:r>
              <w:t>Curriculum development ideas</w:t>
            </w:r>
          </w:p>
        </w:tc>
        <w:tc>
          <w:tcPr>
            <w:tcW w:w="3686" w:type="dxa"/>
          </w:tcPr>
          <w:p w14:paraId="2B9A8635" w14:textId="77777777" w:rsidR="00EE7B43" w:rsidRDefault="00EE7B43" w:rsidP="00B036E7">
            <w:pPr>
              <w:contextualSpacing/>
            </w:pPr>
            <w:r>
              <w:t>Module lead / Theme lead</w:t>
            </w:r>
          </w:p>
        </w:tc>
      </w:tr>
      <w:tr w:rsidR="00EE7B43" w14:paraId="2AFC8A6A" w14:textId="77777777" w:rsidTr="00435B89">
        <w:tc>
          <w:tcPr>
            <w:tcW w:w="5665" w:type="dxa"/>
          </w:tcPr>
          <w:p w14:paraId="4F89275A" w14:textId="77777777" w:rsidR="00EE7B43" w:rsidRDefault="00EE7B43" w:rsidP="00B036E7">
            <w:pPr>
              <w:contextualSpacing/>
            </w:pPr>
            <w:r>
              <w:t>Dissertation topic proposals</w:t>
            </w:r>
          </w:p>
        </w:tc>
        <w:tc>
          <w:tcPr>
            <w:tcW w:w="3686" w:type="dxa"/>
          </w:tcPr>
          <w:p w14:paraId="5BB78880" w14:textId="77777777" w:rsidR="00EE7B43" w:rsidRDefault="00EE7B43" w:rsidP="00B036E7">
            <w:pPr>
              <w:spacing w:line="259" w:lineRule="auto"/>
            </w:pPr>
            <w:r>
              <w:t>Course Administrator / Theme lead</w:t>
            </w:r>
          </w:p>
        </w:tc>
      </w:tr>
      <w:tr w:rsidR="00EE7B43" w14:paraId="0C516BDE" w14:textId="77777777" w:rsidTr="00435B89">
        <w:tc>
          <w:tcPr>
            <w:tcW w:w="5665" w:type="dxa"/>
          </w:tcPr>
          <w:p w14:paraId="3556DE46" w14:textId="77777777" w:rsidR="00EE7B43" w:rsidRDefault="00EE7B43" w:rsidP="00B036E7">
            <w:pPr>
              <w:contextualSpacing/>
            </w:pPr>
            <w:r>
              <w:t>Moodle – posting teaching materials, adding activities, etc</w:t>
            </w:r>
          </w:p>
        </w:tc>
        <w:tc>
          <w:tcPr>
            <w:tcW w:w="3686" w:type="dxa"/>
          </w:tcPr>
          <w:p w14:paraId="6099EE22" w14:textId="77777777" w:rsidR="00EE7B43" w:rsidRDefault="00EE7B43" w:rsidP="00B036E7">
            <w:pPr>
              <w:contextualSpacing/>
            </w:pPr>
            <w:r>
              <w:t>Module lead</w:t>
            </w:r>
          </w:p>
        </w:tc>
      </w:tr>
      <w:tr w:rsidR="00EE7B43" w14:paraId="7B28E67D" w14:textId="77777777" w:rsidTr="00435B89">
        <w:tc>
          <w:tcPr>
            <w:tcW w:w="5665" w:type="dxa"/>
          </w:tcPr>
          <w:p w14:paraId="2AA3CB23" w14:textId="77777777" w:rsidR="00EE7B43" w:rsidRDefault="00EE7B43" w:rsidP="00B036E7">
            <w:pPr>
              <w:contextualSpacing/>
            </w:pPr>
            <w:r>
              <w:t>Payment claims for teaching, supervising, marking</w:t>
            </w:r>
          </w:p>
        </w:tc>
        <w:tc>
          <w:tcPr>
            <w:tcW w:w="3686" w:type="dxa"/>
          </w:tcPr>
          <w:p w14:paraId="68B4CCFD" w14:textId="77777777" w:rsidR="00EE7B43" w:rsidRDefault="00EE7B43" w:rsidP="00B036E7">
            <w:pPr>
              <w:contextualSpacing/>
            </w:pPr>
            <w:r>
              <w:t>Course administrator</w:t>
            </w:r>
          </w:p>
        </w:tc>
      </w:tr>
      <w:tr w:rsidR="00EE7B43" w14:paraId="40DBCCAD" w14:textId="77777777" w:rsidTr="00435B89">
        <w:tc>
          <w:tcPr>
            <w:tcW w:w="5665" w:type="dxa"/>
          </w:tcPr>
          <w:p w14:paraId="6B1F4EC8" w14:textId="77777777" w:rsidR="00EE7B43" w:rsidRDefault="00EE7B43" w:rsidP="00B036E7">
            <w:pPr>
              <w:contextualSpacing/>
            </w:pPr>
            <w:bookmarkStart w:id="8" w:name="_Hlk66876980"/>
            <w:r>
              <w:t>Purchase of teaching resources</w:t>
            </w:r>
          </w:p>
        </w:tc>
        <w:tc>
          <w:tcPr>
            <w:tcW w:w="3686" w:type="dxa"/>
          </w:tcPr>
          <w:p w14:paraId="2B1E34C9" w14:textId="77777777" w:rsidR="00EE7B43" w:rsidRDefault="00EE7B43" w:rsidP="00B036E7">
            <w:pPr>
              <w:contextualSpacing/>
            </w:pPr>
            <w:r>
              <w:t>Course administrator</w:t>
            </w:r>
          </w:p>
        </w:tc>
      </w:tr>
      <w:bookmarkEnd w:id="8"/>
      <w:tr w:rsidR="00EE7B43" w14:paraId="6FF4C019" w14:textId="77777777" w:rsidTr="00435B89">
        <w:tc>
          <w:tcPr>
            <w:tcW w:w="5665" w:type="dxa"/>
          </w:tcPr>
          <w:p w14:paraId="4B47D187" w14:textId="77777777" w:rsidR="00EE7B43" w:rsidRDefault="00EE7B43" w:rsidP="00B036E7">
            <w:pPr>
              <w:contextualSpacing/>
            </w:pPr>
            <w:r>
              <w:t>Reimbursement of expenses</w:t>
            </w:r>
          </w:p>
        </w:tc>
        <w:tc>
          <w:tcPr>
            <w:tcW w:w="3686" w:type="dxa"/>
          </w:tcPr>
          <w:p w14:paraId="1D3E093A" w14:textId="77777777" w:rsidR="00EE7B43" w:rsidRDefault="00EE7B43" w:rsidP="00B036E7">
            <w:pPr>
              <w:contextualSpacing/>
            </w:pPr>
            <w:r>
              <w:t>Course administrator</w:t>
            </w:r>
          </w:p>
        </w:tc>
      </w:tr>
      <w:tr w:rsidR="00EE7B43" w14:paraId="598B183D" w14:textId="77777777" w:rsidTr="00435B89">
        <w:tc>
          <w:tcPr>
            <w:tcW w:w="5665" w:type="dxa"/>
          </w:tcPr>
          <w:p w14:paraId="1B7A6A9B" w14:textId="77777777" w:rsidR="00EE7B43" w:rsidRDefault="00EE7B43" w:rsidP="00B036E7">
            <w:pPr>
              <w:contextualSpacing/>
            </w:pPr>
            <w:r>
              <w:t>Student progress concerns</w:t>
            </w:r>
          </w:p>
        </w:tc>
        <w:tc>
          <w:tcPr>
            <w:tcW w:w="3686" w:type="dxa"/>
          </w:tcPr>
          <w:p w14:paraId="425888F6" w14:textId="77777777" w:rsidR="00EE7B43" w:rsidRDefault="00EE7B43" w:rsidP="00B036E7">
            <w:pPr>
              <w:contextualSpacing/>
            </w:pPr>
            <w:r>
              <w:t>Course supervisor</w:t>
            </w:r>
          </w:p>
        </w:tc>
      </w:tr>
      <w:tr w:rsidR="00EE7B43" w14:paraId="483C1CC7" w14:textId="77777777" w:rsidTr="00435B89">
        <w:tc>
          <w:tcPr>
            <w:tcW w:w="5665" w:type="dxa"/>
          </w:tcPr>
          <w:p w14:paraId="482DB1F4" w14:textId="77777777" w:rsidR="00EE7B43" w:rsidRDefault="00EE7B43" w:rsidP="00B036E7">
            <w:pPr>
              <w:contextualSpacing/>
            </w:pPr>
            <w:r>
              <w:t>Submission of module assessment grades</w:t>
            </w:r>
          </w:p>
        </w:tc>
        <w:tc>
          <w:tcPr>
            <w:tcW w:w="3686" w:type="dxa"/>
          </w:tcPr>
          <w:p w14:paraId="1C10B6A8" w14:textId="77777777" w:rsidR="00EE7B43" w:rsidRDefault="00EE7B43" w:rsidP="00B036E7">
            <w:pPr>
              <w:contextualSpacing/>
            </w:pPr>
            <w:r>
              <w:t>Module lead</w:t>
            </w:r>
          </w:p>
        </w:tc>
      </w:tr>
      <w:tr w:rsidR="00EE7B43" w14:paraId="2FC3560F" w14:textId="77777777" w:rsidTr="00435B89">
        <w:tc>
          <w:tcPr>
            <w:tcW w:w="5665" w:type="dxa"/>
          </w:tcPr>
          <w:p w14:paraId="4528DEA7" w14:textId="77777777" w:rsidR="00EE7B43" w:rsidRDefault="00EE7B43" w:rsidP="00B036E7">
            <w:pPr>
              <w:contextualSpacing/>
            </w:pPr>
            <w:r>
              <w:t>TA recruitment</w:t>
            </w:r>
          </w:p>
        </w:tc>
        <w:tc>
          <w:tcPr>
            <w:tcW w:w="3686" w:type="dxa"/>
          </w:tcPr>
          <w:p w14:paraId="4BF276C6" w14:textId="77777777" w:rsidR="00EE7B43" w:rsidRDefault="00EE7B43" w:rsidP="00B036E7">
            <w:pPr>
              <w:contextualSpacing/>
            </w:pPr>
            <w:r>
              <w:t>Module lead / Course administrator</w:t>
            </w:r>
          </w:p>
        </w:tc>
      </w:tr>
      <w:tr w:rsidR="00EE7B43" w14:paraId="06C1C17F" w14:textId="77777777" w:rsidTr="00435B89">
        <w:tc>
          <w:tcPr>
            <w:tcW w:w="5665" w:type="dxa"/>
          </w:tcPr>
          <w:p w14:paraId="73C945E7" w14:textId="77777777" w:rsidR="00EE7B43" w:rsidRDefault="00EE7B43" w:rsidP="00B036E7">
            <w:pPr>
              <w:contextualSpacing/>
            </w:pPr>
            <w:r>
              <w:t>Teacher development</w:t>
            </w:r>
          </w:p>
        </w:tc>
        <w:tc>
          <w:tcPr>
            <w:tcW w:w="3686" w:type="dxa"/>
          </w:tcPr>
          <w:p w14:paraId="0B8BA190" w14:textId="77777777" w:rsidR="00EE7B43" w:rsidRDefault="00EE7B43" w:rsidP="00B036E7">
            <w:pPr>
              <w:contextualSpacing/>
            </w:pPr>
            <w:r>
              <w:t>Education Manager</w:t>
            </w:r>
          </w:p>
        </w:tc>
      </w:tr>
      <w:tr w:rsidR="00EE7B43" w14:paraId="73141A9F" w14:textId="77777777" w:rsidTr="00435B89">
        <w:tc>
          <w:tcPr>
            <w:tcW w:w="5665" w:type="dxa"/>
          </w:tcPr>
          <w:p w14:paraId="5228D0BF" w14:textId="77777777" w:rsidR="00EE7B43" w:rsidRDefault="00EE7B43" w:rsidP="00B036E7">
            <w:pPr>
              <w:contextualSpacing/>
            </w:pPr>
            <w:r>
              <w:t>Timetable clashes</w:t>
            </w:r>
          </w:p>
        </w:tc>
        <w:tc>
          <w:tcPr>
            <w:tcW w:w="3686" w:type="dxa"/>
          </w:tcPr>
          <w:p w14:paraId="02DCFE4A" w14:textId="77777777" w:rsidR="00EE7B43" w:rsidRDefault="00EE7B43" w:rsidP="00B036E7">
            <w:pPr>
              <w:contextualSpacing/>
            </w:pPr>
            <w:r>
              <w:t>Module lead</w:t>
            </w:r>
          </w:p>
        </w:tc>
      </w:tr>
      <w:tr w:rsidR="00EE7B43" w14:paraId="04FC1323" w14:textId="77777777" w:rsidTr="00435B89">
        <w:tc>
          <w:tcPr>
            <w:tcW w:w="9351" w:type="dxa"/>
            <w:gridSpan w:val="2"/>
          </w:tcPr>
          <w:p w14:paraId="654E3960" w14:textId="77777777" w:rsidR="00EE7B43" w:rsidRPr="007C64D2" w:rsidRDefault="00EE7B43" w:rsidP="00B036E7">
            <w:pPr>
              <w:contextualSpacing/>
              <w:rPr>
                <w:i/>
                <w:iCs/>
              </w:rPr>
            </w:pPr>
            <w:r w:rsidRPr="007C64D2">
              <w:rPr>
                <w:i/>
                <w:iCs/>
              </w:rPr>
              <w:t>*Module leaders, if in doubt contact course administrator or education manager</w:t>
            </w:r>
          </w:p>
        </w:tc>
      </w:tr>
    </w:tbl>
    <w:p w14:paraId="5576D179" w14:textId="77777777" w:rsidR="00EE7B43" w:rsidRDefault="00EE7B43" w:rsidP="00EE7B43">
      <w:pPr>
        <w:contextualSpacing/>
      </w:pPr>
    </w:p>
    <w:p w14:paraId="4FF1E9FD" w14:textId="49610F88" w:rsidR="00EE7B43" w:rsidRDefault="00EE7B43" w:rsidP="00EE7B43">
      <w:pPr>
        <w:contextualSpacing/>
      </w:pPr>
    </w:p>
    <w:p w14:paraId="2B9DB30B" w14:textId="398FA351" w:rsidR="00EE7B43" w:rsidRDefault="00EE7B43" w:rsidP="00EE7B43">
      <w:pPr>
        <w:contextualSpacing/>
      </w:pPr>
      <w:r>
        <w:t xml:space="preserve">For further details about roles and responsibilities </w:t>
      </w:r>
      <w:r w:rsidR="007D625D">
        <w:t xml:space="preserve">in MPhil PHS, please refer to our </w:t>
      </w:r>
      <w:hyperlink r:id="rId34" w:history="1">
        <w:r w:rsidR="007D625D" w:rsidRPr="007D625D">
          <w:rPr>
            <w:rStyle w:val="Hyperlink"/>
          </w:rPr>
          <w:t>Communications document on Teams</w:t>
        </w:r>
      </w:hyperlink>
      <w:r w:rsidR="007D625D">
        <w:t>.</w:t>
      </w:r>
    </w:p>
    <w:sectPr w:rsidR="00EE7B43">
      <w:headerReference w:type="even" r:id="rId35"/>
      <w:headerReference w:type="default" r:id="rId36"/>
      <w:footerReference w:type="even" r:id="rId37"/>
      <w:footerReference w:type="default" r:id="rId38"/>
      <w:headerReference w:type="first" r:id="rId39"/>
      <w:footerReference w:type="first" r:id="rId40"/>
      <w:pgSz w:w="11906" w:h="16838"/>
      <w:pgMar w:top="90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94C21" w14:textId="77777777" w:rsidR="00235B32" w:rsidRDefault="00235B32" w:rsidP="00235B32">
      <w:pPr>
        <w:spacing w:after="0"/>
      </w:pPr>
      <w:r>
        <w:separator/>
      </w:r>
    </w:p>
  </w:endnote>
  <w:endnote w:type="continuationSeparator" w:id="0">
    <w:p w14:paraId="2CB5DF93" w14:textId="77777777" w:rsidR="00235B32" w:rsidRDefault="00235B32" w:rsidP="00235B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DFBE" w14:textId="77777777" w:rsidR="00235B32" w:rsidRDefault="00235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0195" w14:textId="3ED06FB4" w:rsidR="00235B32" w:rsidRDefault="00A83F08">
    <w:pPr>
      <w:pStyle w:val="Footer"/>
    </w:pPr>
    <w:r>
      <w:tab/>
    </w:r>
    <w:r w:rsidRPr="00A83F08">
      <w:rPr>
        <w:sz w:val="18"/>
        <w:szCs w:val="18"/>
      </w:rPr>
      <w:t xml:space="preserve">Page </w:t>
    </w:r>
    <w:r w:rsidRPr="00A83F08">
      <w:rPr>
        <w:sz w:val="18"/>
        <w:szCs w:val="18"/>
      </w:rPr>
      <w:fldChar w:fldCharType="begin"/>
    </w:r>
    <w:r w:rsidRPr="00A83F08">
      <w:rPr>
        <w:sz w:val="18"/>
        <w:szCs w:val="18"/>
      </w:rPr>
      <w:instrText>PAGE   \* MERGEFORMAT</w:instrText>
    </w:r>
    <w:r w:rsidRPr="00A83F08">
      <w:rPr>
        <w:sz w:val="18"/>
        <w:szCs w:val="18"/>
      </w:rPr>
      <w:fldChar w:fldCharType="separate"/>
    </w:r>
    <w:r w:rsidRPr="00A83F08">
      <w:rPr>
        <w:sz w:val="18"/>
        <w:szCs w:val="18"/>
      </w:rPr>
      <w:t>1</w:t>
    </w:r>
    <w:r w:rsidRPr="00A83F08">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1A30" w14:textId="77777777" w:rsidR="00235B32" w:rsidRDefault="00235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4C7F3" w14:textId="77777777" w:rsidR="00235B32" w:rsidRDefault="00235B32" w:rsidP="00235B32">
      <w:pPr>
        <w:spacing w:after="0"/>
      </w:pPr>
      <w:r>
        <w:separator/>
      </w:r>
    </w:p>
  </w:footnote>
  <w:footnote w:type="continuationSeparator" w:id="0">
    <w:p w14:paraId="4A605AE4" w14:textId="77777777" w:rsidR="00235B32" w:rsidRDefault="00235B32" w:rsidP="00235B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7FFA8" w14:textId="77777777" w:rsidR="00235B32" w:rsidRDefault="00235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B2664" w14:textId="77777777" w:rsidR="00235B32" w:rsidRDefault="00235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846C" w14:textId="77777777" w:rsidR="00235B32" w:rsidRDefault="00235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2CF"/>
    <w:multiLevelType w:val="multilevel"/>
    <w:tmpl w:val="84E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442AD"/>
    <w:multiLevelType w:val="multilevel"/>
    <w:tmpl w:val="40C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9D6108"/>
    <w:multiLevelType w:val="multilevel"/>
    <w:tmpl w:val="7BB0B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F21610"/>
    <w:multiLevelType w:val="multilevel"/>
    <w:tmpl w:val="63AE5E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6EB55F2A"/>
    <w:multiLevelType w:val="multilevel"/>
    <w:tmpl w:val="554E05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E224136"/>
    <w:multiLevelType w:val="multilevel"/>
    <w:tmpl w:val="D0B2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770489">
    <w:abstractNumId w:val="3"/>
  </w:num>
  <w:num w:numId="2" w16cid:durableId="1540969090">
    <w:abstractNumId w:val="2"/>
  </w:num>
  <w:num w:numId="3" w16cid:durableId="1421564746">
    <w:abstractNumId w:val="1"/>
  </w:num>
  <w:num w:numId="4" w16cid:durableId="1842892682">
    <w:abstractNumId w:val="0"/>
  </w:num>
  <w:num w:numId="5" w16cid:durableId="1507474091">
    <w:abstractNumId w:val="5"/>
  </w:num>
  <w:num w:numId="6" w16cid:durableId="898056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4B"/>
    <w:rsid w:val="0000383E"/>
    <w:rsid w:val="00003CA1"/>
    <w:rsid w:val="00006072"/>
    <w:rsid w:val="000243A9"/>
    <w:rsid w:val="0005044B"/>
    <w:rsid w:val="000749AF"/>
    <w:rsid w:val="000758A8"/>
    <w:rsid w:val="000975E1"/>
    <w:rsid w:val="000E4DFE"/>
    <w:rsid w:val="000F5A59"/>
    <w:rsid w:val="00114F4B"/>
    <w:rsid w:val="00121273"/>
    <w:rsid w:val="00122561"/>
    <w:rsid w:val="00126597"/>
    <w:rsid w:val="00133033"/>
    <w:rsid w:val="001433E7"/>
    <w:rsid w:val="0014558F"/>
    <w:rsid w:val="001558B7"/>
    <w:rsid w:val="00162404"/>
    <w:rsid w:val="0016356D"/>
    <w:rsid w:val="00185044"/>
    <w:rsid w:val="001A7055"/>
    <w:rsid w:val="001D28F7"/>
    <w:rsid w:val="001D6D4A"/>
    <w:rsid w:val="001E18D0"/>
    <w:rsid w:val="001F1A73"/>
    <w:rsid w:val="001F2371"/>
    <w:rsid w:val="001F714B"/>
    <w:rsid w:val="002076F7"/>
    <w:rsid w:val="002143E2"/>
    <w:rsid w:val="002218CF"/>
    <w:rsid w:val="00235B32"/>
    <w:rsid w:val="002467CB"/>
    <w:rsid w:val="002C679E"/>
    <w:rsid w:val="002D5D4B"/>
    <w:rsid w:val="002E6A91"/>
    <w:rsid w:val="00302875"/>
    <w:rsid w:val="00317954"/>
    <w:rsid w:val="003201D3"/>
    <w:rsid w:val="00324690"/>
    <w:rsid w:val="00351094"/>
    <w:rsid w:val="00355E62"/>
    <w:rsid w:val="00363EFA"/>
    <w:rsid w:val="00364294"/>
    <w:rsid w:val="0037429B"/>
    <w:rsid w:val="00383FDD"/>
    <w:rsid w:val="003A2F8F"/>
    <w:rsid w:val="003B29A3"/>
    <w:rsid w:val="003C0E92"/>
    <w:rsid w:val="003E2F64"/>
    <w:rsid w:val="003E65A6"/>
    <w:rsid w:val="003F068B"/>
    <w:rsid w:val="003F3A98"/>
    <w:rsid w:val="00416BAC"/>
    <w:rsid w:val="00435B89"/>
    <w:rsid w:val="00456280"/>
    <w:rsid w:val="004578ED"/>
    <w:rsid w:val="00462C6D"/>
    <w:rsid w:val="00472151"/>
    <w:rsid w:val="00475BEA"/>
    <w:rsid w:val="00495856"/>
    <w:rsid w:val="004C434F"/>
    <w:rsid w:val="004E735B"/>
    <w:rsid w:val="004F37AC"/>
    <w:rsid w:val="00512F70"/>
    <w:rsid w:val="00521A5E"/>
    <w:rsid w:val="00536181"/>
    <w:rsid w:val="00551B17"/>
    <w:rsid w:val="00555271"/>
    <w:rsid w:val="00555AF7"/>
    <w:rsid w:val="00561BF6"/>
    <w:rsid w:val="00587740"/>
    <w:rsid w:val="005C62FB"/>
    <w:rsid w:val="005D31CC"/>
    <w:rsid w:val="005D4FA8"/>
    <w:rsid w:val="005E50AC"/>
    <w:rsid w:val="005F425D"/>
    <w:rsid w:val="00616409"/>
    <w:rsid w:val="006314BD"/>
    <w:rsid w:val="006413C1"/>
    <w:rsid w:val="006479C0"/>
    <w:rsid w:val="00655914"/>
    <w:rsid w:val="00674E4E"/>
    <w:rsid w:val="0069494A"/>
    <w:rsid w:val="006A3D25"/>
    <w:rsid w:val="006A4BD6"/>
    <w:rsid w:val="006A55AF"/>
    <w:rsid w:val="006D0EFA"/>
    <w:rsid w:val="006F1AC8"/>
    <w:rsid w:val="00702737"/>
    <w:rsid w:val="00713419"/>
    <w:rsid w:val="00715928"/>
    <w:rsid w:val="00715BC0"/>
    <w:rsid w:val="007172D0"/>
    <w:rsid w:val="00722882"/>
    <w:rsid w:val="00723CDB"/>
    <w:rsid w:val="0074302E"/>
    <w:rsid w:val="007649F4"/>
    <w:rsid w:val="007938BF"/>
    <w:rsid w:val="00795166"/>
    <w:rsid w:val="007A4D8C"/>
    <w:rsid w:val="007A583D"/>
    <w:rsid w:val="007D625D"/>
    <w:rsid w:val="007E6F1B"/>
    <w:rsid w:val="007E7C68"/>
    <w:rsid w:val="007F03E5"/>
    <w:rsid w:val="007F1BAE"/>
    <w:rsid w:val="0080438E"/>
    <w:rsid w:val="0081692B"/>
    <w:rsid w:val="0083076D"/>
    <w:rsid w:val="0084553B"/>
    <w:rsid w:val="00864013"/>
    <w:rsid w:val="00875B3E"/>
    <w:rsid w:val="00876BEB"/>
    <w:rsid w:val="008A6A4B"/>
    <w:rsid w:val="008C5360"/>
    <w:rsid w:val="0093359E"/>
    <w:rsid w:val="00963C1A"/>
    <w:rsid w:val="00963D7F"/>
    <w:rsid w:val="0096483D"/>
    <w:rsid w:val="009A26D4"/>
    <w:rsid w:val="009A2735"/>
    <w:rsid w:val="009B12DB"/>
    <w:rsid w:val="00A10825"/>
    <w:rsid w:val="00A45D38"/>
    <w:rsid w:val="00A463BC"/>
    <w:rsid w:val="00A50765"/>
    <w:rsid w:val="00A556DC"/>
    <w:rsid w:val="00A76692"/>
    <w:rsid w:val="00A83F08"/>
    <w:rsid w:val="00A93981"/>
    <w:rsid w:val="00AB082E"/>
    <w:rsid w:val="00AE5A1F"/>
    <w:rsid w:val="00AF2C7F"/>
    <w:rsid w:val="00AF4F23"/>
    <w:rsid w:val="00B01C44"/>
    <w:rsid w:val="00B52127"/>
    <w:rsid w:val="00B749BE"/>
    <w:rsid w:val="00BC4BB5"/>
    <w:rsid w:val="00BD406B"/>
    <w:rsid w:val="00BD4E67"/>
    <w:rsid w:val="00BD4F7F"/>
    <w:rsid w:val="00C103D2"/>
    <w:rsid w:val="00C32B3E"/>
    <w:rsid w:val="00C53098"/>
    <w:rsid w:val="00C812C8"/>
    <w:rsid w:val="00C92407"/>
    <w:rsid w:val="00CA2180"/>
    <w:rsid w:val="00CB5B2D"/>
    <w:rsid w:val="00D033EE"/>
    <w:rsid w:val="00D20574"/>
    <w:rsid w:val="00D32FD8"/>
    <w:rsid w:val="00D37522"/>
    <w:rsid w:val="00D46AB2"/>
    <w:rsid w:val="00D47E6F"/>
    <w:rsid w:val="00D517D1"/>
    <w:rsid w:val="00D85616"/>
    <w:rsid w:val="00D94EE2"/>
    <w:rsid w:val="00DA0536"/>
    <w:rsid w:val="00DA0B3F"/>
    <w:rsid w:val="00DA24AB"/>
    <w:rsid w:val="00DB5179"/>
    <w:rsid w:val="00DE76E0"/>
    <w:rsid w:val="00E061C3"/>
    <w:rsid w:val="00E13A13"/>
    <w:rsid w:val="00E3662D"/>
    <w:rsid w:val="00E4429A"/>
    <w:rsid w:val="00E664BB"/>
    <w:rsid w:val="00EA6DD7"/>
    <w:rsid w:val="00EC1451"/>
    <w:rsid w:val="00EC1FDF"/>
    <w:rsid w:val="00EC7BA3"/>
    <w:rsid w:val="00EE7B43"/>
    <w:rsid w:val="00EF5FA9"/>
    <w:rsid w:val="00F449B6"/>
    <w:rsid w:val="00F46F89"/>
    <w:rsid w:val="00F5017C"/>
    <w:rsid w:val="00F50F74"/>
    <w:rsid w:val="00F52842"/>
    <w:rsid w:val="00F543DC"/>
    <w:rsid w:val="00F56B36"/>
    <w:rsid w:val="00F62A67"/>
    <w:rsid w:val="00F969C7"/>
    <w:rsid w:val="00FA4585"/>
    <w:rsid w:val="00FC559D"/>
    <w:rsid w:val="00FE4DEB"/>
    <w:rsid w:val="00FE52B2"/>
    <w:rsid w:val="00FF3426"/>
    <w:rsid w:val="00FF7D57"/>
    <w:rsid w:val="0145AFC1"/>
    <w:rsid w:val="0373EAA7"/>
    <w:rsid w:val="04A11318"/>
    <w:rsid w:val="06AB8B69"/>
    <w:rsid w:val="0DCCA96E"/>
    <w:rsid w:val="0EF42371"/>
    <w:rsid w:val="12A01A91"/>
    <w:rsid w:val="155AB9D5"/>
    <w:rsid w:val="178841D3"/>
    <w:rsid w:val="1841D909"/>
    <w:rsid w:val="1C8A47E9"/>
    <w:rsid w:val="1F868B1F"/>
    <w:rsid w:val="23D6EF05"/>
    <w:rsid w:val="2459FC42"/>
    <w:rsid w:val="253E3843"/>
    <w:rsid w:val="25F5CCA3"/>
    <w:rsid w:val="28B4442F"/>
    <w:rsid w:val="29144508"/>
    <w:rsid w:val="2BB0A0F5"/>
    <w:rsid w:val="31979B25"/>
    <w:rsid w:val="32FD0DC0"/>
    <w:rsid w:val="36822B97"/>
    <w:rsid w:val="3A1E2BC5"/>
    <w:rsid w:val="3CA06336"/>
    <w:rsid w:val="3CE8C1FB"/>
    <w:rsid w:val="423DF3C9"/>
    <w:rsid w:val="43D9C42A"/>
    <w:rsid w:val="483088BB"/>
    <w:rsid w:val="5089EBC9"/>
    <w:rsid w:val="5505C686"/>
    <w:rsid w:val="56B5D4A3"/>
    <w:rsid w:val="5D74E67C"/>
    <w:rsid w:val="635D9B4F"/>
    <w:rsid w:val="67681A4C"/>
    <w:rsid w:val="685A313C"/>
    <w:rsid w:val="6C65C66A"/>
    <w:rsid w:val="6F4B8B84"/>
    <w:rsid w:val="70E75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2977"/>
  <w15:chartTrackingRefBased/>
  <w15:docId w15:val="{68F8B29A-1F52-47F2-AF36-54C99A4C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A10825"/>
    <w:pPr>
      <w:keepNext/>
      <w:keepLines/>
      <w:spacing w:before="40" w:after="0" w:line="276" w:lineRule="auto"/>
      <w:jc w:val="both"/>
      <w:outlineLvl w:val="2"/>
    </w:pPr>
    <w:rPr>
      <w:rFonts w:asciiTheme="majorHAnsi" w:eastAsiaTheme="majorEastAsia" w:hAnsiTheme="majorHAnsi" w:cstheme="majorBidi"/>
      <w:color w:val="1F3763" w:themeColor="accent1" w:themeShade="7F"/>
      <w:sz w:val="28"/>
      <w:szCs w:val="24"/>
      <w:lang w:eastAsia="en-GB"/>
    </w:rPr>
  </w:style>
  <w:style w:type="paragraph" w:styleId="Heading4">
    <w:name w:val="heading 4"/>
    <w:basedOn w:val="Normal"/>
    <w:next w:val="Normal"/>
    <w:link w:val="Heading4Char"/>
    <w:autoRedefine/>
    <w:uiPriority w:val="9"/>
    <w:unhideWhenUsed/>
    <w:qFormat/>
    <w:rsid w:val="00A10825"/>
    <w:pPr>
      <w:keepNext/>
      <w:keepLines/>
      <w:spacing w:before="40" w:after="0" w:line="276" w:lineRule="auto"/>
      <w:jc w:val="both"/>
      <w:outlineLvl w:val="3"/>
    </w:pPr>
    <w:rPr>
      <w:rFonts w:asciiTheme="majorHAnsi" w:eastAsiaTheme="majorEastAsia" w:hAnsiTheme="majorHAnsi" w:cstheme="majorBidi"/>
      <w:iCs/>
      <w:color w:val="1F4E79" w:themeColor="accent5" w:themeShade="8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825"/>
    <w:rPr>
      <w:rFonts w:asciiTheme="majorHAnsi" w:eastAsiaTheme="majorEastAsia" w:hAnsiTheme="majorHAnsi" w:cstheme="majorBidi"/>
      <w:color w:val="1F3763" w:themeColor="accent1" w:themeShade="7F"/>
      <w:sz w:val="28"/>
      <w:szCs w:val="24"/>
      <w:lang w:eastAsia="en-GB"/>
    </w:rPr>
  </w:style>
  <w:style w:type="character" w:customStyle="1" w:styleId="Heading4Char">
    <w:name w:val="Heading 4 Char"/>
    <w:basedOn w:val="DefaultParagraphFont"/>
    <w:link w:val="Heading4"/>
    <w:uiPriority w:val="9"/>
    <w:rsid w:val="00A10825"/>
    <w:rPr>
      <w:rFonts w:asciiTheme="majorHAnsi" w:eastAsiaTheme="majorEastAsia" w:hAnsiTheme="majorHAnsi" w:cstheme="majorBidi"/>
      <w:iCs/>
      <w:color w:val="1F4E79" w:themeColor="accent5" w:themeShade="80"/>
      <w:sz w:val="24"/>
      <w:lang w:eastAsia="en-GB"/>
    </w:rPr>
  </w:style>
  <w:style w:type="character" w:styleId="Hyperlink">
    <w:name w:val="Hyperlink"/>
    <w:basedOn w:val="DefaultParagraphFont"/>
    <w:uiPriority w:val="99"/>
    <w:unhideWhenUsed/>
    <w:rsid w:val="003F068B"/>
    <w:rPr>
      <w:color w:val="0563C1" w:themeColor="hyperlink"/>
      <w:u w:val="single"/>
    </w:rPr>
  </w:style>
  <w:style w:type="character" w:customStyle="1" w:styleId="UnresolvedMention1">
    <w:name w:val="Unresolved Mention1"/>
    <w:basedOn w:val="DefaultParagraphFont"/>
    <w:uiPriority w:val="99"/>
    <w:semiHidden/>
    <w:unhideWhenUsed/>
    <w:rsid w:val="003F068B"/>
    <w:rPr>
      <w:color w:val="605E5C"/>
      <w:shd w:val="clear" w:color="auto" w:fill="E1DFDD"/>
    </w:rPr>
  </w:style>
  <w:style w:type="table" w:styleId="TableGrid">
    <w:name w:val="Table Grid"/>
    <w:basedOn w:val="TableNormal"/>
    <w:uiPriority w:val="39"/>
    <w:rsid w:val="00EE7B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26D4"/>
    <w:rPr>
      <w:sz w:val="16"/>
      <w:szCs w:val="16"/>
    </w:rPr>
  </w:style>
  <w:style w:type="paragraph" w:styleId="CommentText">
    <w:name w:val="annotation text"/>
    <w:basedOn w:val="Normal"/>
    <w:link w:val="CommentTextChar"/>
    <w:uiPriority w:val="99"/>
    <w:unhideWhenUsed/>
    <w:rsid w:val="009A26D4"/>
    <w:pPr>
      <w:jc w:val="both"/>
    </w:pPr>
    <w:rPr>
      <w:rFonts w:ascii="Calibri" w:eastAsia="Times New Roman" w:hAnsi="Calibri" w:cs="Times New Roman"/>
      <w:lang w:eastAsia="en-GB"/>
    </w:rPr>
  </w:style>
  <w:style w:type="character" w:customStyle="1" w:styleId="CommentTextChar">
    <w:name w:val="Comment Text Char"/>
    <w:basedOn w:val="DefaultParagraphFont"/>
    <w:link w:val="CommentText"/>
    <w:uiPriority w:val="99"/>
    <w:rsid w:val="009A26D4"/>
    <w:rPr>
      <w:rFonts w:ascii="Calibri" w:eastAsia="Times New Roman" w:hAnsi="Calibri" w:cs="Times New Roman"/>
      <w:lang w:eastAsia="en-GB"/>
    </w:rPr>
  </w:style>
  <w:style w:type="paragraph" w:styleId="Revision">
    <w:name w:val="Revision"/>
    <w:hidden/>
    <w:uiPriority w:val="99"/>
    <w:semiHidden/>
    <w:rsid w:val="00FE4DEB"/>
    <w:pPr>
      <w:spacing w:after="0"/>
    </w:pPr>
  </w:style>
  <w:style w:type="paragraph" w:styleId="CommentSubject">
    <w:name w:val="annotation subject"/>
    <w:basedOn w:val="CommentText"/>
    <w:next w:val="CommentText"/>
    <w:link w:val="CommentSubjectChar"/>
    <w:uiPriority w:val="99"/>
    <w:semiHidden/>
    <w:unhideWhenUsed/>
    <w:rsid w:val="00616409"/>
    <w:pPr>
      <w:jc w:val="left"/>
    </w:pPr>
    <w:rPr>
      <w:rFonts w:ascii="Verdana" w:eastAsiaTheme="minorHAnsi" w:hAnsi="Verdana" w:cstheme="minorBidi"/>
      <w:b/>
      <w:bCs/>
      <w:lang w:eastAsia="en-US"/>
    </w:rPr>
  </w:style>
  <w:style w:type="character" w:customStyle="1" w:styleId="CommentSubjectChar">
    <w:name w:val="Comment Subject Char"/>
    <w:basedOn w:val="CommentTextChar"/>
    <w:link w:val="CommentSubject"/>
    <w:uiPriority w:val="99"/>
    <w:semiHidden/>
    <w:rsid w:val="00616409"/>
    <w:rPr>
      <w:rFonts w:ascii="Calibri" w:eastAsia="Times New Roman" w:hAnsi="Calibri" w:cs="Times New Roman"/>
      <w:b/>
      <w:bCs/>
      <w:lang w:eastAsia="en-GB"/>
    </w:rPr>
  </w:style>
  <w:style w:type="paragraph" w:styleId="BalloonText">
    <w:name w:val="Balloon Text"/>
    <w:basedOn w:val="Normal"/>
    <w:link w:val="BalloonTextChar"/>
    <w:uiPriority w:val="99"/>
    <w:semiHidden/>
    <w:unhideWhenUsed/>
    <w:rsid w:val="00355E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E62"/>
    <w:rPr>
      <w:rFonts w:ascii="Segoe UI" w:hAnsi="Segoe UI" w:cs="Segoe UI"/>
      <w:sz w:val="18"/>
      <w:szCs w:val="18"/>
    </w:rPr>
  </w:style>
  <w:style w:type="character" w:styleId="UnresolvedMention">
    <w:name w:val="Unresolved Mention"/>
    <w:basedOn w:val="DefaultParagraphFont"/>
    <w:uiPriority w:val="99"/>
    <w:semiHidden/>
    <w:unhideWhenUsed/>
    <w:rsid w:val="00302875"/>
    <w:rPr>
      <w:color w:val="605E5C"/>
      <w:shd w:val="clear" w:color="auto" w:fill="E1DFDD"/>
    </w:rPr>
  </w:style>
  <w:style w:type="paragraph" w:styleId="ListParagraph">
    <w:name w:val="List Paragraph"/>
    <w:basedOn w:val="Normal"/>
    <w:uiPriority w:val="34"/>
    <w:qFormat/>
    <w:rsid w:val="00D94EE2"/>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35B32"/>
    <w:rPr>
      <w:color w:val="954F72" w:themeColor="followedHyperlink"/>
      <w:u w:val="single"/>
    </w:rPr>
  </w:style>
  <w:style w:type="paragraph" w:styleId="Header">
    <w:name w:val="header"/>
    <w:basedOn w:val="Normal"/>
    <w:link w:val="HeaderChar"/>
    <w:uiPriority w:val="99"/>
    <w:unhideWhenUsed/>
    <w:rsid w:val="00235B32"/>
    <w:pPr>
      <w:tabs>
        <w:tab w:val="center" w:pos="4513"/>
        <w:tab w:val="right" w:pos="9026"/>
      </w:tabs>
      <w:spacing w:after="0"/>
    </w:pPr>
  </w:style>
  <w:style w:type="character" w:customStyle="1" w:styleId="HeaderChar">
    <w:name w:val="Header Char"/>
    <w:basedOn w:val="DefaultParagraphFont"/>
    <w:link w:val="Header"/>
    <w:uiPriority w:val="99"/>
    <w:rsid w:val="00235B32"/>
  </w:style>
  <w:style w:type="paragraph" w:styleId="Footer">
    <w:name w:val="footer"/>
    <w:basedOn w:val="Normal"/>
    <w:link w:val="FooterChar"/>
    <w:uiPriority w:val="99"/>
    <w:unhideWhenUsed/>
    <w:rsid w:val="00235B32"/>
    <w:pPr>
      <w:tabs>
        <w:tab w:val="center" w:pos="4513"/>
        <w:tab w:val="right" w:pos="9026"/>
      </w:tabs>
      <w:spacing w:after="0"/>
    </w:pPr>
  </w:style>
  <w:style w:type="character" w:customStyle="1" w:styleId="FooterChar">
    <w:name w:val="Footer Char"/>
    <w:basedOn w:val="DefaultParagraphFont"/>
    <w:link w:val="Footer"/>
    <w:uiPriority w:val="99"/>
    <w:rsid w:val="00235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eers.cam.ac.uk/" TargetMode="External"/><Relationship Id="rId18" Type="http://schemas.openxmlformats.org/officeDocument/2006/relationships/hyperlink" Target="mailto:rjb205@medschl.cam.ac.uk" TargetMode="External"/><Relationship Id="rId26" Type="http://schemas.openxmlformats.org/officeDocument/2006/relationships/hyperlink" Target="mailto:jau20@medschl.cam.ac.uk" TargetMode="External"/><Relationship Id="rId39" Type="http://schemas.openxmlformats.org/officeDocument/2006/relationships/header" Target="header3.xml"/><Relationship Id="rId21" Type="http://schemas.openxmlformats.org/officeDocument/2006/relationships/hyperlink" Target="mailto:gb502@medschl.cam.ac.uk" TargetMode="External"/><Relationship Id="rId34" Type="http://schemas.openxmlformats.org/officeDocument/2006/relationships/hyperlink" Target="https://universityofcambridgecloud.sharepoint.com/:w:/r/sites/PHPC_Gerontology/Shared%20Documents/General/Policies%20and%20Processes/Communications,%20MPhil%20PHS.docx?d=w910ba2664ffc4012a0425658c54dc960&amp;csf=1&amp;web=1&amp;e=FvlAQ7"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library.medschl.cam.ac.uk/" TargetMode="External"/><Relationship Id="rId20" Type="http://schemas.openxmlformats.org/officeDocument/2006/relationships/hyperlink" Target="mailto:kaw82@medschl.cam.ac.uk" TargetMode="External"/><Relationship Id="rId29" Type="http://schemas.openxmlformats.org/officeDocument/2006/relationships/hyperlink" Target="https://universityofcambridgecloud.sharepoint.com/:w:/r/sites/PHPC_Gerontology/Shared%20Documents/General/Module%20Leaders/Module%20leader%20handbook.docx?d=w2a72b3b01c55440f9049569aa812d5e7&amp;csf=1&amp;web=1&amp;e=G61Wq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aw82@medschl.cam.ac.uk" TargetMode="External"/><Relationship Id="rId24" Type="http://schemas.openxmlformats.org/officeDocument/2006/relationships/hyperlink" Target="mailto:wja24@cam.ac.uk" TargetMode="External"/><Relationship Id="rId32" Type="http://schemas.openxmlformats.org/officeDocument/2006/relationships/hyperlink" Target="https://www.educationalpolicy.admin.cam.ac.uk/supporting-students"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help.uis.cam.ac.uk/new-starters/it-for-students/student-it-services" TargetMode="External"/><Relationship Id="rId23" Type="http://schemas.openxmlformats.org/officeDocument/2006/relationships/hyperlink" Target="mailto:Tolu.Oni@mrc-epid.cam.ac.uk" TargetMode="External"/><Relationship Id="rId28" Type="http://schemas.openxmlformats.org/officeDocument/2006/relationships/hyperlink" Target="https://universityofcambridgecloud.sharepoint.com/:b:/r/sites/PHPC_Gerontology/Shared%20Documents/General/MPhil%20Population%20Health%20Sciences%20Course%20Handbook%202021-2022.pdf?csf=1&amp;web=1&amp;e=WNoV7W" TargetMode="External"/><Relationship Id="rId36" Type="http://schemas.openxmlformats.org/officeDocument/2006/relationships/header" Target="header2.xml"/><Relationship Id="rId10" Type="http://schemas.openxmlformats.org/officeDocument/2006/relationships/hyperlink" Target="https://www.cambridgestudents.cam.ac.uk/your-course/postgraduate-study/your-student-status/extending-your-submission-date" TargetMode="External"/><Relationship Id="rId19" Type="http://schemas.openxmlformats.org/officeDocument/2006/relationships/hyperlink" Target="mailto:jma79@medschl.cam.ac.uk" TargetMode="External"/><Relationship Id="rId31" Type="http://schemas.openxmlformats.org/officeDocument/2006/relationships/hyperlink" Target="https://teams.microsoft.com/l/team/19%3ae5ec8ac7cc2d4a62a99bf9363cd089af%40thread.skype/conversations?groupId=bb69a3fa-0a34-4e02-b057-b118865ab6c9&amp;tenantId=49a50445-bdfa-4b79-ade3-547b4f3986e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cs.medschl.cam.ac.uk/students/" TargetMode="External"/><Relationship Id="rId22" Type="http://schemas.openxmlformats.org/officeDocument/2006/relationships/hyperlink" Target="mailto:sl925@cam.ac.uk" TargetMode="External"/><Relationship Id="rId27" Type="http://schemas.openxmlformats.org/officeDocument/2006/relationships/hyperlink" Target="mailto:jma79@medschl.cam.ac.uk" TargetMode="External"/><Relationship Id="rId30" Type="http://schemas.openxmlformats.org/officeDocument/2006/relationships/hyperlink" Target="https://www.phs.masters.cam.ac.uk/"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mailto:jma79@medschl.cam.ac.uk" TargetMode="External"/><Relationship Id="rId17" Type="http://schemas.openxmlformats.org/officeDocument/2006/relationships/hyperlink" Target="https://www.studentwellbeing.admin.cam.ac.uk/" TargetMode="External"/><Relationship Id="rId25" Type="http://schemas.openxmlformats.org/officeDocument/2006/relationships/hyperlink" Target="mailto:daniela.deangelis@mrc-bsu.cam.ac.uk" TargetMode="External"/><Relationship Id="rId33" Type="http://schemas.openxmlformats.org/officeDocument/2006/relationships/hyperlink" Target="https://www.educationalpolicy.admin.cam.ac.uk/supporting-students/student-mental-health-and-wellbeing"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1CB9FC2B50A4FB3802417A13BB572" ma:contentTypeVersion="13" ma:contentTypeDescription="Create a new document." ma:contentTypeScope="" ma:versionID="3be46b0e68c661608993516a79522e64">
  <xsd:schema xmlns:xsd="http://www.w3.org/2001/XMLSchema" xmlns:xs="http://www.w3.org/2001/XMLSchema" xmlns:p="http://schemas.microsoft.com/office/2006/metadata/properties" xmlns:ns2="720bf84a-8924-4504-85fd-7cb33b3fa842" xmlns:ns3="3688d148-6df0-476f-b9f6-0575d346c669" targetNamespace="http://schemas.microsoft.com/office/2006/metadata/properties" ma:root="true" ma:fieldsID="6d1c936bfb6d97f05881bfdfd0ffbe79" ns2:_="" ns3:_="">
    <xsd:import namespace="720bf84a-8924-4504-85fd-7cb33b3fa842"/>
    <xsd:import namespace="3688d148-6df0-476f-b9f6-0575d346c6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bf84a-8924-4504-85fd-7cb33b3fa8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88d148-6df0-476f-b9f6-0575d346c6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00A644-829A-4A17-AFAE-CD07C71FB4E0}"/>
</file>

<file path=customXml/itemProps2.xml><?xml version="1.0" encoding="utf-8"?>
<ds:datastoreItem xmlns:ds="http://schemas.openxmlformats.org/officeDocument/2006/customXml" ds:itemID="{43E94898-EF73-4557-9DF2-B3E6109BC785}">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8b942f14-b900-48cc-8402-a49cd9c508f6"/>
    <ds:schemaRef ds:uri="b32082d6-1b89-415d-bfc8-e5308423af6b"/>
    <ds:schemaRef ds:uri="http://www.w3.org/XML/1998/namespace"/>
    <ds:schemaRef ds:uri="http://purl.org/dc/dcmitype/"/>
  </ds:schemaRefs>
</ds:datastoreItem>
</file>

<file path=customXml/itemProps3.xml><?xml version="1.0" encoding="utf-8"?>
<ds:datastoreItem xmlns:ds="http://schemas.openxmlformats.org/officeDocument/2006/customXml" ds:itemID="{B4A7DAC2-04C7-4E80-869A-C74F2ACE00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2382</Words>
  <Characters>13578</Characters>
  <Application>Microsoft Office Word</Application>
  <DocSecurity>4</DocSecurity>
  <Lines>113</Lines>
  <Paragraphs>31</Paragraphs>
  <ScaleCrop>false</ScaleCrop>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Kalman Winston</dc:creator>
  <cp:keywords/>
  <dc:description/>
  <cp:lastModifiedBy>Kalman Winston</cp:lastModifiedBy>
  <cp:revision>2</cp:revision>
  <dcterms:created xsi:type="dcterms:W3CDTF">2023-07-31T07:39:00Z</dcterms:created>
  <dcterms:modified xsi:type="dcterms:W3CDTF">2023-07-31T07:39:00Z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0x01010007C1CB9FC2B50A4FB3802417A13BB572</vt:lpwstr>
  </property>
  <property fmtid="{D5CDD505-2E9C-101B-9397-08002B2CF9AE}" pid="3" name="MediaServiceImageTags">
    <vt:lpwstr/>
  </property>
</Properties>
</file>