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BEE" w:rsidRPr="00A40344" w:rsidRDefault="00A40344" w:rsidP="00A40344">
      <w:pPr>
        <w:pStyle w:val="NoSpacing"/>
        <w:rPr>
          <w:b/>
        </w:rPr>
      </w:pPr>
      <w:r w:rsidRPr="00A40344">
        <w:rPr>
          <w:b/>
        </w:rPr>
        <w:t>Bayesian active learning audiogram using Yes-No responses</w:t>
      </w:r>
    </w:p>
    <w:p w:rsidR="00A40344" w:rsidRDefault="00A40344" w:rsidP="00A40344">
      <w:pPr>
        <w:pStyle w:val="NoSpacing"/>
      </w:pPr>
      <w:r>
        <w:t>Josef Schlittenlacher, Richard E. Turner, Brian C. J. Moore</w:t>
      </w:r>
    </w:p>
    <w:p w:rsidR="00A40344" w:rsidRDefault="00A40344" w:rsidP="00A40344">
      <w:pPr>
        <w:pStyle w:val="NoSpacing"/>
      </w:pPr>
    </w:p>
    <w:p w:rsidR="00A40344" w:rsidRDefault="00A40344" w:rsidP="00A40344">
      <w:pPr>
        <w:pStyle w:val="NoSpacing"/>
      </w:pPr>
      <w:r>
        <w:t>For a detailed description of the procedure, see</w:t>
      </w:r>
    </w:p>
    <w:p w:rsidR="00A40344" w:rsidRDefault="00A40344" w:rsidP="00A40344">
      <w:pPr>
        <w:pStyle w:val="NoSpacing"/>
      </w:pPr>
      <w:r w:rsidRPr="00EF08D9">
        <w:rPr>
          <w:lang w:val="de-DE"/>
        </w:rPr>
        <w:t xml:space="preserve">Schlittenlacher, J., Turner, R. E., Moore, B. C. J. (2018). </w:t>
      </w:r>
      <w:r w:rsidRPr="00A40344">
        <w:t>Audiogram estimation using Bayesian active learning, Journal of the Acoustical Society of America, 144(1), 421 – 430</w:t>
      </w:r>
    </w:p>
    <w:p w:rsidR="00A40344" w:rsidRDefault="00A40344" w:rsidP="00A40344">
      <w:pPr>
        <w:pStyle w:val="NoSpacing"/>
      </w:pPr>
    </w:p>
    <w:p w:rsidR="00A40344" w:rsidRDefault="00A40344" w:rsidP="00A40344">
      <w:pPr>
        <w:pStyle w:val="NoSpacing"/>
      </w:pPr>
      <w:r>
        <w:t xml:space="preserve">To get the code running you need </w:t>
      </w:r>
      <w:proofErr w:type="spellStart"/>
      <w:r>
        <w:t>Matlab</w:t>
      </w:r>
      <w:proofErr w:type="spellEnd"/>
      <w:r>
        <w:t xml:space="preserve"> and the GPML toolbox, version 3.6 from gaussianprocess.org. Direct download link: </w:t>
      </w:r>
      <w:hyperlink r:id="rId4" w:history="1">
        <w:r w:rsidRPr="00A2162A">
          <w:rPr>
            <w:rStyle w:val="Hyperlink"/>
          </w:rPr>
          <w:t>http://gaussianprocess.org/gpml/code/matlab/release/gpml-matlab-v3.6-2015-07-07.zip</w:t>
        </w:r>
      </w:hyperlink>
    </w:p>
    <w:p w:rsidR="00A40344" w:rsidRDefault="00A40344" w:rsidP="00A40344">
      <w:pPr>
        <w:pStyle w:val="NoSpacing"/>
      </w:pPr>
      <w:r>
        <w:t>Extract the audiogram zip file and the GPML toolbox so that the folders ‘audiogram’ and ‘</w:t>
      </w:r>
      <w:r w:rsidRPr="00A40344">
        <w:t>gpml-matlab-v3.6-2015-07-07</w:t>
      </w:r>
      <w:r>
        <w:t>’ are in the same folder.</w:t>
      </w:r>
    </w:p>
    <w:p w:rsidR="00A40344" w:rsidRDefault="00A40344" w:rsidP="00A40344">
      <w:pPr>
        <w:pStyle w:val="NoSpacing"/>
      </w:pPr>
    </w:p>
    <w:p w:rsidR="00A40344" w:rsidRDefault="00A40344" w:rsidP="00A40344">
      <w:pPr>
        <w:pStyle w:val="NoSpacing"/>
      </w:pPr>
      <w:r>
        <w:t xml:space="preserve">Before starting, you need to adjust the file </w:t>
      </w:r>
      <w:proofErr w:type="spellStart"/>
      <w:r>
        <w:t>FlatAtEardrumCorrection.m</w:t>
      </w:r>
      <w:proofErr w:type="spellEnd"/>
      <w:r>
        <w:t xml:space="preserve"> to </w:t>
      </w:r>
      <w:r w:rsidR="00053016">
        <w:t>incorporate the transfer function of your headphones to the eardrum. Depending on your method for doing this, you may also need to change the minimum audible pressure, which is defined in MAP_MG2007.m</w:t>
      </w:r>
    </w:p>
    <w:p w:rsidR="00053016" w:rsidRDefault="00053016" w:rsidP="00A40344">
      <w:pPr>
        <w:pStyle w:val="NoSpacing"/>
      </w:pPr>
      <w:r>
        <w:t>For the results in our JASA paper, ISO 389-8 was used. The file</w:t>
      </w:r>
      <w:r w:rsidR="00BF03C3">
        <w:t>s</w:t>
      </w:r>
      <w:r>
        <w:t xml:space="preserve"> </w:t>
      </w:r>
      <w:r w:rsidR="00BF03C3">
        <w:t>here</w:t>
      </w:r>
      <w:r>
        <w:t xml:space="preserve"> </w:t>
      </w:r>
      <w:r w:rsidR="00BF03C3">
        <w:t>are based on measurements with</w:t>
      </w:r>
      <w:r>
        <w:t xml:space="preserve"> KEMAR</w:t>
      </w:r>
      <w:r w:rsidR="00A673A2">
        <w:t xml:space="preserve"> </w:t>
      </w:r>
      <w:r>
        <w:t>(i.e. not compliant with ISO 389-8, though a good choice for other experiments</w:t>
      </w:r>
      <w:r w:rsidR="00BF03C3">
        <w:t xml:space="preserve"> in our opinion</w:t>
      </w:r>
      <w:r>
        <w:t>).</w:t>
      </w:r>
    </w:p>
    <w:p w:rsidR="004A49BF" w:rsidRDefault="004A49BF" w:rsidP="00A40344">
      <w:pPr>
        <w:pStyle w:val="NoSpacing"/>
      </w:pPr>
    </w:p>
    <w:p w:rsidR="004A49BF" w:rsidRDefault="004A49BF" w:rsidP="00A40344">
      <w:pPr>
        <w:pStyle w:val="NoSpacing"/>
      </w:pPr>
      <w:r>
        <w:t>You may want to change the number of trials, catch trials, pulses per sound, pulse duration, etc. Do this in configAudiogram.txt. configAudiogram_Explanation.txt gives short explanations for each line.</w:t>
      </w:r>
    </w:p>
    <w:p w:rsidR="004A49BF" w:rsidRDefault="004A49BF" w:rsidP="00A40344">
      <w:pPr>
        <w:pStyle w:val="NoSpacing"/>
      </w:pPr>
    </w:p>
    <w:p w:rsidR="004A49BF" w:rsidRDefault="004A49BF" w:rsidP="00A40344">
      <w:pPr>
        <w:pStyle w:val="NoSpacing"/>
      </w:pPr>
      <w:r>
        <w:t>To start an audiogram, run ‘audiogram’. You will be prompted to enter a subject name and choose the ear before clicking the start button.</w:t>
      </w:r>
    </w:p>
    <w:p w:rsidR="004A49BF" w:rsidRDefault="004A49BF" w:rsidP="00A40344">
      <w:pPr>
        <w:pStyle w:val="NoSpacing"/>
      </w:pPr>
      <w:r>
        <w:t>The results are stored in several ways. A mat-file is stored in ‘out/mat’ and updated after each trial. After the experiment, a text file with all trials, text files with the estimated threshold (one with date and time and one without) and a text file with the results for the catch trials are written to folder ‘out’.</w:t>
      </w:r>
    </w:p>
    <w:p w:rsidR="00696AB9" w:rsidRDefault="00696AB9" w:rsidP="00A40344">
      <w:pPr>
        <w:pStyle w:val="NoSpacing"/>
      </w:pPr>
      <w:r>
        <w:t xml:space="preserve">The columns of ‘… all trials.txt’ are: Trial number, frequency (Hz), level (dB HL), response (1 = Yes, 0 = No), expected information of that trial (bit, set to 1 for trials of the initial grid), </w:t>
      </w:r>
      <w:proofErr w:type="spellStart"/>
      <w:r>
        <w:t>hyperparameters</w:t>
      </w:r>
      <w:proofErr w:type="spellEnd"/>
      <w:r>
        <w:t xml:space="preserve"> of the Gaussian Process (set to 0 for trials of the initial grid, 5 columns), and response time (in seconds).</w:t>
      </w:r>
    </w:p>
    <w:p w:rsidR="00772B5A" w:rsidRDefault="00696AB9" w:rsidP="00A40344">
      <w:pPr>
        <w:pStyle w:val="NoSpacing"/>
      </w:pPr>
      <w:r>
        <w:t xml:space="preserve">The </w:t>
      </w:r>
      <w:r w:rsidR="00772B5A">
        <w:t>results for the catch trials are given in two columns in ‘… lapse silent trials’. The first column shows the trial number after which the catch trial occurred, the second column the response (0 = no = correct).</w:t>
      </w:r>
    </w:p>
    <w:p w:rsidR="00772B5A" w:rsidRDefault="00772B5A" w:rsidP="00A40344">
      <w:pPr>
        <w:pStyle w:val="NoSpacing"/>
      </w:pPr>
      <w:r>
        <w:t>You can use the files starting ‘</w:t>
      </w:r>
      <w:proofErr w:type="spellStart"/>
      <w:r>
        <w:t>analyze</w:t>
      </w:r>
      <w:proofErr w:type="spellEnd"/>
      <w:r>
        <w:t xml:space="preserve">’ to generate a figure of the results or even a video. </w:t>
      </w:r>
    </w:p>
    <w:p w:rsidR="00772B5A" w:rsidRDefault="00772B5A" w:rsidP="00A40344">
      <w:pPr>
        <w:pStyle w:val="NoSpacing"/>
      </w:pPr>
    </w:p>
    <w:p w:rsidR="00E85A79" w:rsidRPr="009470EA" w:rsidRDefault="00E85A79" w:rsidP="00A40344">
      <w:pPr>
        <w:pStyle w:val="NoSpacing"/>
      </w:pPr>
      <w:r w:rsidRPr="009470EA">
        <w:t>If you want to change the code, the basic structure is as follows:</w:t>
      </w:r>
    </w:p>
    <w:p w:rsidR="00696AB9" w:rsidRDefault="00E85A79" w:rsidP="009470EA">
      <w:pPr>
        <w:autoSpaceDE w:val="0"/>
        <w:autoSpaceDN w:val="0"/>
        <w:adjustRightInd w:val="0"/>
        <w:spacing w:after="0" w:line="240" w:lineRule="auto"/>
        <w:rPr>
          <w:rFonts w:cs="Courier New"/>
          <w:color w:val="000000"/>
        </w:rPr>
      </w:pPr>
      <w:proofErr w:type="spellStart"/>
      <w:r w:rsidRPr="009470EA">
        <w:rPr>
          <w:i/>
        </w:rPr>
        <w:t>audiogram.m</w:t>
      </w:r>
      <w:proofErr w:type="spellEnd"/>
      <w:r w:rsidRPr="009470EA">
        <w:t xml:space="preserve"> and </w:t>
      </w:r>
      <w:proofErr w:type="spellStart"/>
      <w:r w:rsidRPr="009470EA">
        <w:rPr>
          <w:i/>
        </w:rPr>
        <w:t>audiogram.fig</w:t>
      </w:r>
      <w:proofErr w:type="spellEnd"/>
      <w:r w:rsidRPr="009470EA">
        <w:t xml:space="preserve"> contain the GUI.</w:t>
      </w:r>
      <w:r w:rsidR="00696AB9" w:rsidRPr="009470EA">
        <w:t xml:space="preserve"> </w:t>
      </w:r>
      <w:r w:rsidRPr="009470EA">
        <w:t xml:space="preserve">The experiment is </w:t>
      </w:r>
      <w:r w:rsidR="009470EA">
        <w:t xml:space="preserve">prepared and </w:t>
      </w:r>
      <w:r w:rsidRPr="009470EA">
        <w:t>started in function</w:t>
      </w:r>
      <w:r w:rsidR="009470EA">
        <w:t xml:space="preserve">s </w:t>
      </w:r>
      <w:proofErr w:type="spellStart"/>
      <w:r w:rsidR="009470EA" w:rsidRPr="009470EA">
        <w:rPr>
          <w:i/>
        </w:rPr>
        <w:t>audiogram_OutputFcn</w:t>
      </w:r>
      <w:proofErr w:type="spellEnd"/>
      <w:r w:rsidR="009470EA">
        <w:t xml:space="preserve"> and</w:t>
      </w:r>
      <w:r w:rsidRPr="009470EA">
        <w:t xml:space="preserve"> </w:t>
      </w:r>
      <w:proofErr w:type="spellStart"/>
      <w:r w:rsidRPr="009470EA">
        <w:rPr>
          <w:i/>
        </w:rPr>
        <w:t>pbStart</w:t>
      </w:r>
      <w:proofErr w:type="spellEnd"/>
      <w:r w:rsidRPr="009470EA">
        <w:t xml:space="preserve">, and returns to the GUI after each trial, waiting for </w:t>
      </w:r>
      <w:proofErr w:type="spellStart"/>
      <w:r w:rsidRPr="009470EA">
        <w:rPr>
          <w:i/>
        </w:rPr>
        <w:t>pbYes</w:t>
      </w:r>
      <w:proofErr w:type="spellEnd"/>
      <w:r w:rsidRPr="009470EA">
        <w:t xml:space="preserve"> or </w:t>
      </w:r>
      <w:proofErr w:type="spellStart"/>
      <w:r w:rsidRPr="009470EA">
        <w:rPr>
          <w:i/>
        </w:rPr>
        <w:t>pbNo</w:t>
      </w:r>
      <w:proofErr w:type="spellEnd"/>
      <w:r w:rsidRPr="009470EA">
        <w:t xml:space="preserve"> (Sorry that these became a bit messy after adding silent trials and response times). </w:t>
      </w:r>
      <w:r w:rsidR="009470EA" w:rsidRPr="009470EA">
        <w:t xml:space="preserve">These two functions determine the parameters for the next trial with </w:t>
      </w:r>
      <w:proofErr w:type="spellStart"/>
      <w:r w:rsidR="009470EA" w:rsidRPr="00ED08E2">
        <w:rPr>
          <w:rFonts w:cs="Courier New"/>
          <w:i/>
          <w:color w:val="000000"/>
        </w:rPr>
        <w:t>chooseNextAudiogramTrial</w:t>
      </w:r>
      <w:proofErr w:type="spellEnd"/>
      <w:r w:rsidR="009470EA" w:rsidRPr="009470EA">
        <w:rPr>
          <w:rFonts w:cs="Courier New"/>
          <w:color w:val="000000"/>
        </w:rPr>
        <w:t xml:space="preserve"> and</w:t>
      </w:r>
      <w:r w:rsidR="00ED08E2">
        <w:rPr>
          <w:rFonts w:cs="Courier New"/>
          <w:color w:val="000000"/>
        </w:rPr>
        <w:t xml:space="preserve"> present the sound with</w:t>
      </w:r>
      <w:r w:rsidR="009470EA">
        <w:rPr>
          <w:rFonts w:cs="Courier New"/>
          <w:color w:val="000000"/>
        </w:rPr>
        <w:t xml:space="preserve"> </w:t>
      </w:r>
      <w:proofErr w:type="spellStart"/>
      <w:r w:rsidR="009470EA" w:rsidRPr="009470EA">
        <w:rPr>
          <w:rFonts w:cs="Courier New"/>
          <w:i/>
          <w:color w:val="000000"/>
        </w:rPr>
        <w:t>runAudiogramTrial</w:t>
      </w:r>
      <w:proofErr w:type="spellEnd"/>
      <w:r w:rsidR="009470EA">
        <w:rPr>
          <w:rFonts w:cs="Courier New"/>
          <w:color w:val="000000"/>
        </w:rPr>
        <w:t>.</w:t>
      </w:r>
    </w:p>
    <w:p w:rsidR="009470EA" w:rsidRDefault="009470EA" w:rsidP="009470EA">
      <w:pPr>
        <w:autoSpaceDE w:val="0"/>
        <w:autoSpaceDN w:val="0"/>
        <w:adjustRightInd w:val="0"/>
        <w:spacing w:after="0" w:line="240" w:lineRule="auto"/>
        <w:rPr>
          <w:rFonts w:cs="Courier New"/>
          <w:color w:val="000000"/>
        </w:rPr>
      </w:pPr>
      <w:proofErr w:type="spellStart"/>
      <w:r w:rsidRPr="00ED08E2">
        <w:rPr>
          <w:rFonts w:cs="Courier New"/>
          <w:i/>
          <w:color w:val="000000"/>
        </w:rPr>
        <w:t>chooseNextAudiogramTria</w:t>
      </w:r>
      <w:r>
        <w:rPr>
          <w:rFonts w:cs="Courier New"/>
          <w:color w:val="000000"/>
        </w:rPr>
        <w:t>l</w:t>
      </w:r>
      <w:proofErr w:type="spellEnd"/>
      <w:r>
        <w:rPr>
          <w:rFonts w:cs="Courier New"/>
          <w:color w:val="000000"/>
        </w:rPr>
        <w:t xml:space="preserve"> will call one of the </w:t>
      </w:r>
      <w:proofErr w:type="spellStart"/>
      <w:r w:rsidRPr="009470EA">
        <w:rPr>
          <w:rFonts w:cs="Courier New"/>
          <w:i/>
          <w:color w:val="000000"/>
        </w:rPr>
        <w:t>getNextAudiogramTrial</w:t>
      </w:r>
      <w:proofErr w:type="spellEnd"/>
      <w:r w:rsidRPr="009470EA">
        <w:rPr>
          <w:rFonts w:cs="Courier New"/>
          <w:i/>
          <w:color w:val="000000"/>
        </w:rPr>
        <w:t>…</w:t>
      </w:r>
      <w:r>
        <w:rPr>
          <w:rFonts w:cs="Courier New"/>
          <w:color w:val="000000"/>
        </w:rPr>
        <w:t xml:space="preserve"> functions</w:t>
      </w:r>
      <w:r w:rsidR="00F82255">
        <w:rPr>
          <w:rFonts w:cs="Courier New"/>
          <w:color w:val="000000"/>
        </w:rPr>
        <w:t xml:space="preserve">. Those ending </w:t>
      </w:r>
      <w:r w:rsidR="00F82255">
        <w:rPr>
          <w:rFonts w:cs="Courier New"/>
          <w:i/>
          <w:color w:val="000000"/>
        </w:rPr>
        <w:t>1kHz</w:t>
      </w:r>
      <w:r w:rsidR="00F82255">
        <w:rPr>
          <w:rFonts w:cs="Courier New"/>
          <w:color w:val="000000"/>
        </w:rPr>
        <w:t xml:space="preserve">, </w:t>
      </w:r>
      <w:proofErr w:type="spellStart"/>
      <w:r w:rsidR="00F82255">
        <w:rPr>
          <w:rFonts w:cs="Courier New"/>
          <w:i/>
          <w:color w:val="000000"/>
        </w:rPr>
        <w:t>BorderFrequency</w:t>
      </w:r>
      <w:proofErr w:type="spellEnd"/>
      <w:r w:rsidR="00F82255">
        <w:rPr>
          <w:rFonts w:cs="Courier New"/>
          <w:i/>
          <w:color w:val="000000"/>
        </w:rPr>
        <w:t xml:space="preserve"> </w:t>
      </w:r>
      <w:r w:rsidR="00F82255">
        <w:rPr>
          <w:rFonts w:cs="Courier New"/>
          <w:color w:val="000000"/>
        </w:rPr>
        <w:t xml:space="preserve">and </w:t>
      </w:r>
      <w:r w:rsidR="00F82255">
        <w:rPr>
          <w:rFonts w:cs="Courier New"/>
          <w:i/>
          <w:color w:val="000000"/>
        </w:rPr>
        <w:t xml:space="preserve">Octaves </w:t>
      </w:r>
      <w:r w:rsidR="00F82255">
        <w:rPr>
          <w:rFonts w:cs="Courier New"/>
          <w:color w:val="000000"/>
        </w:rPr>
        <w:t>are if-else constructs for the initial grid</w:t>
      </w:r>
      <w:bookmarkStart w:id="0" w:name="_GoBack"/>
      <w:bookmarkEnd w:id="0"/>
      <w:r w:rsidR="00F82255">
        <w:rPr>
          <w:rFonts w:cs="Courier New"/>
          <w:color w:val="000000"/>
        </w:rPr>
        <w:t xml:space="preserve">, that ending </w:t>
      </w:r>
      <w:r w:rsidR="00F82255">
        <w:rPr>
          <w:rFonts w:cs="Courier New"/>
          <w:i/>
          <w:color w:val="000000"/>
        </w:rPr>
        <w:t>GP</w:t>
      </w:r>
      <w:r w:rsidR="00F82255">
        <w:rPr>
          <w:rFonts w:cs="Courier New"/>
          <w:color w:val="000000"/>
        </w:rPr>
        <w:t xml:space="preserve"> uses a Gaussian Process and mutual information.</w:t>
      </w:r>
    </w:p>
    <w:p w:rsidR="00ED08E2" w:rsidRPr="00ED08E2" w:rsidRDefault="00ED08E2" w:rsidP="009470EA">
      <w:pPr>
        <w:autoSpaceDE w:val="0"/>
        <w:autoSpaceDN w:val="0"/>
        <w:adjustRightInd w:val="0"/>
        <w:spacing w:after="0" w:line="240" w:lineRule="auto"/>
        <w:rPr>
          <w:rFonts w:cs="Courier New"/>
        </w:rPr>
      </w:pPr>
      <w:r>
        <w:rPr>
          <w:rFonts w:cs="Courier New"/>
          <w:color w:val="000000"/>
        </w:rPr>
        <w:t xml:space="preserve">For implementing other sounds, you need to change </w:t>
      </w:r>
      <w:proofErr w:type="spellStart"/>
      <w:r>
        <w:rPr>
          <w:rFonts w:cs="Courier New"/>
          <w:i/>
          <w:color w:val="000000"/>
        </w:rPr>
        <w:t>genAudiogramSound</w:t>
      </w:r>
      <w:proofErr w:type="spellEnd"/>
      <w:r>
        <w:rPr>
          <w:rFonts w:cs="Courier New"/>
          <w:color w:val="000000"/>
        </w:rPr>
        <w:t xml:space="preserve"> and also change what happens for the catch trials (in </w:t>
      </w:r>
      <w:proofErr w:type="spellStart"/>
      <w:r>
        <w:rPr>
          <w:rFonts w:cs="Courier New"/>
          <w:i/>
          <w:color w:val="000000"/>
        </w:rPr>
        <w:t>pbYes</w:t>
      </w:r>
      <w:proofErr w:type="spellEnd"/>
      <w:r>
        <w:rPr>
          <w:rFonts w:cs="Courier New"/>
          <w:color w:val="000000"/>
        </w:rPr>
        <w:t xml:space="preserve"> and </w:t>
      </w:r>
      <w:proofErr w:type="spellStart"/>
      <w:r>
        <w:rPr>
          <w:rFonts w:cs="Courier New"/>
          <w:i/>
          <w:color w:val="000000"/>
        </w:rPr>
        <w:t>pbNo</w:t>
      </w:r>
      <w:proofErr w:type="spellEnd"/>
      <w:r>
        <w:rPr>
          <w:rFonts w:cs="Courier New"/>
          <w:color w:val="000000"/>
        </w:rPr>
        <w:t xml:space="preserve">). </w:t>
      </w:r>
      <w:proofErr w:type="spellStart"/>
      <w:r>
        <w:rPr>
          <w:rFonts w:cs="Courier New"/>
          <w:i/>
          <w:color w:val="000000"/>
        </w:rPr>
        <w:t>genAudiogramSound</w:t>
      </w:r>
      <w:proofErr w:type="spellEnd"/>
      <w:r>
        <w:rPr>
          <w:rFonts w:cs="Courier New"/>
          <w:color w:val="000000"/>
        </w:rPr>
        <w:t xml:space="preserve"> returns a waveform so the code is highly adaptable.</w:t>
      </w:r>
    </w:p>
    <w:sectPr w:rsidR="00ED08E2" w:rsidRPr="00ED0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C"/>
    <w:rsid w:val="00053016"/>
    <w:rsid w:val="000A0DAC"/>
    <w:rsid w:val="004A49BF"/>
    <w:rsid w:val="00696AB9"/>
    <w:rsid w:val="00717B4F"/>
    <w:rsid w:val="00772B5A"/>
    <w:rsid w:val="00852BEE"/>
    <w:rsid w:val="009470EA"/>
    <w:rsid w:val="00A40344"/>
    <w:rsid w:val="00A673A2"/>
    <w:rsid w:val="00AC2230"/>
    <w:rsid w:val="00BF03C3"/>
    <w:rsid w:val="00D910A6"/>
    <w:rsid w:val="00E15B55"/>
    <w:rsid w:val="00E85A79"/>
    <w:rsid w:val="00E872CF"/>
    <w:rsid w:val="00ED08E2"/>
    <w:rsid w:val="00EF08D9"/>
    <w:rsid w:val="00F82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8CBA4-4A71-49DA-9454-24FF820C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B55"/>
    <w:pPr>
      <w:spacing w:after="0" w:line="240" w:lineRule="auto"/>
    </w:pPr>
  </w:style>
  <w:style w:type="character" w:styleId="Hyperlink">
    <w:name w:val="Hyperlink"/>
    <w:basedOn w:val="DefaultParagraphFont"/>
    <w:uiPriority w:val="99"/>
    <w:unhideWhenUsed/>
    <w:rsid w:val="00A40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ussianprocess.org/gpml/code/matlab/release/gpml-matlab-v3.6-2015-07-0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Schlittenlacher</dc:creator>
  <cp:keywords/>
  <dc:description/>
  <cp:lastModifiedBy>Josef Schlittenlacher</cp:lastModifiedBy>
  <cp:revision>12</cp:revision>
  <dcterms:created xsi:type="dcterms:W3CDTF">2019-01-11T16:30:00Z</dcterms:created>
  <dcterms:modified xsi:type="dcterms:W3CDTF">2019-01-23T12:52:00Z</dcterms:modified>
</cp:coreProperties>
</file>