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D531" w14:textId="77777777" w:rsidR="00C94F30" w:rsidRDefault="0078330B" w:rsidP="0078330B">
      <w:pPr>
        <w:jc w:val="center"/>
        <w:rPr>
          <w:u w:val="single"/>
        </w:rPr>
      </w:pPr>
      <w:r w:rsidRPr="0078330B">
        <w:rPr>
          <w:u w:val="single"/>
        </w:rPr>
        <w:t>ETIC Presse &amp; Medias r</w:t>
      </w:r>
      <w:r w:rsidR="004F7D99" w:rsidRPr="0078330B">
        <w:rPr>
          <w:u w:val="single"/>
        </w:rPr>
        <w:t xml:space="preserve">endu </w:t>
      </w:r>
      <w:r w:rsidRPr="0078330B">
        <w:rPr>
          <w:u w:val="single"/>
        </w:rPr>
        <w:t>n°1 : Les Emojis</w:t>
      </w:r>
    </w:p>
    <w:p w14:paraId="2E835D71" w14:textId="77777777" w:rsidR="0078330B" w:rsidRDefault="0078330B" w:rsidP="0078330B">
      <w:pPr>
        <w:jc w:val="center"/>
        <w:rPr>
          <w:u w:val="single"/>
        </w:rPr>
      </w:pPr>
    </w:p>
    <w:p w14:paraId="00A48B14" w14:textId="77777777" w:rsidR="0078330B" w:rsidRPr="0078330B" w:rsidRDefault="0078330B" w:rsidP="0078330B">
      <w:pPr>
        <w:jc w:val="right"/>
      </w:pPr>
      <w:r w:rsidRPr="0078330B">
        <w:t>Eliott Ifergane</w:t>
      </w:r>
    </w:p>
    <w:p w14:paraId="437820C5" w14:textId="77777777" w:rsidR="0078330B" w:rsidRDefault="0078330B" w:rsidP="0078330B">
      <w:pPr>
        <w:jc w:val="center"/>
        <w:rPr>
          <w:u w:val="single"/>
        </w:rPr>
      </w:pPr>
    </w:p>
    <w:p w14:paraId="728E04FC" w14:textId="2C181C0E" w:rsidR="0078330B" w:rsidRDefault="0078330B" w:rsidP="00A22D15">
      <w:pPr>
        <w:jc w:val="both"/>
      </w:pPr>
      <w:r>
        <w:t xml:space="preserve">Dans la presse, les articles autour des emojis sont </w:t>
      </w:r>
      <w:r w:rsidR="00A22D15">
        <w:t>souvent publiés dans les rubrique</w:t>
      </w:r>
      <w:r>
        <w:t xml:space="preserve">s « insolite », évoqués comme des anecdotes. Ainsi, ce thème est abordé dans les médias avec une récurrence variable </w:t>
      </w:r>
      <w:r w:rsidR="00BB012A">
        <w:t>selon la</w:t>
      </w:r>
      <w:r>
        <w:t xml:space="preserve"> source, cependant on peut percevoir l’évolution au fil des années des sujets évoqués autour des émoticônes. Au départ, ces symboles étaient cités par la presse par curiosité pour un langage utilisé par les plus jeunes, mais petit à petit, des sujets plus profonds ont été abordés et des controverses autour </w:t>
      </w:r>
      <w:r w:rsidR="00606B4E">
        <w:t>de ce thème</w:t>
      </w:r>
      <w:r>
        <w:t xml:space="preserve"> se sont développées. </w:t>
      </w:r>
    </w:p>
    <w:p w14:paraId="07F1FDC4" w14:textId="77777777" w:rsidR="00A62EB8" w:rsidRDefault="0078330B" w:rsidP="00A22D15">
      <w:pPr>
        <w:jc w:val="both"/>
      </w:pPr>
      <w:r>
        <w:t>C’</w:t>
      </w:r>
      <w:r w:rsidR="00606B4E">
        <w:t xml:space="preserve">est pourquoi, ma recherche dans le cadre de « presse et médias » devra atteindre les différentes questions qui se posent autour des smileys. </w:t>
      </w:r>
    </w:p>
    <w:p w14:paraId="4D623C52" w14:textId="29F89F64" w:rsidR="0078330B" w:rsidRDefault="00606B4E" w:rsidP="00A22D15">
      <w:pPr>
        <w:jc w:val="both"/>
      </w:pPr>
      <w:r>
        <w:t>Par exemple, l</w:t>
      </w:r>
      <w:r w:rsidR="00516A49">
        <w:t>’interdiction de la recherche du smiley aubergine sur Instagram pose la question de la censure et des émoticônes. Cela pose égale</w:t>
      </w:r>
      <w:r w:rsidR="00A62EB8">
        <w:t>ment la question des moyens d’expression de la sexualité via ce langage</w:t>
      </w:r>
      <w:r w:rsidR="00516A49">
        <w:t xml:space="preserve">. </w:t>
      </w:r>
    </w:p>
    <w:p w14:paraId="4CB0EA88" w14:textId="175D864E" w:rsidR="00516A49" w:rsidRDefault="00516A49" w:rsidP="00A22D15">
      <w:pPr>
        <w:jc w:val="both"/>
      </w:pPr>
      <w:r>
        <w:t>Beaucoup de personnes se</w:t>
      </w:r>
      <w:r w:rsidR="00A62EB8">
        <w:t xml:space="preserve"> demandent d’ailleurs si les emojis peuvent</w:t>
      </w:r>
      <w:r>
        <w:t xml:space="preserve"> être considérer à part entière comme un langage, notamment après</w:t>
      </w:r>
      <w:r w:rsidR="00A62EB8">
        <w:t xml:space="preserve"> des faits</w:t>
      </w:r>
      <w:r>
        <w:t xml:space="preserve"> </w:t>
      </w:r>
      <w:r w:rsidR="00A62EB8">
        <w:t xml:space="preserve">comme </w:t>
      </w:r>
      <w:r>
        <w:t xml:space="preserve">la traduction entière de </w:t>
      </w:r>
      <w:r w:rsidRPr="00516A49">
        <w:rPr>
          <w:i/>
        </w:rPr>
        <w:t>Moby Dick</w:t>
      </w:r>
      <w:r>
        <w:t xml:space="preserve"> en emojis. </w:t>
      </w:r>
    </w:p>
    <w:p w14:paraId="3A224DF4" w14:textId="5064CA99" w:rsidR="00516A49" w:rsidRDefault="00516A49" w:rsidP="00A22D15">
      <w:pPr>
        <w:jc w:val="both"/>
      </w:pPr>
      <w:r>
        <w:t>La controverse autour des relations emojis/ethnies est également posée : en effet, lors des dernières mises à jour, on peut choisir la couleur des personnages de ce clavier. Cela entraîne beaucoup de débats, mais également des plaintes : de nombreuses pétitions sont signées pour réclamer auprès de Unicode l’apparition d’autres smiley</w:t>
      </w:r>
      <w:r w:rsidR="00EA6314">
        <w:t>s</w:t>
      </w:r>
      <w:r>
        <w:t xml:space="preserve"> les représentant (ce fut le cas par exemple pour les roux, les </w:t>
      </w:r>
      <w:r w:rsidR="007B5783">
        <w:t>hipsters, …</w:t>
      </w:r>
      <w:r>
        <w:t>).</w:t>
      </w:r>
    </w:p>
    <w:p w14:paraId="51156EB8" w14:textId="77777777" w:rsidR="00516A49" w:rsidRDefault="00516A49" w:rsidP="00A22D15">
      <w:pPr>
        <w:jc w:val="both"/>
      </w:pPr>
      <w:r>
        <w:t>Enfin des articles scientifiques évoquent parfois les relat</w:t>
      </w:r>
      <w:bookmarkStart w:id="0" w:name="_GoBack"/>
      <w:bookmarkEnd w:id="0"/>
      <w:r>
        <w:t>ions entre l’utilisation des emojis, et certains comportements.</w:t>
      </w:r>
    </w:p>
    <w:p w14:paraId="3E4563F5" w14:textId="77777777" w:rsidR="00516A49" w:rsidRDefault="00A45DF1" w:rsidP="00A22D15">
      <w:pPr>
        <w:jc w:val="both"/>
      </w:pPr>
      <w:r>
        <w:t>En résumé, mes</w:t>
      </w:r>
      <w:r w:rsidR="00516A49">
        <w:t xml:space="preserve"> recherche</w:t>
      </w:r>
      <w:r>
        <w:t>s se</w:t>
      </w:r>
      <w:r w:rsidR="00516A49">
        <w:t xml:space="preserve"> </w:t>
      </w:r>
      <w:r>
        <w:t>placeront</w:t>
      </w:r>
      <w:r w:rsidR="00516A49">
        <w:t xml:space="preserve"> principalement sur </w:t>
      </w:r>
      <w:r>
        <w:t>deux plateformes</w:t>
      </w:r>
      <w:r w:rsidR="007B5783">
        <w:t xml:space="preserve">, Google Scholar et Europresse, et viseront à retrouver les articles autour des différentes controverses évoquées précédemment, notamment à l’aide des mots clés « emojis » / « émoticônes » / « smileys », suivis des mentions « langage », « comportement », « sentiments », « censure », « sexualité », « ethnies », « plaintes », « pétitions ». </w:t>
      </w:r>
    </w:p>
    <w:p w14:paraId="0718830D" w14:textId="77777777" w:rsidR="007B5783" w:rsidRPr="0078330B" w:rsidRDefault="007B5783" w:rsidP="00A22D15">
      <w:pPr>
        <w:jc w:val="both"/>
      </w:pPr>
      <w:r>
        <w:t xml:space="preserve">Je chercherai également au CRDN s’il y a des articles de presse abordant ces sujets. </w:t>
      </w:r>
    </w:p>
    <w:sectPr w:rsidR="007B5783" w:rsidRPr="0078330B" w:rsidSect="0096602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99"/>
    <w:rsid w:val="004F7D99"/>
    <w:rsid w:val="00506636"/>
    <w:rsid w:val="00516A49"/>
    <w:rsid w:val="00606B4E"/>
    <w:rsid w:val="0078330B"/>
    <w:rsid w:val="00787E3A"/>
    <w:rsid w:val="007B5783"/>
    <w:rsid w:val="00966025"/>
    <w:rsid w:val="009F21B7"/>
    <w:rsid w:val="00A22D15"/>
    <w:rsid w:val="00A45DF1"/>
    <w:rsid w:val="00A62EB8"/>
    <w:rsid w:val="00BB012A"/>
    <w:rsid w:val="00EA63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FF4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340</Words>
  <Characters>1870</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2017-05-14T21:09:00Z</dcterms:created>
  <dcterms:modified xsi:type="dcterms:W3CDTF">2017-05-15T09:06:00Z</dcterms:modified>
</cp:coreProperties>
</file>