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A245B" w14:textId="42EB5503" w:rsidR="00F75C74" w:rsidRDefault="00F75C74">
      <w:pPr>
        <w:rPr>
          <w:b/>
          <w:bCs/>
          <w:sz w:val="32"/>
          <w:szCs w:val="32"/>
        </w:rPr>
      </w:pPr>
      <w:proofErr w:type="spellStart"/>
      <w:proofErr w:type="gramStart"/>
      <w:r w:rsidRPr="00F75C74">
        <w:rPr>
          <w:b/>
          <w:bCs/>
          <w:sz w:val="32"/>
          <w:szCs w:val="32"/>
        </w:rPr>
        <w:t>NotinoDB</w:t>
      </w:r>
      <w:proofErr w:type="spellEnd"/>
      <w:r w:rsidRPr="00F75C74">
        <w:rPr>
          <w:b/>
          <w:bCs/>
          <w:sz w:val="32"/>
          <w:szCs w:val="32"/>
        </w:rPr>
        <w:t xml:space="preserve"> </w:t>
      </w:r>
      <w:r w:rsidRPr="00F75C74">
        <w:rPr>
          <w:b/>
          <w:bCs/>
          <w:sz w:val="32"/>
          <w:szCs w:val="32"/>
        </w:rPr>
        <w:t>:</w:t>
      </w:r>
      <w:proofErr w:type="gramEnd"/>
      <w:r w:rsidRPr="00F75C74">
        <w:rPr>
          <w:b/>
          <w:bCs/>
          <w:sz w:val="32"/>
          <w:szCs w:val="32"/>
        </w:rPr>
        <w:t xml:space="preserve"> Relational Database Project Report</w:t>
      </w:r>
    </w:p>
    <w:p w14:paraId="6D2B9FED" w14:textId="77777777" w:rsidR="00F75C74" w:rsidRPr="00F75C74" w:rsidRDefault="00F75C74" w:rsidP="00F75C74">
      <w:pPr>
        <w:rPr>
          <w:b/>
          <w:bCs/>
          <w:sz w:val="32"/>
          <w:szCs w:val="32"/>
        </w:rPr>
      </w:pPr>
      <w:r w:rsidRPr="00F75C74">
        <w:rPr>
          <w:b/>
          <w:bCs/>
          <w:sz w:val="32"/>
          <w:szCs w:val="32"/>
        </w:rPr>
        <w:t>1. Introduction</w:t>
      </w:r>
    </w:p>
    <w:p w14:paraId="3DA332D8" w14:textId="77777777" w:rsidR="00F75C74" w:rsidRPr="00F75C74" w:rsidRDefault="00F75C74" w:rsidP="00F75C74">
      <w:r w:rsidRPr="00F75C74">
        <w:t xml:space="preserve">The objective of this project is to design and implement a complete relational database for an online cosmetics store inspired by the </w:t>
      </w:r>
      <w:proofErr w:type="spellStart"/>
      <w:r w:rsidRPr="00F75C74">
        <w:t>Notino</w:t>
      </w:r>
      <w:proofErr w:type="spellEnd"/>
      <w:r w:rsidRPr="00F75C74">
        <w:t xml:space="preserve"> business model. The database was developed using Microsoft SQL Server and includes all essential components required to manage products, customers, inventory, orders, payments, promotions, and reporting.</w:t>
      </w:r>
    </w:p>
    <w:p w14:paraId="38E26A1A" w14:textId="375136DE" w:rsidR="00F75C74" w:rsidRDefault="00F75C74" w:rsidP="00F75C74">
      <w:r w:rsidRPr="00F75C74">
        <w:t xml:space="preserve">The project demonstrates core database concepts such as primary keys, foreign keys, </w:t>
      </w:r>
      <w:r>
        <w:t>many-to-many</w:t>
      </w:r>
      <w:r w:rsidRPr="00F75C74">
        <w:t xml:space="preserve"> relationships, indexing, data manipulation (INSERT, UPDATE, DELETE), aggregation queries, joins, stored procedures, functions, triggers, views, and transactions. The final database supports real</w:t>
      </w:r>
      <w:r>
        <w:t xml:space="preserve"> </w:t>
      </w:r>
      <w:r w:rsidRPr="00F75C74">
        <w:t>world e-commerce operations in a structured and scalable way.</w:t>
      </w:r>
    </w:p>
    <w:p w14:paraId="4A0B56F2" w14:textId="77777777" w:rsidR="00F75C74" w:rsidRPr="00F75C74" w:rsidRDefault="00F75C74" w:rsidP="00F75C74">
      <w:pPr>
        <w:rPr>
          <w:b/>
          <w:bCs/>
        </w:rPr>
      </w:pPr>
      <w:r w:rsidRPr="00F75C74">
        <w:rPr>
          <w:b/>
          <w:bCs/>
        </w:rPr>
        <w:t>2. General Database Design Concept</w:t>
      </w:r>
    </w:p>
    <w:p w14:paraId="301360C6" w14:textId="77777777" w:rsidR="00F75C74" w:rsidRPr="00F75C74" w:rsidRDefault="00F75C74" w:rsidP="00F75C74">
      <w:r w:rsidRPr="00F75C74">
        <w:t xml:space="preserve">The database is organized into multiple logical modules that reflect how a real online store operates. These modules include user and account management, product </w:t>
      </w:r>
      <w:proofErr w:type="spellStart"/>
      <w:r w:rsidRPr="00F75C74">
        <w:t>catalog</w:t>
      </w:r>
      <w:proofErr w:type="spellEnd"/>
      <w:r w:rsidRPr="00F75C74">
        <w:t xml:space="preserve"> management, inventory and warehousing, order and payment processing, marketing and promotions, product metadata, and system auditing.</w:t>
      </w:r>
    </w:p>
    <w:p w14:paraId="7631CB15" w14:textId="03E702C6" w:rsidR="00F75C74" w:rsidRPr="00F75C74" w:rsidRDefault="00F75C74" w:rsidP="00F75C74">
      <w:r w:rsidRPr="00F75C74">
        <w:t>Each table is designed with an auto-incremented primary key using the IDENTITY property in SQL Server, ensuring that every record is uniquely identifiable. Relationships between tables are enforced using foreign key constraints, which ensures referential integrity and prevents invalid data from being inserted. The database is also fully normalized to avoid data duplication and ensure structural clarity.</w:t>
      </w:r>
    </w:p>
    <w:p w14:paraId="6F48CBF4" w14:textId="77777777" w:rsidR="00F75C74" w:rsidRPr="00F75C74" w:rsidRDefault="00F75C74" w:rsidP="00F75C74">
      <w:pPr>
        <w:rPr>
          <w:b/>
          <w:bCs/>
        </w:rPr>
      </w:pPr>
      <w:r w:rsidRPr="00F75C74">
        <w:rPr>
          <w:b/>
          <w:bCs/>
        </w:rPr>
        <w:t>3. Users and Account Management</w:t>
      </w:r>
    </w:p>
    <w:p w14:paraId="56C53C10" w14:textId="77777777" w:rsidR="00F75C74" w:rsidRPr="00F75C74" w:rsidRDefault="00F75C74" w:rsidP="00F75C74">
      <w:r w:rsidRPr="00F75C74">
        <w:t xml:space="preserve">The database includes a </w:t>
      </w:r>
      <w:proofErr w:type="gramStart"/>
      <w:r w:rsidRPr="00F75C74">
        <w:t>Users</w:t>
      </w:r>
      <w:proofErr w:type="gramEnd"/>
      <w:r w:rsidRPr="00F75C74">
        <w:t xml:space="preserve"> table that stores essential customer information such as username, email, wallet balance, and account creation date. Both the username and email are required to be unique, ensuring that no two users can share the same login credentials. This guarantees data integrity and avoids authentication conflicts.</w:t>
      </w:r>
    </w:p>
    <w:p w14:paraId="34406234" w14:textId="5E899B8C" w:rsidR="00F75C74" w:rsidRPr="00F75C74" w:rsidRDefault="00F75C74" w:rsidP="00F75C74">
      <w:r w:rsidRPr="00F75C74">
        <w:t xml:space="preserve">In addition to the main users table, a </w:t>
      </w:r>
      <w:proofErr w:type="spellStart"/>
      <w:r w:rsidRPr="00F75C74">
        <w:t>LoyaltyAccounts</w:t>
      </w:r>
      <w:proofErr w:type="spellEnd"/>
      <w:r w:rsidRPr="00F75C74">
        <w:t xml:space="preserve"> table is implemented to manage customer reward points and tier levels. Each loyalty account is linked to exactly one user using a foreign key constraint. The system also includes a </w:t>
      </w:r>
      <w:proofErr w:type="spellStart"/>
      <w:r w:rsidRPr="00F75C74">
        <w:t>BillingRecords</w:t>
      </w:r>
      <w:proofErr w:type="spellEnd"/>
      <w:r w:rsidRPr="00F75C74">
        <w:t xml:space="preserve"> table, which stores financial transactions related to users and their orders. This structure allows full financial tracking and detailed user transaction history.</w:t>
      </w:r>
    </w:p>
    <w:p w14:paraId="25043F2E" w14:textId="77777777" w:rsidR="00F75C74" w:rsidRPr="00F75C74" w:rsidRDefault="00F75C74" w:rsidP="00F75C74">
      <w:pPr>
        <w:rPr>
          <w:b/>
          <w:bCs/>
        </w:rPr>
      </w:pPr>
      <w:r w:rsidRPr="00F75C74">
        <w:rPr>
          <w:b/>
          <w:bCs/>
        </w:rPr>
        <w:t xml:space="preserve">4. Product </w:t>
      </w:r>
      <w:proofErr w:type="spellStart"/>
      <w:r w:rsidRPr="00F75C74">
        <w:rPr>
          <w:b/>
          <w:bCs/>
        </w:rPr>
        <w:t>Catalog</w:t>
      </w:r>
      <w:proofErr w:type="spellEnd"/>
      <w:r w:rsidRPr="00F75C74">
        <w:rPr>
          <w:b/>
          <w:bCs/>
        </w:rPr>
        <w:t xml:space="preserve"> Structure</w:t>
      </w:r>
    </w:p>
    <w:p w14:paraId="2EF89CD5" w14:textId="77777777" w:rsidR="00F75C74" w:rsidRPr="00F75C74" w:rsidRDefault="00F75C74" w:rsidP="00F75C74">
      <w:r w:rsidRPr="00F75C74">
        <w:t xml:space="preserve">The product </w:t>
      </w:r>
      <w:proofErr w:type="spellStart"/>
      <w:r w:rsidRPr="00F75C74">
        <w:t>catalog</w:t>
      </w:r>
      <w:proofErr w:type="spellEnd"/>
      <w:r w:rsidRPr="00F75C74">
        <w:t xml:space="preserve"> is built using several interrelated tables. The Brands table stores information about product manufacturers. The </w:t>
      </w:r>
      <w:proofErr w:type="spellStart"/>
      <w:r w:rsidRPr="00F75C74">
        <w:t>ProductCategories</w:t>
      </w:r>
      <w:proofErr w:type="spellEnd"/>
      <w:r w:rsidRPr="00F75C74">
        <w:t xml:space="preserve"> table organizes </w:t>
      </w:r>
      <w:r w:rsidRPr="00F75C74">
        <w:lastRenderedPageBreak/>
        <w:t>products into categories such as fragrance, skincare, and makeup, while also allowing hierarchical parent-child category relationships. This enables the creation of subcategories for more precise product classification.</w:t>
      </w:r>
    </w:p>
    <w:p w14:paraId="12A5580C" w14:textId="77777777" w:rsidR="00F75C74" w:rsidRPr="00F75C74" w:rsidRDefault="00F75C74" w:rsidP="00F75C74">
      <w:r w:rsidRPr="00F75C74">
        <w:t>The Products table stores the main product information, including brand, supplier, description, category, image URL, and product type. Each product is linked to one brand and optionally to a supplier and category through foreign key relationships.</w:t>
      </w:r>
    </w:p>
    <w:p w14:paraId="72ADCE94" w14:textId="73BF2C0C" w:rsidR="00F75C74" w:rsidRPr="00F75C74" w:rsidRDefault="00F75C74" w:rsidP="00F75C74">
      <w:r w:rsidRPr="00F75C74">
        <w:t xml:space="preserve">To represent actual sellable items, the </w:t>
      </w:r>
      <w:proofErr w:type="spellStart"/>
      <w:r w:rsidRPr="00F75C74">
        <w:t>ProductSKUs</w:t>
      </w:r>
      <w:proofErr w:type="spellEnd"/>
      <w:r w:rsidRPr="00F75C74">
        <w:t xml:space="preserve"> table is used. Each SKU represents a specific variant of a product, such as size or </w:t>
      </w:r>
      <w:proofErr w:type="spellStart"/>
      <w:r w:rsidRPr="00F75C74">
        <w:t>color</w:t>
      </w:r>
      <w:proofErr w:type="spellEnd"/>
      <w:r w:rsidRPr="00F75C74">
        <w:t>, and includes barcode, price, availability, and weight information. Each SKU is uniquely identified and linked to one product. This separation between products and SKUs reflects real-world commercial systems where one product can have multiple sellable variants.</w:t>
      </w:r>
    </w:p>
    <w:p w14:paraId="10DAEDA4" w14:textId="77777777" w:rsidR="00F75C74" w:rsidRPr="00F75C74" w:rsidRDefault="00F75C74" w:rsidP="00F75C74">
      <w:pPr>
        <w:rPr>
          <w:b/>
          <w:bCs/>
        </w:rPr>
      </w:pPr>
      <w:r w:rsidRPr="00F75C74">
        <w:rPr>
          <w:b/>
          <w:bCs/>
        </w:rPr>
        <w:t>5. Inventory and Warehouse Management</w:t>
      </w:r>
    </w:p>
    <w:p w14:paraId="39DB7961" w14:textId="77777777" w:rsidR="00F75C74" w:rsidRPr="00F75C74" w:rsidRDefault="00F75C74" w:rsidP="00F75C74">
      <w:r w:rsidRPr="00F75C74">
        <w:t>To manage physical stock, the system includes a Warehouses table, which stores information about warehouse locations and managers. The Inventory table serves as a junction table between warehouses and SKUs. It stores the quantity of each SKU available in each warehouse and includes a minimum stock level for restocking purposes.</w:t>
      </w:r>
    </w:p>
    <w:p w14:paraId="42671CE9" w14:textId="7A51AEC7" w:rsidR="00F75C74" w:rsidRPr="00F75C74" w:rsidRDefault="00F75C74" w:rsidP="00F75C74">
      <w:r w:rsidRPr="00F75C74">
        <w:t>A unique index is enforced on the combination of SKU and warehouse to ensure that each SKU is stored only once per warehouse. This structure allows the system to track stock across multiple locations efficiently and prevents duplicated inventory records.</w:t>
      </w:r>
    </w:p>
    <w:p w14:paraId="08CCF06A" w14:textId="77777777" w:rsidR="00F75C74" w:rsidRPr="00F75C74" w:rsidRDefault="00F75C74" w:rsidP="00F75C74">
      <w:pPr>
        <w:rPr>
          <w:b/>
          <w:bCs/>
        </w:rPr>
      </w:pPr>
      <w:r w:rsidRPr="00F75C74">
        <w:rPr>
          <w:b/>
          <w:bCs/>
        </w:rPr>
        <w:t>6. Orders, Payments, Shipping, and Returns</w:t>
      </w:r>
    </w:p>
    <w:p w14:paraId="392FB6D9" w14:textId="77777777" w:rsidR="00F75C74" w:rsidRPr="00F75C74" w:rsidRDefault="00F75C74" w:rsidP="00F75C74">
      <w:r w:rsidRPr="00F75C74">
        <w:t xml:space="preserve">The core transaction system is implemented using the Orders and </w:t>
      </w:r>
      <w:proofErr w:type="spellStart"/>
      <w:r w:rsidRPr="00F75C74">
        <w:t>OrderItems</w:t>
      </w:r>
      <w:proofErr w:type="spellEnd"/>
      <w:r w:rsidRPr="00F75C74">
        <w:t xml:space="preserve"> tables. The orders table stores general order information including the user, order number, total amounts, tax, shipping cost, and order status. The order items table stores the detailed contents of each order, including which SKUs were purchased, in what quantity, and at what price.</w:t>
      </w:r>
    </w:p>
    <w:p w14:paraId="76868057" w14:textId="77777777" w:rsidR="00F75C74" w:rsidRPr="00F75C74" w:rsidRDefault="00F75C74" w:rsidP="00F75C74">
      <w:r w:rsidRPr="00F75C74">
        <w:t>The Payments table stores payment transactions associated with orders and users, including payment method and payment status. The Shipments table tracks delivery information such as carrier, tracking number, and delivery dates. The Returns table allows the system to process returned products by linking return records to specific order items.</w:t>
      </w:r>
    </w:p>
    <w:p w14:paraId="2B45B0A4" w14:textId="7DCDE954" w:rsidR="00F75C74" w:rsidRPr="00F75C74" w:rsidRDefault="00F75C74" w:rsidP="00F75C74">
      <w:r w:rsidRPr="00F75C74">
        <w:t>Together, these tables fully represent the lifecycle of an order from placement to payment, shipping, and possible return.</w:t>
      </w:r>
    </w:p>
    <w:p w14:paraId="2B9644C4" w14:textId="77777777" w:rsidR="00F75C74" w:rsidRPr="00F75C74" w:rsidRDefault="00F75C74" w:rsidP="00F75C74">
      <w:pPr>
        <w:rPr>
          <w:b/>
          <w:bCs/>
        </w:rPr>
      </w:pPr>
      <w:r w:rsidRPr="00F75C74">
        <w:rPr>
          <w:b/>
          <w:bCs/>
        </w:rPr>
        <w:t>7. Product Metadata and Customer Interaction</w:t>
      </w:r>
    </w:p>
    <w:p w14:paraId="3ED8EE17" w14:textId="77777777" w:rsidR="00F75C74" w:rsidRPr="00F75C74" w:rsidRDefault="00F75C74" w:rsidP="00F75C74">
      <w:r w:rsidRPr="00F75C74">
        <w:t xml:space="preserve">Additional metadata is stored using several supporting tables. The Ingredients and </w:t>
      </w:r>
      <w:proofErr w:type="spellStart"/>
      <w:r w:rsidRPr="00F75C74">
        <w:t>ProductIngredients</w:t>
      </w:r>
      <w:proofErr w:type="spellEnd"/>
      <w:r w:rsidRPr="00F75C74">
        <w:t xml:space="preserve"> tables form a many-to-many relationship that allows products to </w:t>
      </w:r>
      <w:r w:rsidRPr="00F75C74">
        <w:lastRenderedPageBreak/>
        <w:t xml:space="preserve">contain multiple ingredients and ingredients to appear in multiple products. A similar many-to-many relationship exists between Certifications and products through the </w:t>
      </w:r>
      <w:proofErr w:type="spellStart"/>
      <w:r w:rsidRPr="00F75C74">
        <w:t>ProductCertifications</w:t>
      </w:r>
      <w:proofErr w:type="spellEnd"/>
      <w:r w:rsidRPr="00F75C74">
        <w:t xml:space="preserve"> table, which allows the system to track certifications such as “Cruelty-Free”.</w:t>
      </w:r>
    </w:p>
    <w:p w14:paraId="6F3693FA" w14:textId="484BB36E" w:rsidR="00F75C74" w:rsidRPr="00F75C74" w:rsidRDefault="00F75C74" w:rsidP="00F75C74">
      <w:r w:rsidRPr="00F75C74">
        <w:t xml:space="preserve">The </w:t>
      </w:r>
      <w:proofErr w:type="spellStart"/>
      <w:r w:rsidRPr="00F75C74">
        <w:t>ProductAttributes</w:t>
      </w:r>
      <w:proofErr w:type="spellEnd"/>
      <w:r w:rsidRPr="00F75C74">
        <w:t xml:space="preserve"> table provides a flexible key-value storage system for additional product properties. The </w:t>
      </w:r>
      <w:proofErr w:type="spellStart"/>
      <w:r w:rsidRPr="00F75C74">
        <w:t>ProductReviews</w:t>
      </w:r>
      <w:proofErr w:type="spellEnd"/>
      <w:r w:rsidRPr="00F75C74">
        <w:t xml:space="preserve"> table stores customer star ratings, written reviews, and verification status for purchases. These tables allow advanced product enrichment and customer engagement features.</w:t>
      </w:r>
    </w:p>
    <w:p w14:paraId="1BD7D7A8" w14:textId="77777777" w:rsidR="00F75C74" w:rsidRPr="00F75C74" w:rsidRDefault="00F75C74" w:rsidP="00F75C74">
      <w:pPr>
        <w:rPr>
          <w:b/>
          <w:bCs/>
        </w:rPr>
      </w:pPr>
      <w:r w:rsidRPr="00F75C74">
        <w:rPr>
          <w:b/>
          <w:bCs/>
        </w:rPr>
        <w:t>8. Marketing, Bundles, and Promotions</w:t>
      </w:r>
    </w:p>
    <w:p w14:paraId="427908FF" w14:textId="77777777" w:rsidR="00F75C74" w:rsidRPr="00F75C74" w:rsidRDefault="00F75C74" w:rsidP="00F75C74">
      <w:r w:rsidRPr="00F75C74">
        <w:t xml:space="preserve">Marketing and sales strategies are supported through the Promotions table, which stores discount codes, discount types, value, date range, and activation status. The Bundles and </w:t>
      </w:r>
      <w:proofErr w:type="spellStart"/>
      <w:r w:rsidRPr="00F75C74">
        <w:t>BundleItems</w:t>
      </w:r>
      <w:proofErr w:type="spellEnd"/>
      <w:r w:rsidRPr="00F75C74">
        <w:t xml:space="preserve"> tables allow multiple products to be sold together as promotional packages, forming another many-to-many relationship between bundles and SKUs.</w:t>
      </w:r>
    </w:p>
    <w:p w14:paraId="12017444" w14:textId="0504BF42" w:rsidR="00F75C74" w:rsidRPr="00F75C74" w:rsidRDefault="00F75C74" w:rsidP="00F75C74">
      <w:r w:rsidRPr="00F75C74">
        <w:t>The Samples table allows free product samples to be associated with SKUs and automatically included with customer orders. These features mirror real marketing functionalities in e-commerce platforms.</w:t>
      </w:r>
    </w:p>
    <w:p w14:paraId="5CD619A3" w14:textId="77777777" w:rsidR="00F75C74" w:rsidRPr="00F75C74" w:rsidRDefault="00F75C74" w:rsidP="00F75C74">
      <w:pPr>
        <w:rPr>
          <w:b/>
          <w:bCs/>
        </w:rPr>
      </w:pPr>
      <w:r w:rsidRPr="00F75C74">
        <w:rPr>
          <w:b/>
          <w:bCs/>
        </w:rPr>
        <w:t>9. Auditing and Change Tracking</w:t>
      </w:r>
    </w:p>
    <w:p w14:paraId="1CA26041" w14:textId="77777777" w:rsidR="00F75C74" w:rsidRPr="00F75C74" w:rsidRDefault="00F75C74" w:rsidP="00F75C74">
      <w:r w:rsidRPr="00F75C74">
        <w:t xml:space="preserve">To track system activity, the </w:t>
      </w:r>
      <w:proofErr w:type="spellStart"/>
      <w:r w:rsidRPr="00F75C74">
        <w:t>ChangeLogs</w:t>
      </w:r>
      <w:proofErr w:type="spellEnd"/>
      <w:r w:rsidRPr="00F75C74">
        <w:t xml:space="preserve"> table records changes made through stored procedures and triggers. Each log entry includes the affected table, record ID, type of change, old value, new value, and timestamp. A demonstration table named </w:t>
      </w:r>
      <w:proofErr w:type="spellStart"/>
      <w:r w:rsidRPr="00F75C74">
        <w:t>ChangeLogs_Temp</w:t>
      </w:r>
      <w:proofErr w:type="spellEnd"/>
      <w:r w:rsidRPr="00F75C74">
        <w:t xml:space="preserve"> is also created and truncated during the script to illustrate the use of TRUNCATE TABLE.</w:t>
      </w:r>
    </w:p>
    <w:p w14:paraId="431E53BE" w14:textId="3F54A77E" w:rsidR="00F75C74" w:rsidRPr="00F75C74" w:rsidRDefault="00F75C74" w:rsidP="00F75C74">
      <w:r w:rsidRPr="00F75C74">
        <w:t>This audit system increases system transparency and supports debugging and accountability.</w:t>
      </w:r>
    </w:p>
    <w:p w14:paraId="7D7F833A" w14:textId="77777777" w:rsidR="00F75C74" w:rsidRPr="00F75C74" w:rsidRDefault="00F75C74" w:rsidP="00F75C74">
      <w:pPr>
        <w:rPr>
          <w:b/>
          <w:bCs/>
        </w:rPr>
      </w:pPr>
      <w:r w:rsidRPr="00F75C74">
        <w:rPr>
          <w:b/>
          <w:bCs/>
        </w:rPr>
        <w:t>10. Data Manipulation Operations</w:t>
      </w:r>
    </w:p>
    <w:p w14:paraId="112818CE" w14:textId="5F639674" w:rsidR="00F75C74" w:rsidRPr="00F75C74" w:rsidRDefault="00F75C74" w:rsidP="00F75C74">
      <w:r w:rsidRPr="00F75C74">
        <w:t>The database includes sample data seeded safely using idempotent inserts. These inserts are protected using IF NOT EXISTS conditions and MERGE operations to prevent duplicate records. Update operations are demonstrated through controlled price modifications for selected SKUs. Delete operations are demonstrated by removing expired promotions based on date conditions. Truncation is demonstrated on a temporary logging table to illustrate full-table deletion behavior.</w:t>
      </w:r>
    </w:p>
    <w:p w14:paraId="4A4C4E22" w14:textId="77777777" w:rsidR="00F75C74" w:rsidRPr="00F75C74" w:rsidRDefault="00F75C74" w:rsidP="00F75C74">
      <w:pPr>
        <w:rPr>
          <w:b/>
          <w:bCs/>
        </w:rPr>
      </w:pPr>
      <w:r w:rsidRPr="00F75C74">
        <w:rPr>
          <w:b/>
          <w:bCs/>
        </w:rPr>
        <w:t>11. Stored Procedures, Function, Triggers, and View</w:t>
      </w:r>
    </w:p>
    <w:p w14:paraId="6C5E4A23" w14:textId="77777777" w:rsidR="00F75C74" w:rsidRPr="00F75C74" w:rsidRDefault="00F75C74" w:rsidP="00F75C74">
      <w:r w:rsidRPr="00F75C74">
        <w:t xml:space="preserve">Several advanced SQL components are implemented. The database includes stored procedures that allow safe creation of products, adjustment of inventory quantities, and </w:t>
      </w:r>
      <w:r w:rsidRPr="00F75C74">
        <w:lastRenderedPageBreak/>
        <w:t>placement of customer orders. Each procedure runs inside a transaction and includes proper error handling using TRY/CATCH blocks to ensure data consistency.</w:t>
      </w:r>
    </w:p>
    <w:p w14:paraId="784F0E1B" w14:textId="77777777" w:rsidR="00F75C74" w:rsidRPr="00F75C74" w:rsidRDefault="00F75C74" w:rsidP="00F75C74">
      <w:r w:rsidRPr="00F75C74">
        <w:t>A scalar function is implemented to calculate the total monetary value of all stock available for a specific SKU across all warehouses. This value is calculated by multiplying quantity by price and summing the results.</w:t>
      </w:r>
    </w:p>
    <w:p w14:paraId="0BDD2982" w14:textId="77777777" w:rsidR="00F75C74" w:rsidRPr="00F75C74" w:rsidRDefault="00F75C74" w:rsidP="00F75C74">
      <w:r w:rsidRPr="00F75C74">
        <w:t>Two triggers are implemented. One trigger automatically updates the order status when a payment is marked as completed. The second trigger automatically logs inserted order items into the change log table. These triggers allow automated system behavior without manual intervention.</w:t>
      </w:r>
    </w:p>
    <w:p w14:paraId="6B51B52A" w14:textId="75B8DBE4" w:rsidR="00F75C74" w:rsidRPr="00F75C74" w:rsidRDefault="00F75C74" w:rsidP="00F75C74">
      <w:r w:rsidRPr="00F75C74">
        <w:t xml:space="preserve">A view named </w:t>
      </w:r>
      <w:proofErr w:type="spellStart"/>
      <w:r w:rsidRPr="00F75C74">
        <w:t>ProductsInventorySummary</w:t>
      </w:r>
      <w:proofErr w:type="spellEnd"/>
      <w:r w:rsidRPr="00F75C74">
        <w:t xml:space="preserve"> combines data from products, SKUs, and inventory tables to present a summarized stock overview. This simplifies reporting and improves query readability.</w:t>
      </w:r>
    </w:p>
    <w:p w14:paraId="389FFBD4" w14:textId="77777777" w:rsidR="00F75C74" w:rsidRPr="00F75C74" w:rsidRDefault="00F75C74" w:rsidP="00F75C74">
      <w:pPr>
        <w:rPr>
          <w:b/>
          <w:bCs/>
        </w:rPr>
      </w:pPr>
      <w:r w:rsidRPr="00F75C74">
        <w:rPr>
          <w:b/>
          <w:bCs/>
        </w:rPr>
        <w:t>12. Querying, Aggregation, and Pagination</w:t>
      </w:r>
    </w:p>
    <w:p w14:paraId="6DAE7FAA" w14:textId="766F7092" w:rsidR="00F75C74" w:rsidRPr="00F75C74" w:rsidRDefault="00F75C74" w:rsidP="00F75C74">
      <w:r w:rsidRPr="00F75C74">
        <w:t xml:space="preserve">The database includes advanced SELECT queries that demonstrate key analytical operations. Revenue per brand is calculated using aggregate functions such as COUNT, SUM, and AVG combined with GROUP BY and ORDER BY. Inventory value per warehouse is also calculated using aggregate functions. A paginated product rating query is implemented using OFFSET and FETCH NEXT, allowing results to be displayed page by page. Both inner joins and outer joins (LEFT and RIGHT joins) are used to demonstrate different relational matching </w:t>
      </w:r>
      <w:proofErr w:type="spellStart"/>
      <w:r w:rsidRPr="00F75C74">
        <w:t>behaviors</w:t>
      </w:r>
      <w:proofErr w:type="spellEnd"/>
      <w:r w:rsidRPr="00F75C74">
        <w:t>.</w:t>
      </w:r>
    </w:p>
    <w:p w14:paraId="5A6486C8" w14:textId="77777777" w:rsidR="00F75C74" w:rsidRPr="00F75C74" w:rsidRDefault="00F75C74" w:rsidP="00F75C74">
      <w:pPr>
        <w:rPr>
          <w:b/>
          <w:bCs/>
        </w:rPr>
      </w:pPr>
      <w:r w:rsidRPr="00F75C74">
        <w:rPr>
          <w:b/>
          <w:bCs/>
        </w:rPr>
        <w:t>13. Transactions and Error Handling</w:t>
      </w:r>
    </w:p>
    <w:p w14:paraId="5D938165" w14:textId="77777777" w:rsidR="00F75C74" w:rsidRPr="00F75C74" w:rsidRDefault="00F75C74" w:rsidP="00F75C74">
      <w:r w:rsidRPr="00F75C74">
        <w:t>Manual transactions are implemented using BEGIN TRANSACTION, COMMIT, and ROLLBACK. These transactions ensure that multi-step operations such as order creation, inventory updates, and payment processing either complete fully or fail safely without leaving the database in an inconsistent state. Error handling is implemented using TRY/CATCH blocks to manage system failures gracefully.</w:t>
      </w:r>
    </w:p>
    <w:p w14:paraId="39AABB59" w14:textId="53CC9CC3" w:rsidR="00F75C74" w:rsidRPr="00F75C74" w:rsidRDefault="00F75C74" w:rsidP="00F75C74">
      <w:r w:rsidRPr="00F75C74">
        <w:rPr>
          <w:b/>
          <w:bCs/>
        </w:rPr>
        <w:t>15. Conclusion</w:t>
      </w:r>
    </w:p>
    <w:p w14:paraId="65E216B4" w14:textId="77777777" w:rsidR="00F75C74" w:rsidRPr="00F75C74" w:rsidRDefault="00F75C74" w:rsidP="00F75C74">
      <w:r w:rsidRPr="00F75C74">
        <w:t>This project successfully delivers a complete relational database for an online cosmetics store. It meets all technical and academic requirements, including structured database design, correct use of primary and foreign keys, implementation of many-to-many relationships, performance optimization through indexing, comprehensive data manipulation, advanced querying, and the use of stored procedures, functions, triggers, views, and transactions. The final database is robust, scalable, secure, and suitable for real-world business operations.</w:t>
      </w:r>
    </w:p>
    <w:p w14:paraId="7E7A95A9" w14:textId="77777777" w:rsidR="00F75C74" w:rsidRDefault="00F75C74" w:rsidP="00F75C74"/>
    <w:p w14:paraId="6CC40892" w14:textId="77777777" w:rsidR="00F75C74" w:rsidRPr="00F75C74" w:rsidRDefault="00F75C74" w:rsidP="00F75C74"/>
    <w:p w14:paraId="34DB25E4" w14:textId="77777777" w:rsidR="00F75C74" w:rsidRPr="00F75C74" w:rsidRDefault="00F75C74">
      <w:pPr>
        <w:rPr>
          <w:b/>
          <w:bCs/>
          <w:sz w:val="32"/>
          <w:szCs w:val="32"/>
        </w:rPr>
      </w:pPr>
    </w:p>
    <w:sectPr w:rsidR="00F75C74" w:rsidRPr="00F75C7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C74"/>
    <w:rsid w:val="0006664A"/>
    <w:rsid w:val="00F75C74"/>
  </w:rsids>
  <m:mathPr>
    <m:mathFont m:val="Cambria Math"/>
    <m:brkBin m:val="before"/>
    <m:brkBinSub m:val="--"/>
    <m:smallFrac m:val="0"/>
    <m:dispDef/>
    <m:lMargin m:val="0"/>
    <m:rMargin m:val="0"/>
    <m:defJc m:val="centerGroup"/>
    <m:wrapIndent m:val="1440"/>
    <m:intLim m:val="subSup"/>
    <m:naryLim m:val="undOvr"/>
  </m:mathPr>
  <w:themeFontLang w:val="en-V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A62E9"/>
  <w15:chartTrackingRefBased/>
  <w15:docId w15:val="{14FA5C4C-FE64-47DC-A7A0-9BC14B50E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C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5C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5C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C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C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C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C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C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C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C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5C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5C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C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C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C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C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C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C74"/>
    <w:rPr>
      <w:rFonts w:eastAsiaTheme="majorEastAsia" w:cstheme="majorBidi"/>
      <w:color w:val="272727" w:themeColor="text1" w:themeTint="D8"/>
    </w:rPr>
  </w:style>
  <w:style w:type="paragraph" w:styleId="Title">
    <w:name w:val="Title"/>
    <w:basedOn w:val="Normal"/>
    <w:next w:val="Normal"/>
    <w:link w:val="TitleChar"/>
    <w:uiPriority w:val="10"/>
    <w:qFormat/>
    <w:rsid w:val="00F75C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C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C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C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C74"/>
    <w:pPr>
      <w:spacing w:before="160"/>
      <w:jc w:val="center"/>
    </w:pPr>
    <w:rPr>
      <w:i/>
      <w:iCs/>
      <w:color w:val="404040" w:themeColor="text1" w:themeTint="BF"/>
    </w:rPr>
  </w:style>
  <w:style w:type="character" w:customStyle="1" w:styleId="QuoteChar">
    <w:name w:val="Quote Char"/>
    <w:basedOn w:val="DefaultParagraphFont"/>
    <w:link w:val="Quote"/>
    <w:uiPriority w:val="29"/>
    <w:rsid w:val="00F75C74"/>
    <w:rPr>
      <w:i/>
      <w:iCs/>
      <w:color w:val="404040" w:themeColor="text1" w:themeTint="BF"/>
    </w:rPr>
  </w:style>
  <w:style w:type="paragraph" w:styleId="ListParagraph">
    <w:name w:val="List Paragraph"/>
    <w:basedOn w:val="Normal"/>
    <w:uiPriority w:val="34"/>
    <w:qFormat/>
    <w:rsid w:val="00F75C74"/>
    <w:pPr>
      <w:ind w:left="720"/>
      <w:contextualSpacing/>
    </w:pPr>
  </w:style>
  <w:style w:type="character" w:styleId="IntenseEmphasis">
    <w:name w:val="Intense Emphasis"/>
    <w:basedOn w:val="DefaultParagraphFont"/>
    <w:uiPriority w:val="21"/>
    <w:qFormat/>
    <w:rsid w:val="00F75C74"/>
    <w:rPr>
      <w:i/>
      <w:iCs/>
      <w:color w:val="0F4761" w:themeColor="accent1" w:themeShade="BF"/>
    </w:rPr>
  </w:style>
  <w:style w:type="paragraph" w:styleId="IntenseQuote">
    <w:name w:val="Intense Quote"/>
    <w:basedOn w:val="Normal"/>
    <w:next w:val="Normal"/>
    <w:link w:val="IntenseQuoteChar"/>
    <w:uiPriority w:val="30"/>
    <w:qFormat/>
    <w:rsid w:val="00F75C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C74"/>
    <w:rPr>
      <w:i/>
      <w:iCs/>
      <w:color w:val="0F4761" w:themeColor="accent1" w:themeShade="BF"/>
    </w:rPr>
  </w:style>
  <w:style w:type="character" w:styleId="IntenseReference">
    <w:name w:val="Intense Reference"/>
    <w:basedOn w:val="DefaultParagraphFont"/>
    <w:uiPriority w:val="32"/>
    <w:qFormat/>
    <w:rsid w:val="00F75C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1463</Words>
  <Characters>8341</Characters>
  <Application>Microsoft Office Word</Application>
  <DocSecurity>0</DocSecurity>
  <Lines>69</Lines>
  <Paragraphs>19</Paragraphs>
  <ScaleCrop>false</ScaleCrop>
  <Company/>
  <LinksUpToDate>false</LinksUpToDate>
  <CharactersWithSpaces>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Camellia Essiarab</dc:creator>
  <cp:keywords/>
  <dc:description/>
  <cp:lastModifiedBy>Camellia Essiarab</cp:lastModifiedBy>
  <cp:revision>1</cp:revision>
  <dcterms:created xsi:type="dcterms:W3CDTF">2025-12-10T07:01:00Z</dcterms:created>
  <dcterms:modified xsi:type="dcterms:W3CDTF">2025-12-10T07:10:00Z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3df83d5b-e94b-483c-905c-d84dc24a1fc4</vt:lpwstr>
  </property>
</Properties>
</file>