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  <w:shd w:val="clear" w:color="auto" w:fill="C66A36"/>
      </w:pPr>
      <w:r>
        <w:rPr>
          <w:b/>
          <w:color w:val="FFFFFF"/>
          <w:sz w:val="16"/>
        </w:rPr>
        <w:t xml:space="preserve">  C O N F I D E N T I A L   —   C O N T A I N S   S E C R E T   C R E D E N T I A L S  </w:t>
      </w:r>
    </w:p>
    <w:p/>
    <w:p/>
    <w:p>
      <w:pPr>
        <w:jc w:val="center"/>
      </w:pPr>
      <w:r>
        <w:rPr>
          <w:b/>
          <w:color w:val="18212B"/>
          <w:sz w:val="80"/>
        </w:rPr>
        <w:t>AuthApp</w:t>
      </w:r>
    </w:p>
    <w:p>
      <w:pPr>
        <w:jc w:val="center"/>
      </w:pPr>
      <w:r>
        <w:rPr>
          <w:b/>
          <w:color w:val="0868E0"/>
          <w:sz w:val="30"/>
        </w:rPr>
        <w:t>Full-Stack Authentication Platform</w:t>
      </w:r>
    </w:p>
    <w:p/>
    <w:p>
      <w:pPr>
        <w:jc w:val="center"/>
      </w:pPr>
      <w:r>
        <w:rPr>
          <w:i/>
          <w:color w:val="6B7280"/>
          <w:sz w:val="23"/>
        </w:rPr>
        <w:t>Technical &amp; Operations Documentation</w:t>
      </w:r>
    </w:p>
    <w:p>
      <w:pPr>
        <w:jc w:val="center"/>
      </w:pPr>
      <w:r>
        <w:rPr>
          <w:color w:val="9CBFDF"/>
          <w:sz w:val="20"/>
        </w:rPr>
        <w:t>________________________________________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r/>
            <w:r>
              <w:rPr>
                <w:b/>
                <w:color w:val="0868E0"/>
                <w:sz w:val="20"/>
              </w:rPr>
              <w:t>Version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r/>
            <w:r>
              <w:rPr>
                <w:color w:val="18212B"/>
                <w:sz w:val="20"/>
              </w:rPr>
              <w:t>1.0.0</w:t>
            </w:r>
          </w:p>
        </w:tc>
      </w:tr>
      <w:tr>
        <w:tc>
          <w:tcPr>
            <w:tcW w:type="dxa" w:w="2160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r/>
            <w:r>
              <w:rPr>
                <w:b/>
                <w:color w:val="0868E0"/>
                <w:sz w:val="20"/>
              </w:rPr>
              <w:t>Date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r/>
            <w:r>
              <w:rPr>
                <w:color w:val="18212B"/>
                <w:sz w:val="20"/>
              </w:rPr>
              <w:t>19 August 2026</w:t>
            </w:r>
          </w:p>
        </w:tc>
      </w:tr>
      <w:tr>
        <w:tc>
          <w:tcPr>
            <w:tcW w:type="dxa" w:w="2160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r/>
            <w:r>
              <w:rPr>
                <w:b/>
                <w:color w:val="0868E0"/>
                <w:sz w:val="20"/>
              </w:rPr>
              <w:t>Author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r/>
            <w:r>
              <w:rPr>
                <w:color w:val="18212B"/>
                <w:sz w:val="20"/>
              </w:rPr>
              <w:t>camechi</w:t>
            </w:r>
          </w:p>
        </w:tc>
      </w:tr>
      <w:tr>
        <w:tc>
          <w:tcPr>
            <w:tcW w:type="dxa" w:w="2160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r/>
            <w:r>
              <w:rPr>
                <w:b/>
                <w:color w:val="0868E0"/>
                <w:sz w:val="20"/>
              </w:rPr>
              <w:t>Classification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r/>
            <w:r>
              <w:rPr>
                <w:color w:val="18212B"/>
                <w:sz w:val="20"/>
              </w:rPr>
              <w:t>Confidential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after="100"/>
      </w:pPr>
      <w:r>
        <w:rPr>
          <w:b/>
          <w:color w:val="0868E0"/>
          <w:sz w:val="22"/>
        </w:rPr>
        <w:t xml:space="preserve">1.   </w:t>
      </w:r>
      <w:r>
        <w:rPr>
          <w:color w:val="18212B"/>
          <w:sz w:val="22"/>
        </w:rPr>
        <w:t>Overview</w:t>
      </w:r>
    </w:p>
    <w:p>
      <w:pPr>
        <w:spacing w:after="100"/>
      </w:pPr>
      <w:r>
        <w:rPr>
          <w:b/>
          <w:color w:val="0868E0"/>
          <w:sz w:val="22"/>
        </w:rPr>
        <w:t xml:space="preserve">2.   </w:t>
      </w:r>
      <w:r>
        <w:rPr>
          <w:color w:val="18212B"/>
          <w:sz w:val="22"/>
        </w:rPr>
        <w:t>Technology Stack</w:t>
      </w:r>
    </w:p>
    <w:p>
      <w:pPr>
        <w:spacing w:after="100"/>
      </w:pPr>
      <w:r>
        <w:rPr>
          <w:b/>
          <w:color w:val="0868E0"/>
          <w:sz w:val="22"/>
        </w:rPr>
        <w:t xml:space="preserve">3.   </w:t>
      </w:r>
      <w:r>
        <w:rPr>
          <w:color w:val="18212B"/>
          <w:sz w:val="22"/>
        </w:rPr>
        <w:t>Project Structure</w:t>
      </w:r>
    </w:p>
    <w:p>
      <w:pPr>
        <w:spacing w:after="100"/>
      </w:pPr>
      <w:r>
        <w:rPr>
          <w:b/>
          <w:color w:val="0868E0"/>
          <w:sz w:val="22"/>
        </w:rPr>
        <w:t xml:space="preserve">4.   </w:t>
      </w:r>
      <w:r>
        <w:rPr>
          <w:color w:val="18212B"/>
          <w:sz w:val="22"/>
        </w:rPr>
        <w:t>Prerequisites</w:t>
      </w:r>
    </w:p>
    <w:p>
      <w:pPr>
        <w:spacing w:after="100"/>
      </w:pPr>
      <w:r>
        <w:rPr>
          <w:b/>
          <w:color w:val="0868E0"/>
          <w:sz w:val="22"/>
        </w:rPr>
        <w:t xml:space="preserve">5.   </w:t>
      </w:r>
      <w:r>
        <w:rPr>
          <w:color w:val="18212B"/>
          <w:sz w:val="22"/>
        </w:rPr>
        <w:t>Setup &amp; Running</w:t>
      </w:r>
    </w:p>
    <w:p>
      <w:pPr>
        <w:spacing w:after="100"/>
      </w:pPr>
      <w:r>
        <w:rPr>
          <w:b/>
          <w:color w:val="0868E0"/>
          <w:sz w:val="22"/>
        </w:rPr>
        <w:t xml:space="preserve">6.   </w:t>
      </w:r>
      <w:r>
        <w:rPr>
          <w:color w:val="18212B"/>
          <w:sz w:val="22"/>
        </w:rPr>
        <w:t>Credentials &amp; Configuration</w:t>
      </w:r>
    </w:p>
    <w:p>
      <w:pPr>
        <w:spacing w:after="100"/>
      </w:pPr>
      <w:r>
        <w:rPr>
          <w:b/>
          <w:color w:val="0868E0"/>
          <w:sz w:val="22"/>
        </w:rPr>
        <w:t xml:space="preserve">7.   </w:t>
      </w:r>
      <w:r>
        <w:rPr>
          <w:color w:val="18212B"/>
          <w:sz w:val="22"/>
        </w:rPr>
        <w:t>API Reference</w:t>
      </w:r>
    </w:p>
    <w:p>
      <w:pPr>
        <w:spacing w:after="100"/>
      </w:pPr>
      <w:r>
        <w:rPr>
          <w:b/>
          <w:color w:val="0868E0"/>
          <w:sz w:val="22"/>
        </w:rPr>
        <w:t xml:space="preserve">8.   </w:t>
      </w:r>
      <w:r>
        <w:rPr>
          <w:color w:val="18212B"/>
          <w:sz w:val="22"/>
        </w:rPr>
        <w:t>Database Schema</w:t>
      </w:r>
    </w:p>
    <w:p>
      <w:pPr>
        <w:spacing w:after="100"/>
      </w:pPr>
      <w:r>
        <w:rPr>
          <w:b/>
          <w:color w:val="0868E0"/>
          <w:sz w:val="22"/>
        </w:rPr>
        <w:t xml:space="preserve">9.   </w:t>
      </w:r>
      <w:r>
        <w:rPr>
          <w:color w:val="18212B"/>
          <w:sz w:val="22"/>
        </w:rPr>
        <w:t>Frontend Architecture</w:t>
      </w:r>
    </w:p>
    <w:p>
      <w:pPr>
        <w:spacing w:after="100"/>
      </w:pPr>
      <w:r>
        <w:rPr>
          <w:b/>
          <w:color w:val="0868E0"/>
          <w:sz w:val="22"/>
        </w:rPr>
        <w:t xml:space="preserve">10.   </w:t>
      </w:r>
      <w:r>
        <w:rPr>
          <w:color w:val="18212B"/>
          <w:sz w:val="22"/>
        </w:rPr>
        <w:t>Security Model</w:t>
      </w:r>
    </w:p>
    <w:p>
      <w:pPr>
        <w:spacing w:after="100"/>
      </w:pPr>
      <w:r>
        <w:rPr>
          <w:b/>
          <w:color w:val="0868E0"/>
          <w:sz w:val="22"/>
        </w:rPr>
        <w:t xml:space="preserve">11.   </w:t>
      </w:r>
      <w:r>
        <w:rPr>
          <w:color w:val="18212B"/>
          <w:sz w:val="22"/>
        </w:rPr>
        <w:t>Feature Summary</w:t>
      </w:r>
    </w:p>
    <w:p>
      <w:pPr>
        <w:spacing w:after="100"/>
      </w:pPr>
      <w:r>
        <w:rPr>
          <w:b/>
          <w:color w:val="0868E0"/>
          <w:sz w:val="22"/>
        </w:rPr>
        <w:t xml:space="preserve">12.   </w:t>
      </w:r>
      <w:r>
        <w:rPr>
          <w:color w:val="18212B"/>
          <w:sz w:val="22"/>
        </w:rPr>
        <w:t>Troubleshooting</w:t>
      </w:r>
    </w:p>
    <w:p>
      <w:r>
        <w:br w:type="page"/>
      </w:r>
    </w:p>
    <w:p>
      <w:pPr>
        <w:pStyle w:val="Heading1"/>
      </w:pPr>
      <w:r>
        <w:t>1. Overview</w:t>
      </w:r>
    </w:p>
    <w:p>
      <w:pPr>
        <w:spacing w:after="120"/>
      </w:pPr>
      <w:r>
        <w:rPr>
          <w:b w:val="0"/>
          <w:i w:val="0"/>
          <w:color w:val="18212B"/>
          <w:sz w:val="21"/>
        </w:rPr>
        <w:t>AuthApp is a full-stack web application that provides user registration, login, and a protected dashboard. It demonstrates a complete, production-shaped authentication flow: credentials are validated and hashed on the server, sessions are established with JSON Web Tokens (JWT), and a client-side single-page application enforces route protection.</w:t>
      </w:r>
    </w:p>
    <w:p>
      <w:pPr>
        <w:spacing w:after="120"/>
      </w:pPr>
      <w:r>
        <w:rPr>
          <w:b w:val="0"/>
          <w:i w:val="0"/>
          <w:color w:val="18212B"/>
          <w:sz w:val="21"/>
        </w:rPr>
        <w:t>The backend is a Node.js / Express REST API backed by MongoDB (via Mongoose). The frontend is a React 18 single-page application built with Vite, using React Router for navigation and a custom Auth context to manage the signed-in session.</w:t>
      </w:r>
    </w:p>
    <w:p>
      <w:pPr>
        <w:spacing w:after="120"/>
      </w:pPr>
      <w:r>
        <w:rPr>
          <w:b w:val="0"/>
          <w:i w:val="0"/>
          <w:color w:val="18212B"/>
          <w:sz w:val="21"/>
        </w:rPr>
        <w:t>This document describes how to install, run, and operate the application, and documents the complete API surface, data model, and — as requested — all credentials and configuration values currently in use.</w:t>
      </w:r>
    </w:p>
    <w:p>
      <w:pPr>
        <w:pStyle w:val="Heading2"/>
      </w:pPr>
      <w:r>
        <w:t>1.1  At a Glance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Application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AuthApp — Authentication Platform</w:t>
            </w:r>
          </w:p>
        </w:tc>
      </w:tr>
      <w:tr>
        <w:tc>
          <w:tcPr>
            <w:tcW w:type="dxa" w:w="2736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Frontend URL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http://localhost:3000</w:t>
            </w:r>
          </w:p>
        </w:tc>
      </w:tr>
      <w:tr>
        <w:tc>
          <w:tcPr>
            <w:tcW w:type="dxa" w:w="2736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Backend API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http://localhost:5000</w:t>
            </w:r>
          </w:p>
        </w:tc>
      </w:tr>
      <w:tr>
        <w:tc>
          <w:tcPr>
            <w:tcW w:type="dxa" w:w="2736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API base path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http://localhost:5000/api</w:t>
            </w:r>
          </w:p>
        </w:tc>
      </w:tr>
      <w:tr>
        <w:tc>
          <w:tcPr>
            <w:tcW w:type="dxa" w:w="2736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Database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MongoDB  (authapp)</w:t>
            </w:r>
          </w:p>
        </w:tc>
      </w:tr>
      <w:tr>
        <w:tc>
          <w:tcPr>
            <w:tcW w:type="dxa" w:w="2736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Auth scheme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JWT (7-day expiry) + bcrypt password hashing</w:t>
            </w:r>
          </w:p>
        </w:tc>
      </w:tr>
    </w:tbl>
    <w:p>
      <w:pPr>
        <w:spacing w:after="40"/>
      </w:pPr>
    </w:p>
    <w:p>
      <w:pPr>
        <w:pStyle w:val="Heading1"/>
      </w:pPr>
      <w:r>
        <w:t>2. Technology Stack</w:t>
      </w:r>
    </w:p>
    <w:p>
      <w:pPr>
        <w:spacing w:after="120"/>
      </w:pPr>
      <w:r>
        <w:rPr>
          <w:b w:val="0"/>
          <w:i w:val="0"/>
          <w:color w:val="18212B"/>
          <w:sz w:val="21"/>
        </w:rPr>
        <w:t>The following technologies and libraries are used across the two applications.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736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1728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312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Frontend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React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^18.3.1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UI framework (SPA)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Frontend</w:t>
            </w:r>
          </w:p>
        </w:tc>
        <w:tc>
          <w:tcPr>
            <w:tcW w:type="dxa" w:w="2736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Vite</w:t>
            </w:r>
          </w:p>
        </w:tc>
        <w:tc>
          <w:tcPr>
            <w:tcW w:type="dxa" w:w="1728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^5.4.4</w:t>
            </w:r>
          </w:p>
        </w:tc>
        <w:tc>
          <w:tcPr>
            <w:tcW w:type="dxa" w:w="3312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Build tool &amp; dev server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Frontend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React Router DOM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^6.26.0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Client-side routing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Backend</w:t>
            </w:r>
          </w:p>
        </w:tc>
        <w:tc>
          <w:tcPr>
            <w:tcW w:type="dxa" w:w="2736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Node.js</w:t>
            </w:r>
          </w:p>
        </w:tc>
        <w:tc>
          <w:tcPr>
            <w:tcW w:type="dxa" w:w="1728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18+</w:t>
            </w:r>
          </w:p>
        </w:tc>
        <w:tc>
          <w:tcPr>
            <w:tcW w:type="dxa" w:w="3312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JavaScript runtime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Backend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Express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^4.21.0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HTTP server / REST API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Backend</w:t>
            </w:r>
          </w:p>
        </w:tc>
        <w:tc>
          <w:tcPr>
            <w:tcW w:type="dxa" w:w="2736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Mongoose</w:t>
            </w:r>
          </w:p>
        </w:tc>
        <w:tc>
          <w:tcPr>
            <w:tcW w:type="dxa" w:w="1728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^8.6.0</w:t>
            </w:r>
          </w:p>
        </w:tc>
        <w:tc>
          <w:tcPr>
            <w:tcW w:type="dxa" w:w="3312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MongoDB ODM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Backend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jsonwebtoken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^9.0.2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JWT signing &amp; verification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Backend</w:t>
            </w:r>
          </w:p>
        </w:tc>
        <w:tc>
          <w:tcPr>
            <w:tcW w:type="dxa" w:w="2736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bcryptjs</w:t>
            </w:r>
          </w:p>
        </w:tc>
        <w:tc>
          <w:tcPr>
            <w:tcW w:type="dxa" w:w="1728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^2.4.3</w:t>
            </w:r>
          </w:p>
        </w:tc>
        <w:tc>
          <w:tcPr>
            <w:tcW w:type="dxa" w:w="3312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Password hashing (12 rounds)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Backend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cors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^2.8.5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Cross-origin resource sharing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Backend</w:t>
            </w:r>
          </w:p>
        </w:tc>
        <w:tc>
          <w:tcPr>
            <w:tcW w:type="dxa" w:w="2736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dotenv</w:t>
            </w:r>
          </w:p>
        </w:tc>
        <w:tc>
          <w:tcPr>
            <w:tcW w:type="dxa" w:w="1728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^16.4.5</w:t>
            </w:r>
          </w:p>
        </w:tc>
        <w:tc>
          <w:tcPr>
            <w:tcW w:type="dxa" w:w="3312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Environment configuration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Database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MongoDB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8.3.8 (local)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Document database</w:t>
            </w:r>
          </w:p>
        </w:tc>
      </w:tr>
    </w:tbl>
    <w:p>
      <w:pPr>
        <w:spacing w:after="40"/>
      </w:pPr>
    </w:p>
    <w:p>
      <w:pPr>
        <w:pStyle w:val="Heading1"/>
      </w:pPr>
      <w:r>
        <w:t>3. Project Structure</w:t>
      </w:r>
    </w:p>
    <w:p>
      <w:pPr>
        <w:spacing w:after="120"/>
      </w:pPr>
      <w:r>
        <w:rPr>
          <w:b w:val="0"/>
          <w:i w:val="0"/>
          <w:color w:val="18212B"/>
          <w:sz w:val="21"/>
        </w:rPr>
        <w:t>The repository contains two applications — a React client and a Node.js server — plus the local MongoDB runtime and its data directory.</w:t>
      </w:r>
    </w:p>
    <w:p>
      <w:pPr>
        <w:spacing w:before="80" w:after="160" w:line="240" w:lineRule="auto"/>
        <w:ind w:left="173" w:right="72"/>
        <w:shd w:val="clear" w:color="auto" w:fill="F1F3F6"/>
        <w:pBdr>
          <w:left w:val="single" w:sz="18" w:space="8" w:color="0868E0"/>
          <w:top w:val="single" w:sz="4" w:space="6" w:color="E1E5EA"/>
          <w:bottom w:val="single" w:sz="4" w:space="6" w:color="E1E5EA"/>
        </w:pBdr>
      </w:pPr>
      <w:r>
        <w:rPr>
          <w:rFonts w:ascii="Consolas" w:hAnsi="Consolas" w:eastAsia="Consolas"/>
          <w:color w:val="24292F"/>
          <w:sz w:val="17"/>
        </w:rPr>
        <w:t>webapp/</w:t>
        <w:br/>
      </w:r>
      <w:r>
        <w:rPr>
          <w:rFonts w:ascii="Consolas" w:hAnsi="Consolas" w:eastAsia="Consolas"/>
          <w:color w:val="24292F"/>
          <w:sz w:val="17"/>
        </w:rPr>
        <w:t>├── client/                     # React frontend (Vite)</w:t>
        <w:br/>
      </w:r>
      <w:r>
        <w:rPr>
          <w:rFonts w:ascii="Consolas" w:hAnsi="Consolas" w:eastAsia="Consolas"/>
          <w:color w:val="24292F"/>
          <w:sz w:val="17"/>
        </w:rPr>
        <w:t>│   ├── src/</w:t>
        <w:br/>
      </w:r>
      <w:r>
        <w:rPr>
          <w:rFonts w:ascii="Consolas" w:hAnsi="Consolas" w:eastAsia="Consolas"/>
          <w:color w:val="24292F"/>
          <w:sz w:val="17"/>
        </w:rPr>
        <w:t>│   │   ├── components/</w:t>
        <w:br/>
      </w:r>
      <w:r>
        <w:rPr>
          <w:rFonts w:ascii="Consolas" w:hAnsi="Consolas" w:eastAsia="Consolas"/>
          <w:color w:val="24292F"/>
          <w:sz w:val="17"/>
        </w:rPr>
        <w:t>│   │   │   └── Navbar.jsx      # Top navigation bar</w:t>
        <w:br/>
      </w:r>
      <w:r>
        <w:rPr>
          <w:rFonts w:ascii="Consolas" w:hAnsi="Consolas" w:eastAsia="Consolas"/>
          <w:color w:val="24292F"/>
          <w:sz w:val="17"/>
        </w:rPr>
        <w:t>│   │   ├── context/</w:t>
        <w:br/>
      </w:r>
      <w:r>
        <w:rPr>
          <w:rFonts w:ascii="Consolas" w:hAnsi="Consolas" w:eastAsia="Consolas"/>
          <w:color w:val="24292F"/>
          <w:sz w:val="17"/>
        </w:rPr>
        <w:t>│   │   │   └── AuthContext.jsx # Auth session provider + useAuth()</w:t>
        <w:br/>
      </w:r>
      <w:r>
        <w:rPr>
          <w:rFonts w:ascii="Consolas" w:hAnsi="Consolas" w:eastAsia="Consolas"/>
          <w:color w:val="24292F"/>
          <w:sz w:val="17"/>
        </w:rPr>
        <w:t>│   │   ├── pages/</w:t>
        <w:br/>
      </w:r>
      <w:r>
        <w:rPr>
          <w:rFonts w:ascii="Consolas" w:hAnsi="Consolas" w:eastAsia="Consolas"/>
          <w:color w:val="24292F"/>
          <w:sz w:val="17"/>
        </w:rPr>
        <w:t>│   │   │   ├── Login.jsx       # Sign-in form</w:t>
        <w:br/>
      </w:r>
      <w:r>
        <w:rPr>
          <w:rFonts w:ascii="Consolas" w:hAnsi="Consolas" w:eastAsia="Consolas"/>
          <w:color w:val="24292F"/>
          <w:sz w:val="17"/>
        </w:rPr>
        <w:t>│   │   │   ├── Register.jsx    # Sign-up form (auto-login)</w:t>
        <w:br/>
      </w:r>
      <w:r>
        <w:rPr>
          <w:rFonts w:ascii="Consolas" w:hAnsi="Consolas" w:eastAsia="Consolas"/>
          <w:color w:val="24292F"/>
          <w:sz w:val="17"/>
        </w:rPr>
        <w:t>│   │   │   ├── Dashboard.jsx   # Protected dashboard</w:t>
        <w:br/>
      </w:r>
      <w:r>
        <w:rPr>
          <w:rFonts w:ascii="Consolas" w:hAnsi="Consolas" w:eastAsia="Consolas"/>
          <w:color w:val="24292F"/>
          <w:sz w:val="17"/>
        </w:rPr>
        <w:t>│   │   │   └── styles.css      # Shared page styles</w:t>
        <w:br/>
      </w:r>
      <w:r>
        <w:rPr>
          <w:rFonts w:ascii="Consolas" w:hAnsi="Consolas" w:eastAsia="Consolas"/>
          <w:color w:val="24292F"/>
          <w:sz w:val="17"/>
        </w:rPr>
        <w:t>│   │   ├── App.jsx             # Routes + layout</w:t>
        <w:br/>
      </w:r>
      <w:r>
        <w:rPr>
          <w:rFonts w:ascii="Consolas" w:hAnsi="Consolas" w:eastAsia="Consolas"/>
          <w:color w:val="24292F"/>
          <w:sz w:val="17"/>
        </w:rPr>
        <w:t>│   │   ├── App.css</w:t>
        <w:br/>
      </w:r>
      <w:r>
        <w:rPr>
          <w:rFonts w:ascii="Consolas" w:hAnsi="Consolas" w:eastAsia="Consolas"/>
          <w:color w:val="24292F"/>
          <w:sz w:val="17"/>
        </w:rPr>
        <w:t>│   │   ├── index.css</w:t>
        <w:br/>
      </w:r>
      <w:r>
        <w:rPr>
          <w:rFonts w:ascii="Consolas" w:hAnsi="Consolas" w:eastAsia="Consolas"/>
          <w:color w:val="24292F"/>
          <w:sz w:val="17"/>
        </w:rPr>
        <w:t>│   │   └── main.jsx            # React entry point</w:t>
        <w:br/>
      </w:r>
      <w:r>
        <w:rPr>
          <w:rFonts w:ascii="Consolas" w:hAnsi="Consolas" w:eastAsia="Consolas"/>
          <w:color w:val="24292F"/>
          <w:sz w:val="17"/>
        </w:rPr>
        <w:t>│   ├── index.html</w:t>
        <w:br/>
      </w:r>
      <w:r>
        <w:rPr>
          <w:rFonts w:ascii="Consolas" w:hAnsi="Consolas" w:eastAsia="Consolas"/>
          <w:color w:val="24292F"/>
          <w:sz w:val="17"/>
        </w:rPr>
        <w:t>│   ├── package.json</w:t>
        <w:br/>
      </w:r>
      <w:r>
        <w:rPr>
          <w:rFonts w:ascii="Consolas" w:hAnsi="Consolas" w:eastAsia="Consolas"/>
          <w:color w:val="24292F"/>
          <w:sz w:val="17"/>
        </w:rPr>
        <w:t>│   └── vite.config.js          # Port 3000 + /api proxy -&gt; :5000</w:t>
        <w:br/>
      </w:r>
      <w:r>
        <w:rPr>
          <w:rFonts w:ascii="Consolas" w:hAnsi="Consolas" w:eastAsia="Consolas"/>
          <w:color w:val="24292F"/>
          <w:sz w:val="17"/>
        </w:rPr>
        <w:t>├── server/                     # Node.js / Express backend</w:t>
        <w:br/>
      </w:r>
      <w:r>
        <w:rPr>
          <w:rFonts w:ascii="Consolas" w:hAnsi="Consolas" w:eastAsia="Consolas"/>
          <w:color w:val="24292F"/>
          <w:sz w:val="17"/>
        </w:rPr>
        <w:t>│   ├── middleware/</w:t>
        <w:br/>
      </w:r>
      <w:r>
        <w:rPr>
          <w:rFonts w:ascii="Consolas" w:hAnsi="Consolas" w:eastAsia="Consolas"/>
          <w:color w:val="24292F"/>
          <w:sz w:val="17"/>
        </w:rPr>
        <w:t>│   │   └── auth.js             # JWT verification middleware</w:t>
        <w:br/>
      </w:r>
      <w:r>
        <w:rPr>
          <w:rFonts w:ascii="Consolas" w:hAnsi="Consolas" w:eastAsia="Consolas"/>
          <w:color w:val="24292F"/>
          <w:sz w:val="17"/>
        </w:rPr>
        <w:t>│   ├── models/</w:t>
        <w:br/>
      </w:r>
      <w:r>
        <w:rPr>
          <w:rFonts w:ascii="Consolas" w:hAnsi="Consolas" w:eastAsia="Consolas"/>
          <w:color w:val="24292F"/>
          <w:sz w:val="17"/>
        </w:rPr>
        <w:t>│   │   └── User.js             # Mongoose User schema (bcrypt hook)</w:t>
        <w:br/>
      </w:r>
      <w:r>
        <w:rPr>
          <w:rFonts w:ascii="Consolas" w:hAnsi="Consolas" w:eastAsia="Consolas"/>
          <w:color w:val="24292F"/>
          <w:sz w:val="17"/>
        </w:rPr>
        <w:t>│   ├── routes/</w:t>
        <w:br/>
      </w:r>
      <w:r>
        <w:rPr>
          <w:rFonts w:ascii="Consolas" w:hAnsi="Consolas" w:eastAsia="Consolas"/>
          <w:color w:val="24292F"/>
          <w:sz w:val="17"/>
        </w:rPr>
        <w:t>│   │   └── auth.js             # /api/auth/* routes</w:t>
        <w:br/>
      </w:r>
      <w:r>
        <w:rPr>
          <w:rFonts w:ascii="Consolas" w:hAnsi="Consolas" w:eastAsia="Consolas"/>
          <w:color w:val="24292F"/>
          <w:sz w:val="17"/>
        </w:rPr>
        <w:t>│   ├── .env                    # Environment variables / credentials</w:t>
        <w:br/>
      </w:r>
      <w:r>
        <w:rPr>
          <w:rFonts w:ascii="Consolas" w:hAnsi="Consolas" w:eastAsia="Consolas"/>
          <w:color w:val="24292F"/>
          <w:sz w:val="17"/>
        </w:rPr>
        <w:t>│   ├── package.json</w:t>
        <w:br/>
      </w:r>
      <w:r>
        <w:rPr>
          <w:rFonts w:ascii="Consolas" w:hAnsi="Consolas" w:eastAsia="Consolas"/>
          <w:color w:val="24292F"/>
          <w:sz w:val="17"/>
        </w:rPr>
        <w:t>│   └── server.js               # Express app entry point</w:t>
        <w:br/>
      </w:r>
      <w:r>
        <w:rPr>
          <w:rFonts w:ascii="Consolas" w:hAnsi="Consolas" w:eastAsia="Consolas"/>
          <w:color w:val="24292F"/>
          <w:sz w:val="17"/>
        </w:rPr>
        <w:t>├── mongodb-data/               # Local MongoDB data files</w:t>
        <w:br/>
      </w:r>
      <w:r>
        <w:rPr>
          <w:rFonts w:ascii="Consolas" w:hAnsi="Consolas" w:eastAsia="Consolas"/>
          <w:color w:val="24292F"/>
          <w:sz w:val="17"/>
        </w:rPr>
        <w:t>├── mongodb-win32-x86_64-windows-8.3.8/   # Local MongoDB binaries</w:t>
        <w:br/>
      </w:r>
      <w:r>
        <w:rPr>
          <w:rFonts w:ascii="Consolas" w:hAnsi="Consolas" w:eastAsia="Consolas"/>
          <w:color w:val="24292F"/>
          <w:sz w:val="17"/>
        </w:rPr>
        <w:t>└── README.md</w:t>
      </w:r>
    </w:p>
    <w:p>
      <w:pPr>
        <w:pStyle w:val="Heading1"/>
      </w:pPr>
      <w:r>
        <w:t>4. Prerequisites</w:t>
      </w:r>
    </w:p>
    <w:p>
      <w:pPr>
        <w:spacing w:after="120"/>
      </w:pPr>
      <w:r>
        <w:rPr>
          <w:b w:val="0"/>
          <w:i w:val="0"/>
          <w:color w:val="18212B"/>
          <w:sz w:val="21"/>
        </w:rPr>
        <w:t>Install and verify the following before running the application:</w:t>
      </w:r>
    </w:p>
    <w:p>
      <w:pPr>
        <w:pStyle w:val="ListBullet"/>
        <w:spacing w:after="60"/>
      </w:pPr>
      <w:r>
        <w:rPr>
          <w:b/>
          <w:color w:val="18212B"/>
          <w:sz w:val="21"/>
        </w:rPr>
        <w:t xml:space="preserve">Node.js </w:t>
      </w:r>
      <w:r>
        <w:rPr>
          <w:color w:val="18212B"/>
          <w:sz w:val="21"/>
        </w:rPr>
        <w:t>version 18 or later (verified with Node 18+)</w:t>
      </w:r>
    </w:p>
    <w:p>
      <w:pPr>
        <w:pStyle w:val="ListBullet"/>
        <w:spacing w:after="60"/>
      </w:pPr>
      <w:r>
        <w:rPr>
          <w:color w:val="18212B"/>
          <w:sz w:val="21"/>
        </w:rPr>
        <w:t>running locally on port 27017, or a MongoDB Atlas connection URI</w:t>
      </w:r>
    </w:p>
    <w:p>
      <w:pPr>
        <w:pStyle w:val="ListBullet"/>
        <w:spacing w:after="60"/>
      </w:pPr>
      <w:r>
        <w:rPr>
          <w:color w:val="18212B"/>
          <w:sz w:val="21"/>
        </w:rPr>
        <w:t>npm (bundled with Node.js) to install dependencies</w:t>
      </w:r>
    </w:p>
    <w:p>
      <w:pPr>
        <w:pStyle w:val="ListBullet"/>
        <w:spacing w:after="60"/>
      </w:pPr>
      <w:r>
        <w:rPr>
          <w:color w:val="18212B"/>
          <w:sz w:val="21"/>
        </w:rPr>
        <w:t>A modern web browser for the frontend</w:t>
      </w:r>
    </w:p>
    <w:p>
      <w:pPr>
        <w:spacing w:before="80" w:after="160" w:line="240" w:lineRule="auto"/>
        <w:ind w:left="173" w:right="72"/>
        <w:shd w:val="clear" w:color="auto" w:fill="F1F3F6"/>
        <w:pBdr>
          <w:left w:val="single" w:sz="18" w:space="8" w:color="0868E0"/>
          <w:top w:val="single" w:sz="4" w:space="6" w:color="E1E5EA"/>
          <w:bottom w:val="single" w:sz="4" w:space="6" w:color="E1E5EA"/>
        </w:pBdr>
      </w:pPr>
      <w:r>
        <w:rPr>
          <w:rFonts w:ascii="Consolas" w:hAnsi="Consolas" w:eastAsia="Consolas"/>
          <w:color w:val="24292F"/>
          <w:sz w:val="17"/>
        </w:rPr>
        <w:t>node --version   # v18.x or newer</w:t>
        <w:br/>
      </w:r>
      <w:r>
        <w:rPr>
          <w:rFonts w:ascii="Consolas" w:hAnsi="Consolas" w:eastAsia="Consolas"/>
          <w:color w:val="24292F"/>
          <w:sz w:val="17"/>
        </w:rPr>
        <w:t>npm --version</w:t>
      </w:r>
    </w:p>
    <w:p>
      <w:pPr>
        <w:pStyle w:val="Heading1"/>
      </w:pPr>
      <w:r>
        <w:t>5. Setup &amp; Running</w:t>
      </w:r>
    </w:p>
    <w:p>
      <w:pPr>
        <w:spacing w:after="120"/>
      </w:pPr>
      <w:r>
        <w:rPr>
          <w:b w:val="0"/>
          <w:i w:val="0"/>
          <w:color w:val="18212B"/>
          <w:sz w:val="21"/>
        </w:rPr>
        <w:t>Follow the steps below to run the full stack locally. Three processes are required: MongoDB, the Express backend, and the Vite frontend.</w:t>
      </w:r>
    </w:p>
    <w:p>
      <w:pPr>
        <w:pStyle w:val="Heading2"/>
      </w:pPr>
      <w:r>
        <w:t>5.1  Configure MongoDB</w:t>
      </w:r>
    </w:p>
    <w:p>
      <w:pPr>
        <w:spacing w:after="120"/>
      </w:pPr>
      <w:r>
        <w:rPr>
          <w:b w:val="0"/>
          <w:i w:val="0"/>
          <w:color w:val="18212B"/>
          <w:sz w:val="21"/>
        </w:rPr>
        <w:t>Ensure a MongoDB instance is listening on port 27017, or point the backend at a different connection string in server/.env (see Section 6).</w:t>
      </w:r>
    </w:p>
    <w:p>
      <w:pPr>
        <w:spacing w:before="80" w:after="160" w:line="240" w:lineRule="auto"/>
        <w:ind w:left="173" w:right="72"/>
        <w:shd w:val="clear" w:color="auto" w:fill="F1F3F6"/>
        <w:pBdr>
          <w:left w:val="single" w:sz="18" w:space="8" w:color="0868E0"/>
          <w:top w:val="single" w:sz="4" w:space="6" w:color="E1E5EA"/>
          <w:bottom w:val="single" w:sz="4" w:space="6" w:color="E1E5EA"/>
        </w:pBdr>
      </w:pPr>
      <w:r>
        <w:rPr>
          <w:rFonts w:ascii="Consolas" w:hAnsi="Consolas" w:eastAsia="Consolas"/>
          <w:color w:val="24292F"/>
          <w:sz w:val="17"/>
        </w:rPr>
        <w:t>MONGODB_URI=mongodb://localhost:27017/authapp</w:t>
      </w:r>
    </w:p>
    <w:p>
      <w:pPr>
        <w:pStyle w:val="Heading2"/>
      </w:pPr>
      <w:r>
        <w:t>5.2  Start the Backend</w:t>
      </w:r>
    </w:p>
    <w:p>
      <w:pPr>
        <w:pStyle w:val="ListNumber"/>
        <w:spacing w:after="60"/>
      </w:pPr>
      <w:r>
        <w:rPr>
          <w:color w:val="18212B"/>
          <w:sz w:val="21"/>
        </w:rPr>
        <w:t>Install dependencies.</w:t>
      </w:r>
    </w:p>
    <w:p>
      <w:pPr>
        <w:spacing w:before="80" w:after="160" w:line="240" w:lineRule="auto"/>
        <w:ind w:left="173" w:right="72"/>
        <w:shd w:val="clear" w:color="auto" w:fill="F1F3F6"/>
        <w:pBdr>
          <w:left w:val="single" w:sz="18" w:space="8" w:color="0868E0"/>
          <w:top w:val="single" w:sz="4" w:space="6" w:color="E1E5EA"/>
          <w:bottom w:val="single" w:sz="4" w:space="6" w:color="E1E5EA"/>
        </w:pBdr>
      </w:pPr>
      <w:r>
        <w:rPr>
          <w:rFonts w:ascii="Consolas" w:hAnsi="Consolas" w:eastAsia="Consolas"/>
          <w:color w:val="24292F"/>
          <w:sz w:val="17"/>
        </w:rPr>
        <w:t>cd server</w:t>
        <w:br/>
      </w:r>
      <w:r>
        <w:rPr>
          <w:rFonts w:ascii="Consolas" w:hAnsi="Consolas" w:eastAsia="Consolas"/>
          <w:color w:val="24292F"/>
          <w:sz w:val="17"/>
        </w:rPr>
        <w:t>npm install</w:t>
      </w:r>
    </w:p>
    <w:p>
      <w:pPr>
        <w:pStyle w:val="ListNumber"/>
        <w:spacing w:after="60"/>
      </w:pPr>
      <w:r>
        <w:rPr>
          <w:color w:val="18212B"/>
          <w:sz w:val="21"/>
        </w:rPr>
        <w:t>Start the API server.</w:t>
      </w:r>
    </w:p>
    <w:p>
      <w:pPr>
        <w:spacing w:before="80" w:after="160" w:line="240" w:lineRule="auto"/>
        <w:ind w:left="173" w:right="72"/>
        <w:shd w:val="clear" w:color="auto" w:fill="F1F3F6"/>
        <w:pBdr>
          <w:left w:val="single" w:sz="18" w:space="8" w:color="0868E0"/>
          <w:top w:val="single" w:sz="4" w:space="6" w:color="E1E5EA"/>
          <w:bottom w:val="single" w:sz="4" w:space="6" w:color="E1E5EA"/>
        </w:pBdr>
      </w:pPr>
      <w:r>
        <w:rPr>
          <w:rFonts w:ascii="Consolas" w:hAnsi="Consolas" w:eastAsia="Consolas"/>
          <w:color w:val="24292F"/>
          <w:sz w:val="17"/>
        </w:rPr>
        <w:t>npm start</w:t>
      </w:r>
    </w:p>
    <w:p>
      <w:pPr>
        <w:spacing w:after="120"/>
      </w:pPr>
      <w:r>
        <w:rPr>
          <w:b w:val="0"/>
          <w:i w:val="0"/>
          <w:color w:val="18212B"/>
          <w:sz w:val="21"/>
        </w:rPr>
        <w:t>The server listens on http://localhost:5000 and prints "Server running on http://localhost:5000" on success. A health check is available at GET /.</w:t>
      </w:r>
    </w:p>
    <w:p>
      <w:pPr>
        <w:pStyle w:val="Heading2"/>
      </w:pPr>
      <w:r>
        <w:t>5.3  Start the Frontend</w:t>
      </w:r>
    </w:p>
    <w:p>
      <w:pPr>
        <w:spacing w:after="120"/>
      </w:pPr>
      <w:r>
        <w:rPr>
          <w:b w:val="0"/>
          <w:i w:val="0"/>
          <w:color w:val="18212B"/>
          <w:sz w:val="21"/>
        </w:rPr>
        <w:t>In a new terminal:</w:t>
      </w:r>
    </w:p>
    <w:p>
      <w:pPr>
        <w:pStyle w:val="ListNumber"/>
        <w:spacing w:after="60"/>
      </w:pPr>
      <w:r>
        <w:rPr>
          <w:color w:val="18212B"/>
          <w:sz w:val="21"/>
        </w:rPr>
        <w:t>Install dependencies.</w:t>
      </w:r>
    </w:p>
    <w:p>
      <w:pPr>
        <w:spacing w:before="80" w:after="160" w:line="240" w:lineRule="auto"/>
        <w:ind w:left="173" w:right="72"/>
        <w:shd w:val="clear" w:color="auto" w:fill="F1F3F6"/>
        <w:pBdr>
          <w:left w:val="single" w:sz="18" w:space="8" w:color="0868E0"/>
          <w:top w:val="single" w:sz="4" w:space="6" w:color="E1E5EA"/>
          <w:bottom w:val="single" w:sz="4" w:space="6" w:color="E1E5EA"/>
        </w:pBdr>
      </w:pPr>
      <w:r>
        <w:rPr>
          <w:rFonts w:ascii="Consolas" w:hAnsi="Consolas" w:eastAsia="Consolas"/>
          <w:color w:val="24292F"/>
          <w:sz w:val="17"/>
        </w:rPr>
        <w:t>cd client</w:t>
        <w:br/>
      </w:r>
      <w:r>
        <w:rPr>
          <w:rFonts w:ascii="Consolas" w:hAnsi="Consolas" w:eastAsia="Consolas"/>
          <w:color w:val="24292F"/>
          <w:sz w:val="17"/>
        </w:rPr>
        <w:t>npm install</w:t>
      </w:r>
    </w:p>
    <w:p>
      <w:pPr>
        <w:pStyle w:val="ListNumber"/>
        <w:spacing w:after="60"/>
      </w:pPr>
      <w:r>
        <w:rPr>
          <w:color w:val="18212B"/>
          <w:sz w:val="21"/>
        </w:rPr>
        <w:t>Start the Vite dev server.</w:t>
      </w:r>
    </w:p>
    <w:p>
      <w:pPr>
        <w:spacing w:before="80" w:after="160" w:line="240" w:lineRule="auto"/>
        <w:ind w:left="173" w:right="72"/>
        <w:shd w:val="clear" w:color="auto" w:fill="F1F3F6"/>
        <w:pBdr>
          <w:left w:val="single" w:sz="18" w:space="8" w:color="0868E0"/>
          <w:top w:val="single" w:sz="4" w:space="6" w:color="E1E5EA"/>
          <w:bottom w:val="single" w:sz="4" w:space="6" w:color="E1E5EA"/>
        </w:pBdr>
      </w:pPr>
      <w:r>
        <w:rPr>
          <w:rFonts w:ascii="Consolas" w:hAnsi="Consolas" w:eastAsia="Consolas"/>
          <w:color w:val="24292F"/>
          <w:sz w:val="17"/>
        </w:rPr>
        <w:t>npm run dev</w:t>
      </w:r>
    </w:p>
    <w:p>
      <w:pPr>
        <w:spacing w:after="120"/>
      </w:pPr>
      <w:r>
        <w:rPr>
          <w:b w:val="0"/>
          <w:i w:val="0"/>
          <w:color w:val="18212B"/>
          <w:sz w:val="21"/>
        </w:rPr>
        <w:t>The app is served at http://localhost:3000. Vite proxies all /api/* requests to http://localhost:5000, so the frontend calls same-origin /api endpoints.</w:t>
      </w:r>
    </w:p>
    <w:p>
      <w:pPr>
        <w:pStyle w:val="Heading2"/>
      </w:pPr>
      <w:r>
        <w:t>5.4  Open the App</w:t>
      </w:r>
    </w:p>
    <w:p>
      <w:pPr>
        <w:spacing w:after="120"/>
      </w:pPr>
      <w:r>
        <w:rPr>
          <w:b w:val="0"/>
          <w:i w:val="0"/>
          <w:color w:val="18212B"/>
          <w:sz w:val="21"/>
        </w:rPr>
        <w:t>Navigate to http://localhost:3000 in your browser. You will land on the Login page (the root path / redirects to /login). Create an account via Sign Up to reach the protected Dashboard.</w:t>
      </w:r>
    </w:p>
    <w:p>
      <w:pPr>
        <w:pStyle w:val="Heading1"/>
      </w:pPr>
      <w:r>
        <w:t>6. Credentials &amp; Configuration</w:t>
      </w:r>
    </w:p>
    <w:p>
      <w:pPr>
        <w:spacing w:after="120"/>
      </w:pPr>
      <w:r>
        <w:rPr>
          <w:b w:val="0"/>
          <w:i w:val="0"/>
          <w:color w:val="18212B"/>
          <w:sz w:val="21"/>
        </w:rPr>
        <w:t>The following credentials and configuration values are defined in server/.env and are the single source of truth for the running instance. Handle them with care — the JWT secret in particular signs every token issued by the API.</w:t>
      </w:r>
    </w:p>
    <w:p>
      <w:pPr>
        <w:spacing w:after="120"/>
      </w:pPr>
      <w:r>
        <w:rPr>
          <w:b w:val="0"/>
          <w:i/>
          <w:color w:val="C66A36"/>
          <w:sz w:val="21"/>
        </w:rPr>
        <w:t>This document includes them in full because they were explicitly requested.</w:t>
      </w:r>
    </w:p>
    <w:p>
      <w:pPr>
        <w:pStyle w:val="Heading2"/>
      </w:pPr>
      <w:r>
        <w:t>6.1  Credentials (server/.env)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Credential</w:t>
            </w:r>
          </w:p>
        </w:tc>
        <w:tc>
          <w:tcPr>
            <w:tcW w:type="dxa" w:w="5616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024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MONGODB_URI</w:t>
            </w:r>
          </w:p>
        </w:tc>
        <w:tc>
          <w:tcPr>
            <w:tcW w:type="dxa" w:w="561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8212B"/>
                <w:sz w:val="18"/>
              </w:rPr>
              <w:t>mongodb://localhost:27017/authapp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MongoDB connection string (host, port, DB name)</w:t>
            </w:r>
          </w:p>
        </w:tc>
      </w:tr>
      <w:tr>
        <w:tc>
          <w:tcPr>
            <w:tcW w:type="dxa" w:w="2160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JWT_SECRET</w:t>
            </w:r>
          </w:p>
        </w:tc>
        <w:tc>
          <w:tcPr>
            <w:tcW w:type="dxa" w:w="5616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8212B"/>
                <w:sz w:val="18"/>
              </w:rPr>
              <w:t>d93f3a8e0f5f0c2f1bd9114f6d132cdec3672f44ab5f5a2e27f42c207bb707ec144f26f33a39382906344a50d45165608c1bc5b15fa8765159ed255082e8a81e</w:t>
            </w:r>
          </w:p>
        </w:tc>
        <w:tc>
          <w:tcPr>
            <w:tcW w:type="dxa" w:w="3024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256-bit key used to sign/verify all JWTs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PORT</w:t>
            </w:r>
          </w:p>
        </w:tc>
        <w:tc>
          <w:tcPr>
            <w:tcW w:type="dxa" w:w="561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8212B"/>
                <w:sz w:val="18"/>
              </w:rPr>
              <w:t>5000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Express API listen port</w:t>
            </w:r>
          </w:p>
        </w:tc>
      </w:tr>
    </w:tbl>
    <w:p>
      <w:pPr>
        <w:spacing w:after="40"/>
      </w:pPr>
    </w:p>
    <w:p>
      <w:pPr>
        <w:pStyle w:val="Heading2"/>
      </w:pPr>
      <w:r>
        <w:t>6.2  Resolved Connection Details</w:t>
      </w:r>
    </w:p>
    <w:p>
      <w:pPr>
        <w:spacing w:after="120"/>
      </w:pPr>
      <w:r>
        <w:rPr>
          <w:b w:val="0"/>
          <w:i w:val="0"/>
          <w:color w:val="18212B"/>
          <w:sz w:val="21"/>
        </w:rPr>
        <w:t>Decomposed from the values above for quick reference: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MongoDB host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localhost</w:t>
            </w:r>
          </w:p>
        </w:tc>
      </w:tr>
      <w:tr>
        <w:tc>
          <w:tcPr>
            <w:tcW w:type="dxa" w:w="3024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MongoDB port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27017</w:t>
            </w:r>
          </w:p>
        </w:tc>
      </w:tr>
      <w:tr>
        <w:tc>
          <w:tcPr>
            <w:tcW w:type="dxa" w:w="3024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Database name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authapp</w:t>
            </w:r>
          </w:p>
        </w:tc>
      </w:tr>
      <w:tr>
        <w:tc>
          <w:tcPr>
            <w:tcW w:type="dxa" w:w="3024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Backend API port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5000</w:t>
            </w:r>
          </w:p>
        </w:tc>
      </w:tr>
      <w:tr>
        <w:tc>
          <w:tcPr>
            <w:tcW w:type="dxa" w:w="3024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Frontend dev port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3000</w:t>
            </w:r>
          </w:p>
        </w:tc>
      </w:tr>
      <w:tr>
        <w:tc>
          <w:tcPr>
            <w:tcW w:type="dxa" w:w="3024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Backend base URL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http://localhost:5000</w:t>
            </w:r>
          </w:p>
        </w:tc>
      </w:tr>
      <w:tr>
        <w:tc>
          <w:tcPr>
            <w:tcW w:type="dxa" w:w="3024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Frontend base URL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http://localhost:3000</w:t>
            </w:r>
          </w:p>
        </w:tc>
      </w:tr>
      <w:tr>
        <w:tc>
          <w:tcPr>
            <w:tcW w:type="dxa" w:w="3024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API base path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http://localhost:5000/api</w:t>
            </w:r>
          </w:p>
        </w:tc>
      </w:tr>
      <w:tr>
        <w:tc>
          <w:tcPr>
            <w:tcW w:type="dxa" w:w="3024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JWT token lifetime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7 days</w:t>
            </w:r>
          </w:p>
        </w:tc>
      </w:tr>
      <w:tr>
        <w:tc>
          <w:tcPr>
            <w:tcW w:type="dxa" w:w="3024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bcrypt cost factor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12 rounds</w:t>
            </w:r>
          </w:p>
        </w:tc>
      </w:tr>
    </w:tbl>
    <w:p>
      <w:pPr>
        <w:spacing w:after="40"/>
      </w:pPr>
    </w:p>
    <w:p>
      <w:pPr>
        <w:pStyle w:val="Heading2"/>
      </w:pPr>
      <w:r>
        <w:t>6.3  Environment File</w:t>
      </w:r>
    </w:p>
    <w:p>
      <w:pPr>
        <w:spacing w:after="120"/>
      </w:pPr>
      <w:r>
        <w:rPr>
          <w:b w:val="0"/>
          <w:i w:val="0"/>
          <w:color w:val="18212B"/>
          <w:sz w:val="21"/>
        </w:rPr>
        <w:t>The complete server/.env file as currently configured:</w:t>
      </w:r>
    </w:p>
    <w:p>
      <w:pPr>
        <w:spacing w:before="80" w:after="160" w:line="240" w:lineRule="auto"/>
        <w:ind w:left="173" w:right="72"/>
        <w:shd w:val="clear" w:color="auto" w:fill="F1F3F6"/>
        <w:pBdr>
          <w:left w:val="single" w:sz="18" w:space="8" w:color="0868E0"/>
          <w:top w:val="single" w:sz="4" w:space="6" w:color="E1E5EA"/>
          <w:bottom w:val="single" w:sz="4" w:space="6" w:color="E1E5EA"/>
        </w:pBdr>
      </w:pPr>
      <w:r>
        <w:rPr>
          <w:rFonts w:ascii="Consolas" w:hAnsi="Consolas" w:eastAsia="Consolas"/>
          <w:color w:val="24292F"/>
          <w:sz w:val="17"/>
        </w:rPr>
        <w:t># MongoDB connection string</w:t>
        <w:br/>
      </w:r>
      <w:r>
        <w:rPr>
          <w:rFonts w:ascii="Consolas" w:hAnsi="Consolas" w:eastAsia="Consolas"/>
          <w:color w:val="24292F"/>
          <w:sz w:val="17"/>
        </w:rPr>
        <w:t># Update with your own MongoDB URI</w:t>
        <w:br/>
      </w:r>
      <w:r>
        <w:rPr>
          <w:rFonts w:ascii="Consolas" w:hAnsi="Consolas" w:eastAsia="Consolas"/>
          <w:color w:val="24292F"/>
          <w:sz w:val="17"/>
        </w:rPr>
        <w:t>MONGODB_URI=mongodb://localhost:27017/authapp</w:t>
        <w:br/>
      </w:r>
      <w:r>
        <w:rPr>
          <w:rFonts w:ascii="Consolas" w:hAnsi="Consolas" w:eastAsia="Consolas"/>
          <w:color w:val="24292F"/>
          <w:sz w:val="17"/>
        </w:rPr>
        <w:br/>
      </w:r>
      <w:r>
        <w:rPr>
          <w:rFonts w:ascii="Consolas" w:hAnsi="Consolas" w:eastAsia="Consolas"/>
          <w:color w:val="24292F"/>
          <w:sz w:val="17"/>
        </w:rPr>
        <w:t># JWT secret key - change this in production!</w:t>
        <w:br/>
      </w:r>
      <w:r>
        <w:rPr>
          <w:rFonts w:ascii="Consolas" w:hAnsi="Consolas" w:eastAsia="Consolas"/>
          <w:color w:val="24292F"/>
          <w:sz w:val="17"/>
        </w:rPr>
        <w:t>JWT_SECRET=d93f3a8e0f5f0c2f1bd9114f6d132cdec3672f44ab5f5a2e27f42c207bb707ec144f26f33a39382906344a50d45165608c1bc5b15fa8765159ed255082e8a81e</w:t>
        <w:br/>
      </w:r>
      <w:r>
        <w:rPr>
          <w:rFonts w:ascii="Consolas" w:hAnsi="Consolas" w:eastAsia="Consolas"/>
          <w:color w:val="24292F"/>
          <w:sz w:val="17"/>
        </w:rPr>
        <w:br/>
      </w:r>
      <w:r>
        <w:rPr>
          <w:rFonts w:ascii="Consolas" w:hAnsi="Consolas" w:eastAsia="Consolas"/>
          <w:color w:val="24292F"/>
          <w:sz w:val="17"/>
        </w:rPr>
        <w:t># Server port</w:t>
        <w:br/>
      </w:r>
      <w:r>
        <w:rPr>
          <w:rFonts w:ascii="Consolas" w:hAnsi="Consolas" w:eastAsia="Consolas"/>
          <w:color w:val="24292F"/>
          <w:sz w:val="17"/>
        </w:rPr>
        <w:t>PORT=5000</w:t>
      </w:r>
    </w:p>
    <w:p>
      <w:pPr>
        <w:pStyle w:val="Heading2"/>
      </w:pPr>
      <w:r>
        <w:t>6.4  Security Notice</w:t>
      </w:r>
    </w:p>
    <w:p>
      <w:pPr>
        <w:spacing w:after="120"/>
      </w:pPr>
      <w:r>
        <w:rPr>
          <w:b w:val="0"/>
          <w:i w:val="0"/>
          <w:color w:val="18212B"/>
          <w:sz w:val="21"/>
        </w:rPr>
        <w:t>The .env file is committed to the repository and the JWT secret above is a static default. Before any production deployment you should:</w:t>
      </w:r>
    </w:p>
    <w:p>
      <w:pPr>
        <w:pStyle w:val="ListBullet"/>
        <w:spacing w:after="60"/>
      </w:pPr>
      <w:r>
        <w:rPr>
          <w:color w:val="18212B"/>
          <w:sz w:val="21"/>
        </w:rPr>
        <w:t>Rotate JWT_SECRET to a newly generated, high-entropy secret.</w:t>
      </w:r>
    </w:p>
    <w:p>
      <w:pPr>
        <w:pStyle w:val="ListBullet"/>
        <w:spacing w:after="60"/>
      </w:pPr>
      <w:r>
        <w:rPr>
          <w:color w:val="18212B"/>
          <w:sz w:val="21"/>
        </w:rPr>
        <w:t>Move secrets out of version control (e.g. a secrets manager or an untracked .env).</w:t>
      </w:r>
    </w:p>
    <w:p>
      <w:pPr>
        <w:pStyle w:val="ListBullet"/>
        <w:spacing w:after="60"/>
      </w:pPr>
      <w:r>
        <w:rPr>
          <w:color w:val="18212B"/>
          <w:sz w:val="21"/>
        </w:rPr>
        <w:t>Use a strong, unique MONGODB_URI with an authenticated user and TLS.</w:t>
      </w:r>
    </w:p>
    <w:p>
      <w:pPr>
        <w:pStyle w:val="ListBullet"/>
        <w:spacing w:after="60"/>
      </w:pPr>
      <w:r>
        <w:rPr>
          <w:color w:val="18212B"/>
          <w:sz w:val="21"/>
        </w:rPr>
        <w:t>Restrict CORS to the known frontend origin instead of app.use(cors()).</w:t>
      </w:r>
    </w:p>
    <w:p>
      <w:pPr>
        <w:pStyle w:val="Heading1"/>
      </w:pPr>
      <w:r>
        <w:t>7. API Reference</w:t>
      </w:r>
    </w:p>
    <w:p>
      <w:pPr>
        <w:spacing w:after="120"/>
      </w:pPr>
      <w:r>
        <w:rPr>
          <w:b w:val="0"/>
          <w:i w:val="0"/>
          <w:color w:val="18212B"/>
          <w:sz w:val="21"/>
        </w:rPr>
        <w:t>All endpoints are served under the /api/auth prefix. Authentication is provided by a Bearer token in the Authorization header. Successful responses use standard HTTP status codes (200/201 for success, 400/401/409 for client errors, 500 for server errors).</w:t>
      </w:r>
    </w:p>
    <w:p>
      <w:pPr>
        <w:pStyle w:val="Heading2"/>
      </w:pPr>
      <w:r>
        <w:t>7.1  Endpoint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456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728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POST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8212B"/>
                <w:sz w:val="18"/>
              </w:rPr>
              <w:t>/api/auth/register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Register a new user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No</w:t>
            </w:r>
          </w:p>
        </w:tc>
      </w:tr>
      <w:tr>
        <w:tc>
          <w:tcPr>
            <w:tcW w:type="dxa" w:w="1296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POST</w:t>
            </w:r>
          </w:p>
        </w:tc>
        <w:tc>
          <w:tcPr>
            <w:tcW w:type="dxa" w:w="3456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8212B"/>
                <w:sz w:val="18"/>
              </w:rPr>
              <w:t>/api/auth/login</w:t>
            </w:r>
          </w:p>
        </w:tc>
        <w:tc>
          <w:tcPr>
            <w:tcW w:type="dxa" w:w="3744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Login</w:t>
            </w:r>
          </w:p>
        </w:tc>
        <w:tc>
          <w:tcPr>
            <w:tcW w:type="dxa" w:w="1728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No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GET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8212B"/>
                <w:sz w:val="18"/>
              </w:rPr>
              <w:t>/api/auth/me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Get current user profile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Yes (JWT)</w:t>
            </w:r>
          </w:p>
        </w:tc>
      </w:tr>
      <w:tr>
        <w:tc>
          <w:tcPr>
            <w:tcW w:type="dxa" w:w="1296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POST</w:t>
            </w:r>
          </w:p>
        </w:tc>
        <w:tc>
          <w:tcPr>
            <w:tcW w:type="dxa" w:w="3456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8212B"/>
                <w:sz w:val="18"/>
              </w:rPr>
              <w:t>/api/auth/logout</w:t>
            </w:r>
          </w:p>
        </w:tc>
        <w:tc>
          <w:tcPr>
            <w:tcW w:type="dxa" w:w="3744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Logout (client clears token)</w:t>
            </w:r>
          </w:p>
        </w:tc>
        <w:tc>
          <w:tcPr>
            <w:tcW w:type="dxa" w:w="1728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Yes (JWT)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GET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8212B"/>
                <w:sz w:val="18"/>
              </w:rPr>
              <w:t>/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Health check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</w:pPr>
      <w:r>
        <w:t>7.2  Health Check</w:t>
      </w:r>
    </w:p>
    <w:p>
      <w:pPr>
        <w:spacing w:after="40"/>
      </w:pPr>
      <w:r>
        <w:rPr>
          <w:i/>
          <w:color w:val="6B7280"/>
          <w:sz w:val="17"/>
        </w:rPr>
        <w:t>GET  http://localhost:5000/</w:t>
      </w:r>
    </w:p>
    <w:p>
      <w:pPr>
        <w:spacing w:before="80" w:after="160" w:line="240" w:lineRule="auto"/>
        <w:ind w:left="173" w:right="72"/>
        <w:shd w:val="clear" w:color="auto" w:fill="F1F3F6"/>
        <w:pBdr>
          <w:left w:val="single" w:sz="18" w:space="8" w:color="0868E0"/>
          <w:top w:val="single" w:sz="4" w:space="6" w:color="E1E5EA"/>
          <w:bottom w:val="single" w:sz="4" w:space="6" w:color="E1E5EA"/>
        </w:pBdr>
      </w:pPr>
      <w:r>
        <w:rPr>
          <w:rFonts w:ascii="Consolas" w:hAnsi="Consolas" w:eastAsia="Consolas"/>
          <w:color w:val="24292F"/>
          <w:sz w:val="17"/>
        </w:rPr>
        <w:t>200 OK</w:t>
        <w:br/>
      </w:r>
      <w:r>
        <w:rPr>
          <w:rFonts w:ascii="Consolas" w:hAnsi="Consolas" w:eastAsia="Consolas"/>
          <w:color w:val="24292F"/>
          <w:sz w:val="17"/>
        </w:rPr>
        <w:t>{ "message": "Auth API is running" }</w:t>
      </w:r>
    </w:p>
    <w:p>
      <w:pPr>
        <w:pStyle w:val="Heading2"/>
      </w:pPr>
      <w:r>
        <w:t>7.3  POST /api/auth/register</w:t>
      </w:r>
    </w:p>
    <w:p>
      <w:pPr>
        <w:spacing w:after="120"/>
      </w:pPr>
      <w:r>
        <w:rPr>
          <w:b w:val="0"/>
          <w:i w:val="0"/>
          <w:color w:val="18212B"/>
          <w:sz w:val="21"/>
        </w:rPr>
        <w:t>Creates a new user account and immediately returns a signed-in JWT (auto-login).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HTTP method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POST</w:t>
            </w:r>
          </w:p>
        </w:tc>
      </w:tr>
      <w:tr>
        <w:tc>
          <w:tcPr>
            <w:tcW w:type="dxa" w:w="2880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Path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/api/auth/register</w:t>
            </w:r>
          </w:p>
        </w:tc>
      </w:tr>
      <w:tr>
        <w:tc>
          <w:tcPr>
            <w:tcW w:type="dxa" w:w="2880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Authorization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None</w:t>
            </w:r>
          </w:p>
        </w:tc>
      </w:tr>
      <w:tr>
        <w:tc>
          <w:tcPr>
            <w:tcW w:type="dxa" w:w="2880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Content-Type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application/json</w:t>
            </w:r>
          </w:p>
        </w:tc>
      </w:tr>
    </w:tbl>
    <w:p>
      <w:pPr>
        <w:spacing w:after="40"/>
      </w:pPr>
    </w:p>
    <w:p>
      <w:pPr>
        <w:pStyle w:val="Heading3"/>
      </w:pPr>
      <w:r>
        <w:t>Request body</w:t>
      </w:r>
    </w:p>
    <w:p>
      <w:pPr>
        <w:spacing w:before="80" w:after="160" w:line="240" w:lineRule="auto"/>
        <w:ind w:left="173" w:right="72"/>
        <w:shd w:val="clear" w:color="auto" w:fill="F1F3F6"/>
        <w:pBdr>
          <w:left w:val="single" w:sz="18" w:space="8" w:color="0868E0"/>
          <w:top w:val="single" w:sz="4" w:space="6" w:color="E1E5EA"/>
          <w:bottom w:val="single" w:sz="4" w:space="6" w:color="E1E5EA"/>
        </w:pBdr>
      </w:pPr>
      <w:r>
        <w:rPr>
          <w:rFonts w:ascii="Consolas" w:hAnsi="Consolas" w:eastAsia="Consolas"/>
          <w:color w:val="24292F"/>
          <w:sz w:val="17"/>
        </w:rPr>
        <w:t>{</w:t>
        <w:br/>
      </w:r>
      <w:r>
        <w:rPr>
          <w:rFonts w:ascii="Consolas" w:hAnsi="Consolas" w:eastAsia="Consolas"/>
          <w:color w:val="24292F"/>
          <w:sz w:val="17"/>
        </w:rPr>
        <w:t xml:space="preserve">  "username": "johndoe",</w:t>
        <w:br/>
      </w:r>
      <w:r>
        <w:rPr>
          <w:rFonts w:ascii="Consolas" w:hAnsi="Consolas" w:eastAsia="Consolas"/>
          <w:color w:val="24292F"/>
          <w:sz w:val="17"/>
        </w:rPr>
        <w:t xml:space="preserve">  "email": "johndoe@example.com",</w:t>
        <w:br/>
      </w:r>
      <w:r>
        <w:rPr>
          <w:rFonts w:ascii="Consolas" w:hAnsi="Consolas" w:eastAsia="Consolas"/>
          <w:color w:val="24292F"/>
          <w:sz w:val="17"/>
        </w:rPr>
        <w:t xml:space="preserve">  "password": "secret123"</w:t>
        <w:br/>
      </w:r>
      <w:r>
        <w:rPr>
          <w:rFonts w:ascii="Consolas" w:hAnsi="Consolas" w:eastAsia="Consolas"/>
          <w:color w:val="24292F"/>
          <w:sz w:val="17"/>
        </w:rPr>
        <w:t>}</w:t>
      </w:r>
    </w:p>
    <w:p>
      <w:pPr>
        <w:pStyle w:val="Heading3"/>
      </w:pPr>
      <w:r>
        <w:t>Validation rules</w:t>
      </w:r>
    </w:p>
    <w:p>
      <w:pPr>
        <w:pStyle w:val="ListBullet"/>
        <w:spacing w:after="60"/>
      </w:pPr>
      <w:r>
        <w:rPr>
          <w:color w:val="18212B"/>
          <w:sz w:val="21"/>
        </w:rPr>
        <w:t>All three fields are required.</w:t>
      </w:r>
    </w:p>
    <w:p>
      <w:pPr>
        <w:pStyle w:val="ListBullet"/>
        <w:spacing w:after="60"/>
      </w:pPr>
      <w:r>
        <w:rPr>
          <w:color w:val="18212B"/>
          <w:sz w:val="21"/>
        </w:rPr>
        <w:t>password must be at least 6 characters.</w:t>
      </w:r>
    </w:p>
    <w:p>
      <w:pPr>
        <w:pStyle w:val="ListBullet"/>
        <w:spacing w:after="60"/>
      </w:pPr>
      <w:r>
        <w:rPr>
          <w:color w:val="18212B"/>
          <w:sz w:val="21"/>
        </w:rPr>
        <w:t>username must be 3-30 characters and unique.</w:t>
      </w:r>
    </w:p>
    <w:p>
      <w:pPr>
        <w:pStyle w:val="ListBullet"/>
        <w:spacing w:after="60"/>
      </w:pPr>
      <w:r>
        <w:rPr>
          <w:color w:val="18212B"/>
          <w:sz w:val="21"/>
        </w:rPr>
        <w:t>email must be unique across accounts.</w:t>
      </w:r>
    </w:p>
    <w:p>
      <w:pPr>
        <w:pStyle w:val="Heading3"/>
      </w:pPr>
      <w:r>
        <w:t>Responses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296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8064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201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User registered successfully (returns token + user)</w:t>
            </w:r>
          </w:p>
        </w:tc>
      </w:tr>
      <w:tr>
        <w:tc>
          <w:tcPr>
            <w:tcW w:type="dxa" w:w="1296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400</w:t>
            </w:r>
          </w:p>
        </w:tc>
        <w:tc>
          <w:tcPr>
            <w:tcW w:type="dxa" w:w="8064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Missing fields, or password shorter than 6 characters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409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Email or username already exists</w:t>
            </w:r>
          </w:p>
        </w:tc>
      </w:tr>
      <w:tr>
        <w:tc>
          <w:tcPr>
            <w:tcW w:type="dxa" w:w="1296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500</w:t>
            </w:r>
          </w:p>
        </w:tc>
        <w:tc>
          <w:tcPr>
            <w:tcW w:type="dxa" w:w="8064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Server error during registration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8212B"/>
          <w:sz w:val="21"/>
        </w:rPr>
        <w:t>201 response body:</w:t>
      </w:r>
    </w:p>
    <w:p>
      <w:pPr>
        <w:spacing w:before="80" w:after="160" w:line="240" w:lineRule="auto"/>
        <w:ind w:left="173" w:right="72"/>
        <w:shd w:val="clear" w:color="auto" w:fill="F1F3F6"/>
        <w:pBdr>
          <w:left w:val="single" w:sz="18" w:space="8" w:color="0868E0"/>
          <w:top w:val="single" w:sz="4" w:space="6" w:color="E1E5EA"/>
          <w:bottom w:val="single" w:sz="4" w:space="6" w:color="E1E5EA"/>
        </w:pBdr>
      </w:pPr>
      <w:r>
        <w:rPr>
          <w:rFonts w:ascii="Consolas" w:hAnsi="Consolas" w:eastAsia="Consolas"/>
          <w:color w:val="24292F"/>
          <w:sz w:val="17"/>
        </w:rPr>
        <w:t>{</w:t>
        <w:br/>
      </w:r>
      <w:r>
        <w:rPr>
          <w:rFonts w:ascii="Consolas" w:hAnsi="Consolas" w:eastAsia="Consolas"/>
          <w:color w:val="24292F"/>
          <w:sz w:val="17"/>
        </w:rPr>
        <w:t xml:space="preserve">  "message": "User registered successfully",</w:t>
        <w:br/>
      </w:r>
      <w:r>
        <w:rPr>
          <w:rFonts w:ascii="Consolas" w:hAnsi="Consolas" w:eastAsia="Consolas"/>
          <w:color w:val="24292F"/>
          <w:sz w:val="17"/>
        </w:rPr>
        <w:t xml:space="preserve">  "token": "&lt;JWT&gt;",</w:t>
        <w:br/>
      </w:r>
      <w:r>
        <w:rPr>
          <w:rFonts w:ascii="Consolas" w:hAnsi="Consolas" w:eastAsia="Consolas"/>
          <w:color w:val="24292F"/>
          <w:sz w:val="17"/>
        </w:rPr>
        <w:t xml:space="preserve">  "user": {</w:t>
        <w:br/>
      </w:r>
      <w:r>
        <w:rPr>
          <w:rFonts w:ascii="Consolas" w:hAnsi="Consolas" w:eastAsia="Consolas"/>
          <w:color w:val="24292F"/>
          <w:sz w:val="17"/>
        </w:rPr>
        <w:t xml:space="preserve">    "id": "665f...uuid",</w:t>
        <w:br/>
      </w:r>
      <w:r>
        <w:rPr>
          <w:rFonts w:ascii="Consolas" w:hAnsi="Consolas" w:eastAsia="Consolas"/>
          <w:color w:val="24292F"/>
          <w:sz w:val="17"/>
        </w:rPr>
        <w:t xml:space="preserve">    "username": "johndoe",</w:t>
        <w:br/>
      </w:r>
      <w:r>
        <w:rPr>
          <w:rFonts w:ascii="Consolas" w:hAnsi="Consolas" w:eastAsia="Consolas"/>
          <w:color w:val="24292F"/>
          <w:sz w:val="17"/>
        </w:rPr>
        <w:t xml:space="preserve">    "email": "johndoe@example.com"</w:t>
        <w:br/>
      </w:r>
      <w:r>
        <w:rPr>
          <w:rFonts w:ascii="Consolas" w:hAnsi="Consolas" w:eastAsia="Consolas"/>
          <w:color w:val="24292F"/>
          <w:sz w:val="17"/>
        </w:rPr>
        <w:t xml:space="preserve">  }</w:t>
        <w:br/>
      </w:r>
      <w:r>
        <w:rPr>
          <w:rFonts w:ascii="Consolas" w:hAnsi="Consolas" w:eastAsia="Consolas"/>
          <w:color w:val="24292F"/>
          <w:sz w:val="17"/>
        </w:rPr>
        <w:t>}</w:t>
      </w:r>
    </w:p>
    <w:p>
      <w:pPr>
        <w:pStyle w:val="Heading2"/>
      </w:pPr>
      <w:r>
        <w:t>7.4  POST /api/auth/login</w:t>
      </w:r>
    </w:p>
    <w:p>
      <w:pPr>
        <w:spacing w:after="120"/>
      </w:pPr>
      <w:r>
        <w:rPr>
          <w:b w:val="0"/>
          <w:i w:val="0"/>
          <w:color w:val="18212B"/>
          <w:sz w:val="21"/>
        </w:rPr>
        <w:t>Authenticates an existing user with email and password and returns a JWT.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HTTP method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POST</w:t>
            </w:r>
          </w:p>
        </w:tc>
      </w:tr>
      <w:tr>
        <w:tc>
          <w:tcPr>
            <w:tcW w:type="dxa" w:w="2880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Path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/api/auth/login</w:t>
            </w:r>
          </w:p>
        </w:tc>
      </w:tr>
      <w:tr>
        <w:tc>
          <w:tcPr>
            <w:tcW w:type="dxa" w:w="2880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Authorization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None</w:t>
            </w:r>
          </w:p>
        </w:tc>
      </w:tr>
      <w:tr>
        <w:tc>
          <w:tcPr>
            <w:tcW w:type="dxa" w:w="2880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Content-Type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application/json</w:t>
            </w:r>
          </w:p>
        </w:tc>
      </w:tr>
    </w:tbl>
    <w:p>
      <w:pPr>
        <w:spacing w:after="40"/>
      </w:pPr>
    </w:p>
    <w:p>
      <w:pPr>
        <w:pStyle w:val="Heading3"/>
      </w:pPr>
      <w:r>
        <w:t>Request body</w:t>
      </w:r>
    </w:p>
    <w:p>
      <w:pPr>
        <w:spacing w:before="80" w:after="160" w:line="240" w:lineRule="auto"/>
        <w:ind w:left="173" w:right="72"/>
        <w:shd w:val="clear" w:color="auto" w:fill="F1F3F6"/>
        <w:pBdr>
          <w:left w:val="single" w:sz="18" w:space="8" w:color="0868E0"/>
          <w:top w:val="single" w:sz="4" w:space="6" w:color="E1E5EA"/>
          <w:bottom w:val="single" w:sz="4" w:space="6" w:color="E1E5EA"/>
        </w:pBdr>
      </w:pPr>
      <w:r>
        <w:rPr>
          <w:rFonts w:ascii="Consolas" w:hAnsi="Consolas" w:eastAsia="Consolas"/>
          <w:color w:val="24292F"/>
          <w:sz w:val="17"/>
        </w:rPr>
        <w:t>{</w:t>
        <w:br/>
      </w:r>
      <w:r>
        <w:rPr>
          <w:rFonts w:ascii="Consolas" w:hAnsi="Consolas" w:eastAsia="Consolas"/>
          <w:color w:val="24292F"/>
          <w:sz w:val="17"/>
        </w:rPr>
        <w:t xml:space="preserve">  "email": "johndoe@example.com",</w:t>
        <w:br/>
      </w:r>
      <w:r>
        <w:rPr>
          <w:rFonts w:ascii="Consolas" w:hAnsi="Consolas" w:eastAsia="Consolas"/>
          <w:color w:val="24292F"/>
          <w:sz w:val="17"/>
        </w:rPr>
        <w:t xml:space="preserve">  "password": "secret123"</w:t>
        <w:br/>
      </w:r>
      <w:r>
        <w:rPr>
          <w:rFonts w:ascii="Consolas" w:hAnsi="Consolas" w:eastAsia="Consolas"/>
          <w:color w:val="24292F"/>
          <w:sz w:val="17"/>
        </w:rPr>
        <w:t>}</w:t>
      </w:r>
    </w:p>
    <w:p>
      <w:pPr>
        <w:pStyle w:val="Heading3"/>
      </w:pPr>
      <w:r>
        <w:t>Responses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296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8064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200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Login successful (returns token + user)</w:t>
            </w:r>
          </w:p>
        </w:tc>
      </w:tr>
      <w:tr>
        <w:tc>
          <w:tcPr>
            <w:tcW w:type="dxa" w:w="1296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400</w:t>
            </w:r>
          </w:p>
        </w:tc>
        <w:tc>
          <w:tcPr>
            <w:tcW w:type="dxa" w:w="8064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Email or password missing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401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Invalid email or password (or unknown user)</w:t>
            </w:r>
          </w:p>
        </w:tc>
      </w:tr>
      <w:tr>
        <w:tc>
          <w:tcPr>
            <w:tcW w:type="dxa" w:w="1296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500</w:t>
            </w:r>
          </w:p>
        </w:tc>
        <w:tc>
          <w:tcPr>
            <w:tcW w:type="dxa" w:w="8064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Server error during login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8212B"/>
          <w:sz w:val="21"/>
        </w:rPr>
        <w:t>200 response body:</w:t>
      </w:r>
    </w:p>
    <w:p>
      <w:pPr>
        <w:spacing w:before="80" w:after="160" w:line="240" w:lineRule="auto"/>
        <w:ind w:left="173" w:right="72"/>
        <w:shd w:val="clear" w:color="auto" w:fill="F1F3F6"/>
        <w:pBdr>
          <w:left w:val="single" w:sz="18" w:space="8" w:color="0868E0"/>
          <w:top w:val="single" w:sz="4" w:space="6" w:color="E1E5EA"/>
          <w:bottom w:val="single" w:sz="4" w:space="6" w:color="E1E5EA"/>
        </w:pBdr>
      </w:pPr>
      <w:r>
        <w:rPr>
          <w:rFonts w:ascii="Consolas" w:hAnsi="Consolas" w:eastAsia="Consolas"/>
          <w:color w:val="24292F"/>
          <w:sz w:val="17"/>
        </w:rPr>
        <w:t>{</w:t>
        <w:br/>
      </w:r>
      <w:r>
        <w:rPr>
          <w:rFonts w:ascii="Consolas" w:hAnsi="Consolas" w:eastAsia="Consolas"/>
          <w:color w:val="24292F"/>
          <w:sz w:val="17"/>
        </w:rPr>
        <w:t xml:space="preserve">  "message": "Login successful",</w:t>
        <w:br/>
      </w:r>
      <w:r>
        <w:rPr>
          <w:rFonts w:ascii="Consolas" w:hAnsi="Consolas" w:eastAsia="Consolas"/>
          <w:color w:val="24292F"/>
          <w:sz w:val="17"/>
        </w:rPr>
        <w:t xml:space="preserve">  "token": "&lt;JWT&gt;",</w:t>
        <w:br/>
      </w:r>
      <w:r>
        <w:rPr>
          <w:rFonts w:ascii="Consolas" w:hAnsi="Consolas" w:eastAsia="Consolas"/>
          <w:color w:val="24292F"/>
          <w:sz w:val="17"/>
        </w:rPr>
        <w:t xml:space="preserve">  "user": {</w:t>
        <w:br/>
      </w:r>
      <w:r>
        <w:rPr>
          <w:rFonts w:ascii="Consolas" w:hAnsi="Consolas" w:eastAsia="Consolas"/>
          <w:color w:val="24292F"/>
          <w:sz w:val="17"/>
        </w:rPr>
        <w:t xml:space="preserve">    "id": "665f...uuid",</w:t>
        <w:br/>
      </w:r>
      <w:r>
        <w:rPr>
          <w:rFonts w:ascii="Consolas" w:hAnsi="Consolas" w:eastAsia="Consolas"/>
          <w:color w:val="24292F"/>
          <w:sz w:val="17"/>
        </w:rPr>
        <w:t xml:space="preserve">    "username": "johndoe",</w:t>
        <w:br/>
      </w:r>
      <w:r>
        <w:rPr>
          <w:rFonts w:ascii="Consolas" w:hAnsi="Consolas" w:eastAsia="Consolas"/>
          <w:color w:val="24292F"/>
          <w:sz w:val="17"/>
        </w:rPr>
        <w:t xml:space="preserve">    "email": "johndoe@example.com"</w:t>
        <w:br/>
      </w:r>
      <w:r>
        <w:rPr>
          <w:rFonts w:ascii="Consolas" w:hAnsi="Consolas" w:eastAsia="Consolas"/>
          <w:color w:val="24292F"/>
          <w:sz w:val="17"/>
        </w:rPr>
        <w:t xml:space="preserve">  }</w:t>
        <w:br/>
      </w:r>
      <w:r>
        <w:rPr>
          <w:rFonts w:ascii="Consolas" w:hAnsi="Consolas" w:eastAsia="Consolas"/>
          <w:color w:val="24292F"/>
          <w:sz w:val="17"/>
        </w:rPr>
        <w:t>}</w:t>
      </w:r>
    </w:p>
    <w:p>
      <w:pPr>
        <w:pStyle w:val="Heading2"/>
      </w:pPr>
      <w:r>
        <w:t>7.5  GET /api/auth/me</w:t>
      </w:r>
    </w:p>
    <w:p>
      <w:pPr>
        <w:spacing w:after="120"/>
      </w:pPr>
      <w:r>
        <w:rPr>
          <w:b w:val="0"/>
          <w:i w:val="0"/>
          <w:color w:val="18212B"/>
          <w:sz w:val="21"/>
        </w:rPr>
        <w:t>Returns the profile of the authenticated user. Requires a valid Bearer token.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HTTP method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GET</w:t>
            </w:r>
          </w:p>
        </w:tc>
      </w:tr>
      <w:tr>
        <w:tc>
          <w:tcPr>
            <w:tcW w:type="dxa" w:w="2880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Path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/api/auth/me</w:t>
            </w:r>
          </w:p>
        </w:tc>
      </w:tr>
      <w:tr>
        <w:tc>
          <w:tcPr>
            <w:tcW w:type="dxa" w:w="2880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Authorization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Bearer &lt;token&gt;</w:t>
            </w:r>
          </w:p>
        </w:tc>
      </w:tr>
      <w:tr>
        <w:tc>
          <w:tcPr>
            <w:tcW w:type="dxa" w:w="2880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Content-Type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application/json (none)</w:t>
            </w:r>
          </w:p>
        </w:tc>
      </w:tr>
    </w:tbl>
    <w:p>
      <w:pPr>
        <w:spacing w:after="40"/>
      </w:pPr>
    </w:p>
    <w:p>
      <w:pPr>
        <w:pStyle w:val="Heading3"/>
      </w:pPr>
      <w:r>
        <w:t>Responses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296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8064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200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Returns the current user's profile</w:t>
            </w:r>
          </w:p>
        </w:tc>
      </w:tr>
      <w:tr>
        <w:tc>
          <w:tcPr>
            <w:tcW w:type="dxa" w:w="1296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401</w:t>
            </w:r>
          </w:p>
        </w:tc>
        <w:tc>
          <w:tcPr>
            <w:tcW w:type="dxa" w:w="8064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Missing/invalid token, or user not found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8212B"/>
          <w:sz w:val="21"/>
        </w:rPr>
        <w:t>200 response body:</w:t>
      </w:r>
    </w:p>
    <w:p>
      <w:pPr>
        <w:spacing w:before="80" w:after="160" w:line="240" w:lineRule="auto"/>
        <w:ind w:left="173" w:right="72"/>
        <w:shd w:val="clear" w:color="auto" w:fill="F1F3F6"/>
        <w:pBdr>
          <w:left w:val="single" w:sz="18" w:space="8" w:color="0868E0"/>
          <w:top w:val="single" w:sz="4" w:space="6" w:color="E1E5EA"/>
          <w:bottom w:val="single" w:sz="4" w:space="6" w:color="E1E5EA"/>
        </w:pBdr>
      </w:pPr>
      <w:r>
        <w:rPr>
          <w:rFonts w:ascii="Consolas" w:hAnsi="Consolas" w:eastAsia="Consolas"/>
          <w:color w:val="24292F"/>
          <w:sz w:val="17"/>
        </w:rPr>
        <w:t>{</w:t>
        <w:br/>
      </w:r>
      <w:r>
        <w:rPr>
          <w:rFonts w:ascii="Consolas" w:hAnsi="Consolas" w:eastAsia="Consolas"/>
          <w:color w:val="24292F"/>
          <w:sz w:val="17"/>
        </w:rPr>
        <w:t xml:space="preserve">  "user": {</w:t>
        <w:br/>
      </w:r>
      <w:r>
        <w:rPr>
          <w:rFonts w:ascii="Consolas" w:hAnsi="Consolas" w:eastAsia="Consolas"/>
          <w:color w:val="24292F"/>
          <w:sz w:val="17"/>
        </w:rPr>
        <w:t xml:space="preserve">    "id": "665f...uuid",</w:t>
        <w:br/>
      </w:r>
      <w:r>
        <w:rPr>
          <w:rFonts w:ascii="Consolas" w:hAnsi="Consolas" w:eastAsia="Consolas"/>
          <w:color w:val="24292F"/>
          <w:sz w:val="17"/>
        </w:rPr>
        <w:t xml:space="preserve">    "username": "johndoe",</w:t>
        <w:br/>
      </w:r>
      <w:r>
        <w:rPr>
          <w:rFonts w:ascii="Consolas" w:hAnsi="Consolas" w:eastAsia="Consolas"/>
          <w:color w:val="24292F"/>
          <w:sz w:val="17"/>
        </w:rPr>
        <w:t xml:space="preserve">    "email": "johndoe@example.com"</w:t>
        <w:br/>
      </w:r>
      <w:r>
        <w:rPr>
          <w:rFonts w:ascii="Consolas" w:hAnsi="Consolas" w:eastAsia="Consolas"/>
          <w:color w:val="24292F"/>
          <w:sz w:val="17"/>
        </w:rPr>
        <w:t xml:space="preserve">  }</w:t>
        <w:br/>
      </w:r>
      <w:r>
        <w:rPr>
          <w:rFonts w:ascii="Consolas" w:hAnsi="Consolas" w:eastAsia="Consolas"/>
          <w:color w:val="24292F"/>
          <w:sz w:val="17"/>
        </w:rPr>
        <w:t>}</w:t>
      </w:r>
    </w:p>
    <w:p>
      <w:pPr>
        <w:pStyle w:val="Heading2"/>
      </w:pPr>
      <w:r>
        <w:t>7.6  POST /api/auth/logout</w:t>
      </w:r>
    </w:p>
    <w:p>
      <w:pPr>
        <w:spacing w:after="120"/>
      </w:pPr>
      <w:r>
        <w:rPr>
          <w:b w:val="0"/>
          <w:i w:val="0"/>
          <w:color w:val="18212B"/>
          <w:sz w:val="21"/>
        </w:rPr>
        <w:t>Acknowledges logout. Because JWTs are stateless, the client is expected to discard the token from localStorage; this endpoint is provided for completeness.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HTTP method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POST</w:t>
            </w:r>
          </w:p>
        </w:tc>
      </w:tr>
      <w:tr>
        <w:tc>
          <w:tcPr>
            <w:tcW w:type="dxa" w:w="2880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Path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/api/auth/logout</w:t>
            </w:r>
          </w:p>
        </w:tc>
      </w:tr>
      <w:tr>
        <w:tc>
          <w:tcPr>
            <w:tcW w:type="dxa" w:w="2880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Authorization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Bearer &lt;token&gt;</w:t>
            </w:r>
          </w:p>
        </w:tc>
      </w:tr>
      <w:tr>
        <w:tc>
          <w:tcPr>
            <w:tcW w:type="dxa" w:w="2880"/>
            <w:shd w:val="clear" w:color="auto" w:fill="EEF1F5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b/>
                <w:color w:val="18212B"/>
                <w:sz w:val="19"/>
              </w:rPr>
              <w:t>Content-Type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4292F"/>
                <w:sz w:val="18"/>
              </w:rPr>
              <w:t>application/json (none)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8212B"/>
          <w:sz w:val="21"/>
        </w:rPr>
        <w:t>200 response body:</w:t>
      </w:r>
    </w:p>
    <w:p>
      <w:pPr>
        <w:spacing w:before="80" w:after="160" w:line="240" w:lineRule="auto"/>
        <w:ind w:left="173" w:right="72"/>
        <w:shd w:val="clear" w:color="auto" w:fill="F1F3F6"/>
        <w:pBdr>
          <w:left w:val="single" w:sz="18" w:space="8" w:color="0868E0"/>
          <w:top w:val="single" w:sz="4" w:space="6" w:color="E1E5EA"/>
          <w:bottom w:val="single" w:sz="4" w:space="6" w:color="E1E5EA"/>
        </w:pBdr>
      </w:pPr>
      <w:r>
        <w:rPr>
          <w:rFonts w:ascii="Consolas" w:hAnsi="Consolas" w:eastAsia="Consolas"/>
          <w:color w:val="24292F"/>
          <w:sz w:val="17"/>
        </w:rPr>
        <w:t>{ "message": "Logged out successfully" }</w:t>
      </w:r>
    </w:p>
    <w:p>
      <w:pPr>
        <w:pStyle w:val="Heading2"/>
      </w:pPr>
      <w:r>
        <w:t>7.7  Standard Error Shape</w:t>
      </w:r>
    </w:p>
    <w:p>
      <w:pPr>
        <w:spacing w:after="120"/>
      </w:pPr>
      <w:r>
        <w:rPr>
          <w:b w:val="0"/>
          <w:i w:val="0"/>
          <w:color w:val="18212B"/>
          <w:sz w:val="21"/>
        </w:rPr>
        <w:t>All error responses share a consistent JSON shape:</w:t>
      </w:r>
    </w:p>
    <w:p>
      <w:pPr>
        <w:spacing w:before="80" w:after="160" w:line="240" w:lineRule="auto"/>
        <w:ind w:left="173" w:right="72"/>
        <w:shd w:val="clear" w:color="auto" w:fill="F1F3F6"/>
        <w:pBdr>
          <w:left w:val="single" w:sz="18" w:space="8" w:color="0868E0"/>
          <w:top w:val="single" w:sz="4" w:space="6" w:color="E1E5EA"/>
          <w:bottom w:val="single" w:sz="4" w:space="6" w:color="E1E5EA"/>
        </w:pBdr>
      </w:pPr>
      <w:r>
        <w:rPr>
          <w:rFonts w:ascii="Consolas" w:hAnsi="Consolas" w:eastAsia="Consolas"/>
          <w:color w:val="24292F"/>
          <w:sz w:val="17"/>
        </w:rPr>
        <w:t>{ "message": "Human-readable error description" }</w:t>
      </w:r>
    </w:p>
    <w:p>
      <w:pPr>
        <w:pStyle w:val="Heading1"/>
      </w:pPr>
      <w:r>
        <w:t>8. Database Schema</w:t>
      </w:r>
    </w:p>
    <w:p>
      <w:pPr>
        <w:spacing w:after="120"/>
      </w:pPr>
      <w:r>
        <w:rPr>
          <w:b w:val="0"/>
          <w:i w:val="0"/>
          <w:color w:val="18212B"/>
          <w:sz w:val="21"/>
        </w:rPr>
        <w:t>A single collection, users, stores account records. Passwords are never stored in plain text — a Mongoose pre-save hook hashes them with bcrypt (cost 12) before persistence.</w:t>
      </w:r>
    </w:p>
    <w:p>
      <w:pPr>
        <w:pStyle w:val="Heading2"/>
      </w:pPr>
      <w:r>
        <w:t>8.1  User Model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584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744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880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username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8212B"/>
                <w:sz w:val="18"/>
              </w:rPr>
              <w:t>String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required, unique, 3-30 chars, trimmed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Display name</w:t>
            </w:r>
          </w:p>
        </w:tc>
      </w:tr>
      <w:tr>
        <w:tc>
          <w:tcPr>
            <w:tcW w:type="dxa" w:w="1872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email</w:t>
            </w:r>
          </w:p>
        </w:tc>
        <w:tc>
          <w:tcPr>
            <w:tcW w:type="dxa" w:w="1584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8212B"/>
                <w:sz w:val="18"/>
              </w:rPr>
              <w:t>String</w:t>
            </w:r>
          </w:p>
        </w:tc>
        <w:tc>
          <w:tcPr>
            <w:tcW w:type="dxa" w:w="3744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required, unique, lowercased, trimmed</w:t>
            </w:r>
          </w:p>
        </w:tc>
        <w:tc>
          <w:tcPr>
            <w:tcW w:type="dxa" w:w="2880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Login identifier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password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8212B"/>
                <w:sz w:val="18"/>
              </w:rPr>
              <w:t>String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required, min 6 chars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bcrypt hash (12 rounds)</w:t>
            </w:r>
          </w:p>
        </w:tc>
      </w:tr>
      <w:tr>
        <w:tc>
          <w:tcPr>
            <w:tcW w:type="dxa" w:w="1872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createdAt</w:t>
            </w:r>
          </w:p>
        </w:tc>
        <w:tc>
          <w:tcPr>
            <w:tcW w:type="dxa" w:w="1584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8212B"/>
                <w:sz w:val="18"/>
              </w:rPr>
              <w:t>Date</w:t>
            </w:r>
          </w:p>
        </w:tc>
        <w:tc>
          <w:tcPr>
            <w:tcW w:type="dxa" w:w="3744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default: Date.now()</w:t>
            </w:r>
          </w:p>
        </w:tc>
        <w:tc>
          <w:tcPr>
            <w:tcW w:type="dxa" w:w="2880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Account creation time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_id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8212B"/>
                <w:sz w:val="18"/>
              </w:rPr>
              <w:t>ObjectId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auto-generated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Primary key</w:t>
            </w:r>
          </w:p>
        </w:tc>
      </w:tr>
    </w:tbl>
    <w:p>
      <w:pPr>
        <w:spacing w:after="40"/>
      </w:pPr>
    </w:p>
    <w:p>
      <w:pPr>
        <w:pStyle w:val="Heading2"/>
      </w:pPr>
      <w:r>
        <w:t>8.2  Example Document</w:t>
      </w:r>
    </w:p>
    <w:p>
      <w:pPr>
        <w:spacing w:before="80" w:after="160" w:line="240" w:lineRule="auto"/>
        <w:ind w:left="173" w:right="72"/>
        <w:shd w:val="clear" w:color="auto" w:fill="F1F3F6"/>
        <w:pBdr>
          <w:left w:val="single" w:sz="18" w:space="8" w:color="0868E0"/>
          <w:top w:val="single" w:sz="4" w:space="6" w:color="E1E5EA"/>
          <w:bottom w:val="single" w:sz="4" w:space="6" w:color="E1E5EA"/>
        </w:pBdr>
      </w:pPr>
      <w:r>
        <w:rPr>
          <w:rFonts w:ascii="Consolas" w:hAnsi="Consolas" w:eastAsia="Consolas"/>
          <w:color w:val="24292F"/>
          <w:sz w:val="17"/>
        </w:rPr>
        <w:t>{</w:t>
        <w:br/>
      </w:r>
      <w:r>
        <w:rPr>
          <w:rFonts w:ascii="Consolas" w:hAnsi="Consolas" w:eastAsia="Consolas"/>
          <w:color w:val="24292F"/>
          <w:sz w:val="17"/>
        </w:rPr>
        <w:t xml:space="preserve">  "_id": ObjectId("665f0c2f1bd9114f6d132cde"),</w:t>
        <w:br/>
      </w:r>
      <w:r>
        <w:rPr>
          <w:rFonts w:ascii="Consolas" w:hAnsi="Consolas" w:eastAsia="Consolas"/>
          <w:color w:val="24292F"/>
          <w:sz w:val="17"/>
        </w:rPr>
        <w:t xml:space="preserve">  "username": "johndoe",</w:t>
        <w:br/>
      </w:r>
      <w:r>
        <w:rPr>
          <w:rFonts w:ascii="Consolas" w:hAnsi="Consolas" w:eastAsia="Consolas"/>
          <w:color w:val="24292F"/>
          <w:sz w:val="17"/>
        </w:rPr>
        <w:t xml:space="preserve">  "email": "johndoe@example.com",</w:t>
        <w:br/>
      </w:r>
      <w:r>
        <w:rPr>
          <w:rFonts w:ascii="Consolas" w:hAnsi="Consolas" w:eastAsia="Consolas"/>
          <w:color w:val="24292F"/>
          <w:sz w:val="17"/>
        </w:rPr>
        <w:t xml:space="preserve">  "password": "$2a$12$Kq9...&lt;bcrypt hash&gt;",</w:t>
        <w:br/>
      </w:r>
      <w:r>
        <w:rPr>
          <w:rFonts w:ascii="Consolas" w:hAnsi="Consolas" w:eastAsia="Consolas"/>
          <w:color w:val="24292F"/>
          <w:sz w:val="17"/>
        </w:rPr>
        <w:t xml:space="preserve">  "createdAt": ISODate("2026-08-19T12:34:56.789Z")</w:t>
        <w:br/>
      </w:r>
      <w:r>
        <w:rPr>
          <w:rFonts w:ascii="Consolas" w:hAnsi="Consolas" w:eastAsia="Consolas"/>
          <w:color w:val="24292F"/>
          <w:sz w:val="17"/>
        </w:rPr>
        <w:t>}</w:t>
      </w:r>
    </w:p>
    <w:p>
      <w:pPr>
        <w:pStyle w:val="Heading2"/>
      </w:pPr>
      <w:r>
        <w:t>8.3  Indexes</w:t>
      </w:r>
    </w:p>
    <w:p>
      <w:pPr>
        <w:pStyle w:val="ListBullet"/>
        <w:spacing w:after="60"/>
      </w:pPr>
      <w:r>
        <w:rPr>
          <w:color w:val="18212B"/>
          <w:sz w:val="21"/>
        </w:rPr>
        <w:t>Unique index on username (enforced by the unique: true schema flag).</w:t>
      </w:r>
    </w:p>
    <w:p>
      <w:pPr>
        <w:pStyle w:val="ListBullet"/>
        <w:spacing w:after="60"/>
      </w:pPr>
      <w:r>
        <w:rPr>
          <w:color w:val="18212B"/>
          <w:sz w:val="21"/>
        </w:rPr>
        <w:t>Unique index on email (enforced by the unique: true schema flag).</w:t>
      </w:r>
    </w:p>
    <w:p>
      <w:pPr>
        <w:pStyle w:val="Heading1"/>
      </w:pPr>
      <w:r>
        <w:t>9. Frontend Architecture</w:t>
      </w:r>
    </w:p>
    <w:p>
      <w:pPr>
        <w:spacing w:after="120"/>
      </w:pPr>
      <w:r>
        <w:rPr>
          <w:b w:val="0"/>
          <w:i w:val="0"/>
          <w:color w:val="18212B"/>
          <w:sz w:val="21"/>
        </w:rPr>
        <w:t>The client is a single-page React application. React Router defines the routes; a custom AuthContext provides session state to every component via the useAuth() hook.</w:t>
      </w:r>
    </w:p>
    <w:p>
      <w:pPr>
        <w:pStyle w:val="Heading2"/>
      </w:pPr>
      <w:r>
        <w:t>9.1  Routes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4752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168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Access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8212B"/>
                <w:sz w:val="18"/>
              </w:rPr>
              <w:t>/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Redirect -&gt; /login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Public</w:t>
            </w:r>
          </w:p>
        </w:tc>
      </w:tr>
      <w:tr>
        <w:tc>
          <w:tcPr>
            <w:tcW w:type="dxa" w:w="1872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8212B"/>
                <w:sz w:val="18"/>
              </w:rPr>
              <w:t>/login</w:t>
            </w:r>
          </w:p>
        </w:tc>
        <w:tc>
          <w:tcPr>
            <w:tcW w:type="dxa" w:w="4752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Login</w:t>
            </w:r>
          </w:p>
        </w:tc>
        <w:tc>
          <w:tcPr>
            <w:tcW w:type="dxa" w:w="3168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Public (redirects to /dashboard if signed in)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8212B"/>
                <w:sz w:val="18"/>
              </w:rPr>
              <w:t>/register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Register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Public</w:t>
            </w:r>
          </w:p>
        </w:tc>
      </w:tr>
      <w:tr>
        <w:tc>
          <w:tcPr>
            <w:tcW w:type="dxa" w:w="1872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8212B"/>
                <w:sz w:val="18"/>
              </w:rPr>
              <w:t>/dashboard</w:t>
            </w:r>
          </w:p>
        </w:tc>
        <w:tc>
          <w:tcPr>
            <w:tcW w:type="dxa" w:w="4752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Dashboard</w:t>
            </w:r>
          </w:p>
        </w:tc>
        <w:tc>
          <w:tcPr>
            <w:tcW w:type="dxa" w:w="3168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Protected (requires session)</w:t>
            </w:r>
          </w:p>
        </w:tc>
      </w:tr>
    </w:tbl>
    <w:p>
      <w:pPr>
        <w:spacing w:after="40"/>
      </w:pPr>
    </w:p>
    <w:p>
      <w:pPr>
        <w:pStyle w:val="Heading2"/>
      </w:pPr>
      <w:r>
        <w:t>9.2  Session State (AuthContext)</w:t>
      </w:r>
    </w:p>
    <w:p>
      <w:pPr>
        <w:spacing w:after="120"/>
      </w:pPr>
      <w:r>
        <w:rPr>
          <w:b w:val="0"/>
          <w:i w:val="0"/>
          <w:color w:val="18212B"/>
          <w:sz w:val="21"/>
        </w:rPr>
        <w:t>The AuthProvider holds the signed-in user and exposes login(token, userData) and logout(). On mount it restores a previous session from localStorage (keys token and user). The useAuth() hook is the only way components read or mutate the session.</w:t>
      </w:r>
    </w:p>
    <w:p>
      <w:pPr>
        <w:spacing w:before="80" w:after="160" w:line="240" w:lineRule="auto"/>
        <w:ind w:left="173" w:right="72"/>
        <w:shd w:val="clear" w:color="auto" w:fill="F1F3F6"/>
        <w:pBdr>
          <w:left w:val="single" w:sz="18" w:space="8" w:color="0868E0"/>
          <w:top w:val="single" w:sz="4" w:space="6" w:color="E1E5EA"/>
          <w:bottom w:val="single" w:sz="4" w:space="6" w:color="E1E5EA"/>
        </w:pBdr>
      </w:pPr>
      <w:r>
        <w:rPr>
          <w:rFonts w:ascii="Consolas" w:hAnsi="Consolas" w:eastAsia="Consolas"/>
          <w:color w:val="24292F"/>
          <w:sz w:val="17"/>
        </w:rPr>
        <w:t>const { user, login, logout, loading } = useAuth()</w:t>
        <w:br/>
      </w:r>
      <w:r>
        <w:rPr>
          <w:rFonts w:ascii="Consolas" w:hAnsi="Consolas" w:eastAsia="Consolas"/>
          <w:color w:val="24292F"/>
          <w:sz w:val="17"/>
        </w:rPr>
        <w:br/>
      </w:r>
      <w:r>
        <w:rPr>
          <w:rFonts w:ascii="Consolas" w:hAnsi="Consolas" w:eastAsia="Consolas"/>
          <w:color w:val="24292F"/>
          <w:sz w:val="17"/>
        </w:rPr>
        <w:t>login(token, user)   // persist to localStorage + update state</w:t>
        <w:br/>
      </w:r>
      <w:r>
        <w:rPr>
          <w:rFonts w:ascii="Consolas" w:hAnsi="Consolas" w:eastAsia="Consolas"/>
          <w:color w:val="24292F"/>
          <w:sz w:val="17"/>
        </w:rPr>
        <w:t>logout()             // clear localStorage + reset state</w:t>
      </w:r>
    </w:p>
    <w:p>
      <w:pPr>
        <w:pStyle w:val="Heading2"/>
      </w:pPr>
      <w:r>
        <w:t>9.3  Token Handling</w:t>
      </w:r>
    </w:p>
    <w:p>
      <w:pPr>
        <w:pStyle w:val="ListBullet"/>
        <w:spacing w:after="60"/>
      </w:pPr>
      <w:r>
        <w:rPr>
          <w:color w:val="18212B"/>
          <w:sz w:val="21"/>
        </w:rPr>
        <w:t>Register/Login store the JWT under localStorage.token and the profile under localStorage.user.</w:t>
      </w:r>
    </w:p>
    <w:p>
      <w:pPr>
        <w:pStyle w:val="ListBullet"/>
        <w:spacing w:after="60"/>
      </w:pPr>
      <w:r>
        <w:rPr>
          <w:color w:val="18212B"/>
          <w:sz w:val="21"/>
        </w:rPr>
        <w:t>Protected calls attach the header Authorization: Bearer &lt;token&gt; (e.g. the Dashboard calls GET /api/auth/me).</w:t>
      </w:r>
    </w:p>
    <w:p>
      <w:pPr>
        <w:pStyle w:val="ListBullet"/>
        <w:spacing w:after="60"/>
      </w:pPr>
      <w:r>
        <w:rPr>
          <w:color w:val="18212B"/>
          <w:sz w:val="21"/>
        </w:rPr>
        <w:t>On logout the token and user keys are removed and the app navigates to /login.</w:t>
      </w:r>
    </w:p>
    <w:p>
      <w:pPr>
        <w:pStyle w:val="Heading2"/>
      </w:pPr>
      <w:r>
        <w:t>9.4  API Proxy</w:t>
      </w:r>
    </w:p>
    <w:p>
      <w:pPr>
        <w:spacing w:after="120"/>
      </w:pPr>
      <w:r>
        <w:rPr>
          <w:b w:val="0"/>
          <w:i w:val="0"/>
          <w:color w:val="18212B"/>
          <w:sz w:val="21"/>
        </w:rPr>
        <w:t>In development, vite.config.js proxies /api to http://localhost:5000 so the browser uses same-origin requests and avoids CORS issues.</w:t>
      </w:r>
    </w:p>
    <w:p>
      <w:pPr>
        <w:spacing w:before="80" w:after="160" w:line="240" w:lineRule="auto"/>
        <w:ind w:left="173" w:right="72"/>
        <w:shd w:val="clear" w:color="auto" w:fill="F1F3F6"/>
        <w:pBdr>
          <w:left w:val="single" w:sz="18" w:space="8" w:color="0868E0"/>
          <w:top w:val="single" w:sz="4" w:space="6" w:color="E1E5EA"/>
          <w:bottom w:val="single" w:sz="4" w:space="6" w:color="E1E5EA"/>
        </w:pBdr>
      </w:pPr>
      <w:r>
        <w:rPr>
          <w:rFonts w:ascii="Consolas" w:hAnsi="Consolas" w:eastAsia="Consolas"/>
          <w:color w:val="24292F"/>
          <w:sz w:val="17"/>
        </w:rPr>
        <w:t>proxy: {</w:t>
        <w:br/>
      </w:r>
      <w:r>
        <w:rPr>
          <w:rFonts w:ascii="Consolas" w:hAnsi="Consolas" w:eastAsia="Consolas"/>
          <w:color w:val="24292F"/>
          <w:sz w:val="17"/>
        </w:rPr>
        <w:t xml:space="preserve">  '/api': 'http://localhost:5000'</w:t>
        <w:br/>
      </w:r>
      <w:r>
        <w:rPr>
          <w:rFonts w:ascii="Consolas" w:hAnsi="Consolas" w:eastAsia="Consolas"/>
          <w:color w:val="24292F"/>
          <w:sz w:val="17"/>
        </w:rPr>
        <w:t>}</w:t>
      </w:r>
    </w:p>
    <w:p>
      <w:pPr>
        <w:pStyle w:val="Heading1"/>
      </w:pPr>
      <w:r>
        <w:t>10. Security Model</w:t>
      </w:r>
    </w:p>
    <w:p>
      <w:pPr>
        <w:pStyle w:val="Heading2"/>
      </w:pPr>
      <w:r>
        <w:t>10.1  Passwords</w:t>
      </w:r>
    </w:p>
    <w:p>
      <w:pPr>
        <w:pStyle w:val="ListBullet"/>
        <w:spacing w:after="60"/>
      </w:pPr>
      <w:r>
        <w:rPr>
          <w:color w:val="18212B"/>
          <w:sz w:val="21"/>
        </w:rPr>
        <w:t>Hashed with bcrypt at cost factor 12 before being written to MongoDB.</w:t>
      </w:r>
    </w:p>
    <w:p>
      <w:pPr>
        <w:pStyle w:val="ListBullet"/>
        <w:spacing w:after="60"/>
      </w:pPr>
      <w:r>
        <w:rPr>
          <w:color w:val="18212B"/>
          <w:sz w:val="21"/>
        </w:rPr>
        <w:t>A pre-save Mongoose hook runs the hash only when the password is modified.</w:t>
      </w:r>
    </w:p>
    <w:p>
      <w:pPr>
        <w:pStyle w:val="ListBullet"/>
        <w:spacing w:after="60"/>
      </w:pPr>
      <w:r>
        <w:rPr>
          <w:color w:val="18212B"/>
          <w:sz w:val="21"/>
        </w:rPr>
        <w:t>comparePassword() performs the constant-time comparison at login.</w:t>
      </w:r>
    </w:p>
    <w:p>
      <w:pPr>
        <w:pStyle w:val="Heading2"/>
      </w:pPr>
      <w:r>
        <w:t>10.2  JWT Tokens</w:t>
      </w:r>
    </w:p>
    <w:p>
      <w:pPr>
        <w:pStyle w:val="ListBullet"/>
        <w:spacing w:after="60"/>
      </w:pPr>
      <w:r>
        <w:rPr>
          <w:color w:val="18212B"/>
          <w:sz w:val="21"/>
        </w:rPr>
        <w:t>Signed with the JWT_SECRET defined in server/.env.</w:t>
      </w:r>
    </w:p>
    <w:p>
      <w:pPr>
        <w:pStyle w:val="ListBullet"/>
        <w:spacing w:after="60"/>
      </w:pPr>
      <w:r>
        <w:rPr>
          <w:color w:val="18212B"/>
          <w:sz w:val="21"/>
        </w:rPr>
        <w:t>Payload contains the user id (userId) and a 7-day expiry (7d).</w:t>
      </w:r>
    </w:p>
    <w:p>
      <w:pPr>
        <w:pStyle w:val="ListBullet"/>
        <w:spacing w:after="60"/>
      </w:pPr>
      <w:r>
        <w:rPr>
          <w:color w:val="18212B"/>
          <w:sz w:val="21"/>
        </w:rPr>
        <w:t>Verified on protected routes by middleware/auth.js, which then loads the user (excluding the password) and attaches it to req.user.</w:t>
      </w:r>
    </w:p>
    <w:p>
      <w:pPr>
        <w:pStyle w:val="ListBullet"/>
        <w:spacing w:after="60"/>
      </w:pPr>
      <w:r>
        <w:rPr>
          <w:color w:val="18212B"/>
          <w:sz w:val="21"/>
        </w:rPr>
        <w:t>Tokens are stateless; there is no server-side revocation, so logout is enforced client-side by discarding the token.</w:t>
      </w:r>
    </w:p>
    <w:p>
      <w:pPr>
        <w:pStyle w:val="Heading2"/>
      </w:pPr>
      <w:r>
        <w:t>10.3  Transport &amp; CORS</w:t>
      </w:r>
    </w:p>
    <w:p>
      <w:pPr>
        <w:pStyle w:val="ListBullet"/>
        <w:spacing w:after="60"/>
      </w:pPr>
      <w:r>
        <w:rPr>
          <w:color w:val="18212B"/>
          <w:sz w:val="21"/>
        </w:rPr>
        <w:t>CORS is currently enabled for all origins (app.use(cors())).</w:t>
      </w:r>
    </w:p>
    <w:p>
      <w:pPr>
        <w:pStyle w:val="ListBullet"/>
        <w:spacing w:after="60"/>
      </w:pPr>
      <w:r>
        <w:rPr>
          <w:color w:val="18212B"/>
          <w:sz w:val="21"/>
        </w:rPr>
        <w:t>For production, lock CORS to the frontend origin and serve over HTTPS.</w:t>
      </w:r>
    </w:p>
    <w:p>
      <w:pPr>
        <w:pStyle w:val="Heading1"/>
      </w:pPr>
      <w:r>
        <w:t>11. Feature Summary</w:t>
      </w:r>
    </w:p>
    <w:p>
      <w:pPr>
        <w:pStyle w:val="ListBullet"/>
        <w:spacing w:after="60"/>
      </w:pPr>
      <w:r>
        <w:rPr>
          <w:color w:val="18212B"/>
          <w:sz w:val="21"/>
        </w:rPr>
        <w:t>User registration with username, email, and password.</w:t>
      </w:r>
    </w:p>
    <w:p>
      <w:pPr>
        <w:pStyle w:val="ListBullet"/>
        <w:spacing w:after="60"/>
      </w:pPr>
      <w:r>
        <w:rPr>
          <w:color w:val="18212B"/>
          <w:sz w:val="21"/>
        </w:rPr>
        <w:t>Login with email and password.</w:t>
      </w:r>
    </w:p>
    <w:p>
      <w:pPr>
        <w:pStyle w:val="ListBullet"/>
        <w:spacing w:after="60"/>
      </w:pPr>
      <w:r>
        <w:rPr>
          <w:color w:val="18212B"/>
          <w:sz w:val="21"/>
        </w:rPr>
        <w:t>JWT-based authentication (7-day token expiry).</w:t>
      </w:r>
    </w:p>
    <w:p>
      <w:pPr>
        <w:pStyle w:val="ListBullet"/>
        <w:spacing w:after="60"/>
      </w:pPr>
      <w:r>
        <w:rPr>
          <w:color w:val="18212B"/>
          <w:sz w:val="21"/>
        </w:rPr>
        <w:t>Protected Dashboard route guarded by session state.</w:t>
      </w:r>
    </w:p>
    <w:p>
      <w:pPr>
        <w:pStyle w:val="ListBullet"/>
        <w:spacing w:after="60"/>
      </w:pPr>
      <w:r>
        <w:rPr>
          <w:color w:val="18212B"/>
          <w:sz w:val="21"/>
        </w:rPr>
        <w:t>Password hashing with bcrypt (12 rounds).</w:t>
      </w:r>
    </w:p>
    <w:p>
      <w:pPr>
        <w:pStyle w:val="ListBullet"/>
        <w:spacing w:after="60"/>
      </w:pPr>
      <w:r>
        <w:rPr>
          <w:color w:val="18212B"/>
          <w:sz w:val="21"/>
        </w:rPr>
        <w:t>Client- and server-side form validation.</w:t>
      </w:r>
    </w:p>
    <w:p>
      <w:pPr>
        <w:pStyle w:val="ListBullet"/>
        <w:spacing w:after="60"/>
      </w:pPr>
      <w:r>
        <w:rPr>
          <w:color w:val="18212B"/>
          <w:sz w:val="21"/>
        </w:rPr>
        <w:t>Automatic login after successful registration.</w:t>
      </w:r>
    </w:p>
    <w:p>
      <w:pPr>
        <w:pStyle w:val="ListBullet"/>
        <w:spacing w:after="60"/>
      </w:pPr>
      <w:r>
        <w:rPr>
          <w:color w:val="18212B"/>
          <w:sz w:val="21"/>
        </w:rPr>
        <w:t>Responsive UI with a clean, consistent design system.</w:t>
      </w:r>
    </w:p>
    <w:p>
      <w:pPr>
        <w:pStyle w:val="ListBullet"/>
        <w:spacing w:after="60"/>
      </w:pPr>
      <w:r>
        <w:rPr>
          <w:color w:val="18212B"/>
          <w:sz w:val="21"/>
        </w:rPr>
        <w:t>Consistent JSON API responses with clear error messages.</w:t>
      </w:r>
    </w:p>
    <w:p>
      <w:pPr>
        <w:pStyle w:val="Heading1"/>
      </w:pPr>
      <w:r>
        <w:t>12. Troubleshooting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3024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Likely cause</w:t>
            </w:r>
          </w:p>
        </w:tc>
        <w:tc>
          <w:tcPr>
            <w:tcW w:type="dxa" w:w="3456"/>
            <w:shd w:val="clear" w:color="auto" w:fill="0868E0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Remediation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Backend fails to start / 'MongoDB connection error'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MongoDB not running or wrong URI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Start mongod on port 27017, or fix MONGODB_URI in server/.env</w:t>
            </w:r>
          </w:p>
        </w:tc>
      </w:tr>
      <w:tr>
        <w:tc>
          <w:tcPr>
            <w:tcW w:type="dxa" w:w="3312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CORS error in browser console</w:t>
            </w:r>
          </w:p>
        </w:tc>
        <w:tc>
          <w:tcPr>
            <w:tcW w:type="dxa" w:w="3024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Frontend and backend not aligned</w:t>
            </w:r>
          </w:p>
        </w:tc>
        <w:tc>
          <w:tcPr>
            <w:tcW w:type="dxa" w:w="3456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Confirm Vite dev server is on :3000 and proxy targets :5000; ensure backend is running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401 on /api/auth/me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Missing/expired/invalid token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Log in again to obtain a fresh token; verify the Authorization header</w:t>
            </w:r>
          </w:p>
        </w:tc>
      </w:tr>
      <w:tr>
        <w:tc>
          <w:tcPr>
            <w:tcW w:type="dxa" w:w="3312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409 on register</w:t>
            </w:r>
          </w:p>
        </w:tc>
        <w:tc>
          <w:tcPr>
            <w:tcW w:type="dxa" w:w="3024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Duplicate email/username</w:t>
            </w:r>
          </w:p>
        </w:tc>
        <w:tc>
          <w:tcPr>
            <w:tcW w:type="dxa" w:w="3456"/>
            <w:shd w:val="clear" w:color="auto" w:fill="F2F4F7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Use a different email or username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400 on register/login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Missing or short password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</w:tcPr>
          <w:p>
            <w:pPr>
              <w:spacing w:after="0"/>
            </w:pPr>
            <w:r/>
            <w:r>
              <w:rPr>
                <w:color w:val="18212B"/>
                <w:sz w:val="19"/>
              </w:rPr>
              <w:t>Provide a password of at least 6 characters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5"/>
      </w:rPr>
      <w:t>AuthApp Documentation  ·  v1.0.0  ·  19 August 2026  ·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8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868E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21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868E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