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color w:val="1A3A5C"/>
          <w:sz w:val="48"/>
          <w:szCs w:val="48"/>
        </w:rPr>
        <w:t xml:space="preserve">AUTONOMOUS CRYPTO TRADING BOT</w:t>
      </w:r>
    </w:p>
    <w:p>
      <w:pPr>
        <w:spacing w:after="160"/>
        <w:jc w:val="center"/>
      </w:pPr>
      <w:r>
        <w:rPr>
          <w:rFonts w:ascii="Arial" w:cs="Arial" w:eastAsia="Arial" w:hAnsi="Arial"/>
          <w:color w:val="2E6DA4"/>
          <w:sz w:val="32"/>
          <w:szCs w:val="32"/>
        </w:rPr>
        <w:t xml:space="preserve">Product Requirements Document</w:t>
      </w:r>
    </w:p>
    <w:p>
      <w:pPr>
        <w:spacing w:after="160"/>
        <w:jc w:val="center"/>
      </w:pPr>
      <w:r>
        <w:rPr>
          <w:rFonts w:ascii="Arial" w:cs="Arial" w:eastAsia="Arial" w:hAnsi="Arial"/>
          <w:color w:val="666666"/>
          <w:sz w:val="24"/>
          <w:szCs w:val="24"/>
        </w:rPr>
        <w:t xml:space="preserve">v1.2  |  April 2026</w:t>
      </w:r>
    </w:p>
    <w:p>
      <w:pPr>
        <w:spacing w:after="80"/>
        <w:jc w:val="center"/>
      </w:pPr>
      <w:r>
        <w:rPr>
          <w:rFonts w:ascii="Arial" w:cs="Arial" w:eastAsia="Arial" w:hAnsi="Arial"/>
          <w:color w:val="666666"/>
          <w:sz w:val="22"/>
          <w:szCs w:val="22"/>
        </w:rPr>
        <w:t xml:space="preserve">Exchange: Binance  |  Pairs: BTC/USDT, ETH/USDT Perpetuals</w:t>
      </w:r>
    </w:p>
    <w:p>
      <w:pPr>
        <w:spacing w:after="80"/>
        <w:jc w:val="center"/>
      </w:pPr>
      <w:r>
        <w:rPr>
          <w:rFonts w:ascii="Arial" w:cs="Arial" w:eastAsia="Arial" w:hAnsi="Arial"/>
          <w:color w:val="666666"/>
          <w:sz w:val="22"/>
          <w:szCs w:val="22"/>
        </w:rPr>
        <w:t xml:space="preserve">Runtime: Mac Mini M4  |  Stack: Python 3.11 + Next.js</w:t>
      </w:r>
    </w:p>
    <w:p>
      <w:pPr>
        <w:spacing w:after="240"/>
        <w:jc w:val="center"/>
      </w:pPr>
      <w:r>
        <w:rPr>
          <w:rFonts w:ascii="Arial" w:cs="Arial" w:eastAsia="Arial" w:hAnsi="Arial"/>
          <w:i/>
          <w:iCs/>
          <w:color w:val="888888"/>
          <w:sz w:val="18"/>
          <w:szCs w:val="18"/>
        </w:rPr>
        <w:t xml:space="preserve">v1.2 changes: all numeric/cost fields restored; Layer A wording corrected; news/Claude degraded-mode flagged as explicit exception; OI/funding schema fallback note added.</w:t>
      </w:r>
    </w:p>
    <w:p>
      <w:pPr>
        <w:spacing w:after="80"/>
      </w:pPr>
      <w:r>
        <w:t xml:space="preserve"/>
      </w:r>
    </w:p>
    <w:p>
      <w:pPr>
        <w:spacing w:after="80"/>
      </w:pPr>
      <w:r>
        <w:t xml:space="preserve"/>
      </w:r>
    </w:p>
    <w:p>
      <w:pPr>
        <w:pStyle w:val="Heading1"/>
      </w:pPr>
      <w:r>
        <w:t xml:space="preserve">1. Project Overview</w:t>
      </w:r>
    </w:p>
    <w:p>
      <w:pPr>
        <w:spacing w:after="120"/>
      </w:pPr>
      <w:r>
        <w:t xml:space="preserve">A personal autonomous trading bot running 24/7 on a Mac Mini M4, trading BTC/USDT and ETH/USDT perpetual futures on Binance. The bot combines a multi-layer signal engine with a Claude-powered news event classifier to make regime-aware trading decisions.</w:t>
      </w:r>
    </w:p>
    <w:p>
      <w:pPr>
        <w:spacing w:after="120"/>
      </w:pPr>
      <w:r>
        <w:t xml:space="preserve">The bot operates in two modes: a one-week paper trading sandbox (mock fills, real market data) followed by live trading starting with USD 500 real capital. Performance is monitored via a Next.js dashboard accessible from any device on the local network.</w:t>
      </w:r>
    </w:p>
    <w:p>
      <w:pPr>
        <w:spacing w:after="80"/>
      </w:pPr>
      <w:r>
        <w:t xml:space="preserve"/>
      </w:r>
    </w:p>
    <w:p>
      <w:pPr>
        <w:pStyle w:val="Heading2"/>
      </w:pPr>
      <w:r>
        <w:t xml:space="preserve">1.1 Core Design Constraint</w:t>
      </w:r>
    </w:p>
    <w:p>
      <w:pPr>
        <w:spacing w:after="120"/>
      </w:pPr>
      <w:r>
        <w:rPr>
          <w:b/>
          <w:bCs/>
        </w:rPr>
        <w:t xml:space="preserve">The bot is a trade-rejection machine first and an entry engine second. </w:t>
      </w:r>
      <w:r>
        <w:t xml:space="preserve">It should reject the majority of ticks. A trade is only placed when regime, leverage structure, liquidity, and event conditions are simultaneously aligned. Constant activity is a bug, not a feature.</w:t>
      </w:r>
    </w:p>
    <w:p>
      <w:pPr>
        <w:spacing w:after="80"/>
      </w:pPr>
      <w:r>
        <w:t xml:space="preserve"/>
      </w:r>
    </w:p>
    <w:p>
      <w:pPr>
        <w:pStyle w:val="Heading2"/>
      </w:pPr>
      <w:r>
        <w:t xml:space="preserve">1.2 Goals</w:t>
      </w:r>
    </w:p>
    <w:p>
      <w:pPr>
        <w:pStyle w:val="ListParagraph"/>
        <w:numPr>
          <w:ilvl w:val="0"/>
          <w:numId w:val="2"/>
        </w:numPr>
        <w:spacing w:after="80"/>
      </w:pPr>
      <w:r>
        <w:t xml:space="preserve">Paper trade for 7 days on Binance Testnet with mock USD 500 budget</w:t>
      </w:r>
    </w:p>
    <w:p>
      <w:pPr>
        <w:pStyle w:val="ListParagraph"/>
        <w:numPr>
          <w:ilvl w:val="0"/>
          <w:numId w:val="2"/>
        </w:numPr>
        <w:spacing w:after="80"/>
      </w:pPr>
      <w:r>
        <w:t xml:space="preserve">Validate all signal layers, risk logic, and dashboard before going live</w:t>
      </w:r>
    </w:p>
    <w:p>
      <w:pPr>
        <w:pStyle w:val="ListParagraph"/>
        <w:numPr>
          <w:ilvl w:val="0"/>
          <w:numId w:val="2"/>
        </w:numPr>
        <w:spacing w:after="80"/>
      </w:pPr>
      <w:r>
        <w:t xml:space="preserve">Go live with USD 500 real capital on Binance; add funds as performance is proven</w:t>
      </w:r>
    </w:p>
    <w:p>
      <w:pPr>
        <w:pStyle w:val="ListParagraph"/>
        <w:numPr>
          <w:ilvl w:val="0"/>
          <w:numId w:val="2"/>
        </w:numPr>
        <w:spacing w:after="80"/>
      </w:pPr>
      <w:r>
        <w:t xml:space="preserve">No human intervention required for day-to-day operation</w:t>
      </w:r>
    </w:p>
    <w:p>
      <w:pPr>
        <w:pStyle w:val="ListParagraph"/>
        <w:numPr>
          <w:ilvl w:val="0"/>
          <w:numId w:val="2"/>
        </w:numPr>
        <w:spacing w:after="80"/>
      </w:pPr>
      <w:r>
        <w:t xml:space="preserve">Full audit trail: every signal score, regime state, and trade outcome logged to PostgreSQL</w:t>
      </w:r>
    </w:p>
    <w:p>
      <w:pPr>
        <w:spacing w:after="80"/>
      </w:pPr>
      <w:r>
        <w:t xml:space="preserve"/>
      </w:r>
    </w:p>
    <w:p>
      <w:pPr>
        <w:pStyle w:val="Heading2"/>
      </w:pPr>
      <w:r>
        <w:t xml:space="preserve">1.3 Non-Goals (v1)</w:t>
      </w:r>
    </w:p>
    <w:p>
      <w:pPr>
        <w:pStyle w:val="ListParagraph"/>
        <w:numPr>
          <w:ilvl w:val="0"/>
          <w:numId w:val="2"/>
        </w:numPr>
        <w:spacing w:after="80"/>
      </w:pPr>
      <w:r>
        <w:t xml:space="preserve">No CVD or tick-level volume classification — deferred to v2</w:t>
      </w:r>
    </w:p>
    <w:p>
      <w:pPr>
        <w:pStyle w:val="ListParagraph"/>
        <w:numPr>
          <w:ilvl w:val="0"/>
          <w:numId w:val="2"/>
        </w:numPr>
        <w:spacing w:after="80"/>
      </w:pPr>
      <w:r>
        <w:t xml:space="preserve">No Volume Profile / VPOC — deferred to v2</w:t>
      </w:r>
    </w:p>
    <w:p>
      <w:pPr>
        <w:pStyle w:val="ListParagraph"/>
        <w:numPr>
          <w:ilvl w:val="0"/>
          <w:numId w:val="2"/>
        </w:numPr>
        <w:spacing w:after="80"/>
      </w:pPr>
      <w:r>
        <w:t xml:space="preserve">No on-chain metrics (Glassnode/MVRV) in the live loop — weekly macro filter only</w:t>
      </w:r>
    </w:p>
    <w:p>
      <w:pPr>
        <w:pStyle w:val="ListParagraph"/>
        <w:numPr>
          <w:ilvl w:val="0"/>
          <w:numId w:val="2"/>
        </w:numPr>
        <w:spacing w:after="80"/>
      </w:pPr>
      <w:r>
        <w:t xml:space="preserve">No multi-coin trading — BTC/USDT and ETH/USDT perpetuals only</w:t>
      </w:r>
    </w:p>
    <w:p>
      <w:pPr>
        <w:pStyle w:val="ListParagraph"/>
        <w:numPr>
          <w:ilvl w:val="0"/>
          <w:numId w:val="2"/>
        </w:numPr>
        <w:spacing w:after="80"/>
      </w:pPr>
      <w:r>
        <w:t xml:space="preserve">No ML model training or autonomous parameter optimisation</w:t>
      </w:r>
    </w:p>
    <w:p>
      <w:pPr>
        <w:pStyle w:val="ListParagraph"/>
        <w:numPr>
          <w:ilvl w:val="0"/>
          <w:numId w:val="2"/>
        </w:numPr>
        <w:spacing w:after="80"/>
      </w:pPr>
      <w:r>
        <w:t xml:space="preserve">No sub-minute execution — 15-minute decision loop minimum</w:t>
      </w:r>
    </w:p>
    <w:p>
      <w:pPr>
        <w:pStyle w:val="ListParagraph"/>
        <w:numPr>
          <w:ilvl w:val="0"/>
          <w:numId w:val="2"/>
        </w:numPr>
        <w:spacing w:after="80"/>
      </w:pPr>
      <w:r>
        <w:t xml:space="preserve">No auto-tuning: all thresholds are human-readable constants in config.py</w:t>
      </w:r>
    </w:p>
    <w:p>
      <w:pPr>
        <w:spacing w:after="80"/>
      </w:pPr>
      <w:r>
        <w:t xml:space="preserve"/>
      </w:r>
    </w:p>
    <w:p>
      <w:pPr>
        <w:pStyle w:val="Heading1"/>
      </w:pPr>
      <w:r>
        <w:t xml:space="preserve">2. Architecture</w:t>
      </w:r>
    </w:p>
    <w:p>
      <w:pPr>
        <w:spacing w:after="120"/>
      </w:pPr>
      <w:r>
        <w:t xml:space="preserve">The bot runs as a Python process on the Mac Mini M4. It connects to Binance via CCXT for order/account actions and directly via Binance WebSocket streams for market data feeds. A separate Next.js process serves the monitoring dashboard.</w:t>
      </w:r>
    </w:p>
    <w:p>
      <w:pPr>
        <w:spacing w:after="80"/>
      </w:pPr>
      <w:r>
        <w:t xml:space="preserve"/>
      </w:r>
    </w:p>
    <w:p>
      <w:pPr>
        <w:pStyle w:val="Heading2"/>
      </w:pPr>
      <w:r>
        <w:t xml:space="preserve">2.1 Decision Loop (runs every 15 minutes on confirmed closed bars)</w:t>
      </w:r>
    </w:p>
    <w:p>
      <w:pPr>
        <w:pStyle w:val="ListParagraph"/>
        <w:numPr>
          <w:ilvl w:val="0"/>
          <w:numId w:val="3"/>
        </w:numPr>
        <w:spacing w:after="80"/>
      </w:pPr>
      <w:r>
        <w:rPr>
          <w:b/>
          <w:bCs/>
        </w:rPr>
        <w:t xml:space="preserve">Layer A — Regime Classifier</w:t>
      </w:r>
      <w:r>
        <w:t xml:space="preserve"> runs first on each decision cycle using the latest confirmed closed bar. If regime = NO_TRADE, skip all remaining layers.</w:t>
      </w:r>
    </w:p>
    <w:p>
      <w:pPr>
        <w:pStyle w:val="ListParagraph"/>
        <w:numPr>
          <w:ilvl w:val="0"/>
          <w:numId w:val="3"/>
        </w:numPr>
        <w:spacing w:after="80"/>
      </w:pPr>
      <w:r>
        <w:rPr>
          <w:b/>
          <w:bCs/>
        </w:rPr>
        <w:t xml:space="preserve">Layer E — Event Overlay</w:t>
      </w:r>
      <w:r>
        <w:t xml:space="preserve"> checks scheduled macro calendar and live Claude severity score. May override regime to EVENT_RISK.</w:t>
      </w:r>
    </w:p>
    <w:p>
      <w:pPr>
        <w:pStyle w:val="ListParagraph"/>
        <w:numPr>
          <w:ilvl w:val="0"/>
          <w:numId w:val="3"/>
        </w:numPr>
        <w:spacing w:after="80"/>
      </w:pPr>
      <w:r>
        <w:rPr>
          <w:b/>
          <w:bCs/>
        </w:rPr>
        <w:t xml:space="preserve">Layer B — Directional Bias</w:t>
      </w:r>
      <w:r>
        <w:t xml:space="preserve"> selects trend or mean-reversion playbook. Market structure is primary; MACD slope secondary; VWAP contextual anchor only.</w:t>
      </w:r>
    </w:p>
    <w:p>
      <w:pPr>
        <w:pStyle w:val="ListParagraph"/>
        <w:numPr>
          <w:ilvl w:val="0"/>
          <w:numId w:val="3"/>
        </w:numPr>
        <w:spacing w:after="80"/>
      </w:pPr>
      <w:r>
        <w:rPr>
          <w:b/>
          <w:bCs/>
        </w:rPr>
        <w:t xml:space="preserve">Layer C — Crypto Confirmation</w:t>
      </w:r>
      <w:r>
        <w:t xml:space="preserve"> validates signal with funding rate percentile, OI delta, and mark/spot basis.</w:t>
      </w:r>
    </w:p>
    <w:p>
      <w:pPr>
        <w:pStyle w:val="ListParagraph"/>
        <w:numPr>
          <w:ilvl w:val="0"/>
          <w:numId w:val="3"/>
        </w:numPr>
        <w:spacing w:after="80"/>
      </w:pPr>
      <w:r>
        <w:rPr>
          <w:b/>
          <w:bCs/>
        </w:rPr>
        <w:t xml:space="preserve">Layer D — Execution Filter</w:t>
      </w:r>
      <w:r>
        <w:t xml:space="preserve"> is a hard pre-trade contract. ALL five conditions must be true or the order is blocked.</w:t>
      </w:r>
    </w:p>
    <w:p>
      <w:pPr>
        <w:pStyle w:val="ListParagraph"/>
        <w:numPr>
          <w:ilvl w:val="0"/>
          <w:numId w:val="3"/>
        </w:numPr>
        <w:spacing w:after="80"/>
      </w:pPr>
      <w:r>
        <w:rPr>
          <w:b/>
          <w:bCs/>
        </w:rPr>
        <w:t xml:space="preserve">Layer F — Risk Engine</w:t>
      </w:r>
      <w:r>
        <w:t xml:space="preserve"> sizes the position and sets ATR-scaled stop-loss and take-profit.</w:t>
      </w:r>
    </w:p>
    <w:p>
      <w:pPr>
        <w:pStyle w:val="ListParagraph"/>
        <w:numPr>
          <w:ilvl w:val="0"/>
          <w:numId w:val="3"/>
        </w:numPr>
        <w:spacing w:after="80"/>
      </w:pPr>
      <w:r>
        <w:rPr>
          <w:b/>
          <w:bCs/>
        </w:rPr>
        <w:t xml:space="preserve">Execution</w:t>
      </w:r>
      <w:r>
        <w:t xml:space="preserve"> places the order (or simulates it in paper mode). Logs everything to PostgreSQL.</w:t>
      </w:r>
    </w:p>
    <w:p>
      <w:pPr>
        <w:spacing w:after="80"/>
      </w:pPr>
      <w:r>
        <w:t xml:space="preserve"/>
      </w:r>
    </w:p>
    <w:p>
      <w:pPr>
        <w:spacing w:after="120"/>
      </w:pPr>
      <w:r>
        <w:rPr>
          <w:b/>
          <w:bCs/>
        </w:rPr>
        <w:t xml:space="preserve">Critical anti-lookahead rule: </w:t>
      </w:r>
      <w:r>
        <w:t xml:space="preserve">Regime classification and signal generation must use only confirmed closed bars from the Binance kline stream. The exact closed-candle field name must be verified against the live Binance kline WebSocket payload before implementation (see M1). Execution and liquidity gating (Layer D) use live order book and ticker state.</w:t>
      </w:r>
    </w:p>
    <w:p>
      <w:pPr>
        <w:spacing w:after="80"/>
      </w:pPr>
      <w:r>
        <w:t xml:space="preserve"/>
      </w:r>
    </w:p>
    <w:p>
      <w:pPr>
        <w:pStyle w:val="Heading1"/>
      </w:pPr>
      <w:r>
        <w:t xml:space="preserve">3. Signal Layers</w:t>
      </w:r>
    </w:p>
    <w:p>
      <w:pPr>
        <w:pStyle w:val="Heading2"/>
      </w:pPr>
      <w:r>
        <w:t xml:space="preserve">3.1 Layer A — Regime Classifier</w:t>
      </w:r>
    </w:p>
    <w:p>
      <w:pPr>
        <w:spacing w:after="120"/>
      </w:pPr>
      <w:r>
        <w:t xml:space="preserve">Runs first on each decision cycle using the latest confirmed closed bar. Outputs one of 8 states. All downstream layers are conditioned on this output.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r>
              <w:rPr>
                <w:b/>
                <w:bCs/>
                <w:color w:val="FFFFFF"/>
                <w:sz w:val="20"/>
                <w:szCs w:val="20"/>
              </w:rPr>
              <w:t xml:space="preserve">State</w:t>
            </w:r>
          </w:p>
        </w:tc>
        <w:tc>
          <w:tcPr>
            <w:tcW w:type="dxa" w:w="42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r>
              <w:rPr>
                <w:b/>
                <w:bCs/>
                <w:color w:val="FFFFFF"/>
                <w:sz w:val="20"/>
                <w:szCs w:val="20"/>
              </w:rPr>
              <w:t xml:space="preserve">Conditions</w:t>
            </w:r>
          </w:p>
        </w:tc>
        <w:tc>
          <w:tcPr>
            <w:tcW w:type="dxa" w:w="31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r>
              <w:rPr>
                <w:b/>
                <w:bCs/>
                <w:color w:val="FFFFFF"/>
                <w:sz w:val="20"/>
                <w:szCs w:val="20"/>
              </w:rPr>
              <w:t xml:space="preserve">Playbook</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TREND_UP_CLEAN</w:t>
            </w:r>
          </w:p>
        </w:tc>
        <w:tc>
          <w:tcPr>
            <w:tcW w:type="dxa" w:w="4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ADX &gt; 25, 15m slope positive, realized vol 20th–80th pct, funding &lt; 75th pct, OI rising/stable</w:t>
            </w:r>
          </w:p>
        </w:tc>
        <w:tc>
          <w:tcPr>
            <w:tcW w:type="dxa" w:w="31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Trend-following, full size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TREND_DOWN_CLEAN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ADX &gt; 25, 15m slope negative, realized vol 20th–80th pct, funding &gt; 25th pct (shorts not crowded), OI rising/stable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Trend-following short, full size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TREND_UP_CROWDED</w:t>
            </w:r>
          </w:p>
        </w:tc>
        <w:tc>
          <w:tcPr>
            <w:tcW w:type="dxa" w:w="4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Trend conditions met + funding &gt; 75th pct and/or basis stretched &gt; threshold</w:t>
            </w:r>
          </w:p>
        </w:tc>
        <w:tc>
          <w:tcPr>
            <w:tcW w:type="dxa" w:w="31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Trend-following, 50% size, tighter stop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TREND_DOWN_CROWDED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Trend conditions met + funding &lt; 25th pct (shorts crowded) and/or basis inverted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Trend-following short, 50% size, tighter stop</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RANGE_BALANCED</w:t>
            </w:r>
          </w:p>
        </w:tc>
        <w:tc>
          <w:tcPr>
            <w:tcW w:type="dxa" w:w="4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ADX &lt; 20, realized vol 20th–60th pct, funding near neutral</w:t>
            </w:r>
          </w:p>
        </w:tc>
        <w:tc>
          <w:tcPr>
            <w:tcW w:type="dxa" w:w="31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Mean-reversion playbook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RANGE_UNSTABLE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ADX &lt; 20 but realized vol &gt; 70th pct and/or poor liquidity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Mean-reversion, 25% size, wide stops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EVENT_RISK</w:t>
            </w:r>
          </w:p>
        </w:tc>
        <w:tc>
          <w:tcPr>
            <w:tcW w:type="dxa" w:w="4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Scheduled event window active OR Claude severity &gt;= 8/10</w:t>
            </w:r>
          </w:p>
        </w:tc>
        <w:tc>
          <w:tcPr>
            <w:tcW w:type="dxa" w:w="31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Block trading OR 25% size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NO_TRADE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ADX 20–25 (ambiguous), vol outside bands, or any feed in degraded state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Do nothing, wait for next decision cycle</w:t>
            </w:r>
          </w:p>
        </w:tc>
      </w:tr>
    </w:tbl>
    <w:p>
      <w:pPr>
        <w:spacing w:after="80"/>
      </w:pPr>
      <w:r>
        <w:t xml:space="preserve"/>
      </w:r>
    </w:p>
    <w:p>
      <w:pPr>
        <w:pStyle w:val="Heading2"/>
      </w:pPr>
      <w:r>
        <w:t xml:space="preserve">3.2 Layer B — Directional Bias</w:t>
      </w:r>
    </w:p>
    <w:p>
      <w:pPr>
        <w:spacing w:after="120"/>
      </w:pPr>
      <w:r>
        <w:t xml:space="preserve">Runs only when regime is not NO_TRADE or EVENT_RISK. Uses a sparse, non-collinear signal set.</w:t>
      </w:r>
    </w:p>
    <w:p>
      <w:pPr>
        <w:pStyle w:val="ListParagraph"/>
        <w:numPr>
          <w:ilvl w:val="0"/>
          <w:numId w:val="2"/>
        </w:numPr>
        <w:spacing w:after="80"/>
      </w:pPr>
      <w:r>
        <w:t xml:space="preserve">Market structure (primary): higher highs/higher lows on 15m = bullish; lower highs/lower lows = bearish</w:t>
      </w:r>
    </w:p>
    <w:p>
      <w:pPr>
        <w:pStyle w:val="ListParagraph"/>
        <w:numPr>
          <w:ilvl w:val="0"/>
          <w:numId w:val="2"/>
        </w:numPr>
        <w:spacing w:after="80"/>
      </w:pPr>
      <w:r>
        <w:t xml:space="preserve">MACD slope (secondary): direction and momentum of MACD line on 15m. Confirms or contradicts market structure.</w:t>
      </w:r>
    </w:p>
    <w:p>
      <w:pPr>
        <w:pStyle w:val="ListParagraph"/>
        <w:numPr>
          <w:ilvl w:val="0"/>
          <w:numId w:val="2"/>
        </w:numPr>
        <w:spacing w:after="80"/>
      </w:pPr>
      <w:r>
        <w:t xml:space="preserve">VWAP position (contextual anchor, not a vote): price above VWAP = bullish intraday context. Used as tie-breaker only; weighted lower than market structure.</w:t>
      </w:r>
    </w:p>
    <w:p>
      <w:pPr>
        <w:spacing w:after="120"/>
      </w:pPr>
      <w:r>
        <w:rPr>
          <w:b/>
          <w:bCs/>
        </w:rPr>
        <w:t xml:space="preserve">EMA crossover is intentionally excluded. </w:t>
      </w:r>
      <w:r>
        <w:t xml:space="preserve">EMA crossovers and MACD are largely collinear — both are lagged expressions of price trend. Including both gives the same evidence two votes. Market structure + MACD is sufficient for Layer B.</w:t>
      </w:r>
    </w:p>
    <w:p>
      <w:pPr>
        <w:spacing w:after="80"/>
      </w:pPr>
      <w:r>
        <w:t xml:space="preserve"/>
      </w:r>
    </w:p>
    <w:p>
      <w:pPr>
        <w:pStyle w:val="Heading2"/>
      </w:pPr>
      <w:r>
        <w:t xml:space="preserve">3.3 Layer C — Crypto Confirmation</w:t>
      </w:r>
    </w:p>
    <w:p>
      <w:pPr>
        <w:spacing w:after="120"/>
      </w:pPr>
      <w:r>
        <w:t xml:space="preserve">Validates that the directional signal is backed by derivatives market structure. All three inputs should align with the signal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r>
              <w:rPr>
                <w:b/>
                <w:bCs/>
                <w:color w:val="FFFFFF"/>
                <w:sz w:val="20"/>
                <w:szCs w:val="20"/>
              </w:rPr>
              <w:t xml:space="preserve">Signal</w:t>
            </w:r>
          </w:p>
        </w:tc>
        <w:tc>
          <w:tcPr>
            <w:tcW w:type="dxa" w:w="40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r>
              <w:rPr>
                <w:b/>
                <w:bCs/>
                <w:color w:val="FFFFFF"/>
                <w:sz w:val="20"/>
                <w:szCs w:val="20"/>
              </w:rPr>
              <w:t xml:space="preserve">Source</w:t>
            </w:r>
          </w:p>
        </w:tc>
        <w:tc>
          <w:tcPr>
            <w:tcW w:type="dxa" w:w="33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r>
              <w:rPr>
                <w:b/>
                <w:bCs/>
                <w:color w:val="FFFFFF"/>
                <w:sz w:val="20"/>
                <w:szCs w:val="20"/>
              </w:rPr>
              <w:t xml:space="preserve">Interpretation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Funding rate percentile</w:t>
            </w:r>
          </w:p>
        </w:tc>
        <w:tc>
          <w:tcPr>
            <w:tcW w:type="dxa" w:w="4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Live from Binance ticker WS + historical percentile via REST (cached 4h). If field not present in ticker payload, source from nearest Binance funding endpoint and cache consistently.</w:t>
            </w:r>
          </w:p>
        </w:tc>
        <w:tc>
          <w:tcPr>
            <w:tcW w:type="dxa" w:w="33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&gt; 75th pct = longs crowded (fade or reduce); &lt; 25th pct = shorts crowded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OI delta (15m change)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Live OI from Binance ticker WS; historical for percentile context via REST (cached 4h). If not in ticker payload, source from Binance OI history endpoint.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Rising OI + trending price = fresh participation (strong); falling OI = covering only (weak)</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Mark/spot basis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Binance mark price vs index price via mark price WebSocket</w:t>
            </w:r>
          </w:p>
        </w:tc>
        <w:tc>
          <w:tcPr>
            <w:tcW w:type="dxa" w:w="33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Premium &gt; threshold = overheated; inverted = fear/flush signal</w:t>
            </w:r>
          </w:p>
        </w:tc>
      </w:tr>
    </w:tbl>
    <w:p>
      <w:pPr>
        <w:spacing w:after="80"/>
      </w:pPr>
      <w:r>
        <w:t xml:space="preserve"/>
      </w:r>
    </w:p>
    <w:p>
      <w:pPr>
        <w:pStyle w:val="Heading2"/>
      </w:pPr>
      <w:r>
        <w:t xml:space="preserve">3.4 Layer D — Execution Filter (Hard Pre-Trade Contract)</w:t>
      </w:r>
    </w:p>
    <w:p>
      <w:pPr>
        <w:spacing w:after="120"/>
      </w:pPr>
      <w:r>
        <w:t xml:space="preserve">A trade may only be submitted if ALL of the following conditions are simultaneously true. This is not a soft score. Failing any single condition blocks the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r>
              <w:rPr>
                <w:b/>
                <w:bCs/>
                <w:color w:val="FFFFFF"/>
                <w:sz w:val="20"/>
                <w:szCs w:val="20"/>
              </w:rPr>
              <w:t xml:space="preserve">Condition</w:t>
            </w:r>
          </w:p>
        </w:tc>
        <w:tc>
          <w:tcPr>
            <w:tcW w:type="dxa" w:w="18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r>
              <w:rPr>
                <w:b/>
                <w:bCs/>
                <w:color w:val="FFFFFF"/>
                <w:sz w:val="20"/>
                <w:szCs w:val="20"/>
              </w:rPr>
              <w:t xml:space="preserve">Threshold</w:t>
            </w:r>
          </w:p>
        </w:tc>
        <w:tc>
          <w:tcPr>
            <w:tcW w:type="dxa" w:w="47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r>
              <w:rPr>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Spread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&lt; 0.05%</w:t>
            </w:r>
          </w:p>
        </w:tc>
        <w:tc>
          <w:tcPr>
            <w:tcW w:type="dxa" w:w="47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Wider spread eats edge before trade begins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Estimated slippage at order size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&lt; 0.10%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Prevents large orders from walking the book</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Near-touch depth</w:t>
            </w:r>
          </w:p>
        </w:tc>
        <w:tc>
          <w:tcPr>
            <w:tcW w:type="dxa" w:w="1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&gt; 5x intended order size</w:t>
            </w:r>
          </w:p>
        </w:tc>
        <w:tc>
          <w:tcPr>
            <w:tcW w:type="dxa" w:w="47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Ensures fill without significant market impact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Order book imbalance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&lt; 60% contra-directional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Heavy contra imbalance opposes the fill</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Exchange API / feed health</w:t>
            </w:r>
          </w:p>
        </w:tc>
        <w:tc>
          <w:tcPr>
            <w:tcW w:type="dxa" w:w="1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All feeds healthy (see Section 4 Feed Integrity Policy)</w:t>
            </w:r>
          </w:p>
        </w:tc>
        <w:tc>
          <w:tcPr>
            <w:tcW w:type="dxa" w:w="47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Stale or degraded feed = trading blind</w:t>
            </w:r>
          </w:p>
        </w:tc>
      </w:tr>
    </w:tbl>
    <w:p>
      <w:pPr>
        <w:spacing w:after="80"/>
      </w:pPr>
      <w:r>
        <w:t xml:space="preserve"/>
      </w:r>
    </w:p>
    <w:p>
      <w:pPr>
        <w:spacing w:after="120"/>
      </w:pPr>
      <w:r>
        <w:t xml:space="preserve">The local order book is maintained from a Binance depth snapshot plus incremental diff stream (not REST polling). This is the canonical live state for Layer D. The book manager must reset from a fresh snapshot on any WebSocket reconnect.</w:t>
      </w:r>
    </w:p>
    <w:p>
      <w:pPr>
        <w:spacing w:after="80"/>
      </w:pPr>
      <w:r>
        <w:t xml:space="preserve"/>
      </w:r>
    </w:p>
    <w:p>
      <w:pPr>
        <w:pStyle w:val="Heading2"/>
      </w:pPr>
      <w:r>
        <w:t xml:space="preserve">3.5 Layer E — Event Overlay</w:t>
      </w:r>
    </w:p>
    <w:p>
      <w:pPr>
        <w:spacing w:after="120"/>
      </w:pPr>
      <w:r>
        <w:t xml:space="preserve">Bifurcated into two sub-systems:</w:t>
      </w:r>
    </w:p>
    <w:p>
      <w:pPr>
        <w:spacing w:after="120"/>
      </w:pPr>
      <w:r>
        <w:rPr>
          <w:b/>
          <w:bCs/>
        </w:rPr>
        <w:t xml:space="preserve">Deterministic scheduled calendar: </w:t>
      </w:r>
      <w:r>
        <w:t xml:space="preserve">Fed FOMC dates and BLS CPI/PPI release dates are scraped from official sources (federalreserve.gov, bls.gov) and stored locally. Refreshed weekly. The bot knows about scheduled events before they happen — it never discovers them reactively from headlines. A configurable pre-event window (default: 2 hours before, 1 hour after) sets regime to EVENT_RISK.</w:t>
      </w:r>
    </w:p>
    <w:p>
      <w:pPr>
        <w:spacing w:after="80"/>
      </w:pPr>
      <w:r>
        <w:t xml:space="preserve"/>
      </w:r>
    </w:p>
    <w:p>
      <w:pPr>
        <w:spacing w:after="120"/>
      </w:pPr>
      <w:r>
        <w:rPr>
          <w:b/>
          <w:bCs/>
        </w:rPr>
        <w:t xml:space="preserve">Probabilistic Claude severity classifier: </w:t>
      </w:r>
      <w:r>
        <w:t xml:space="preserve">Every 5 minutes, the bot sends the last 5 crypto news headlines to Claude API (claude-sonnet-4-20250514). Claude returns a severity score 1–10 and an event classification (exchange outage, regulatory action, protocol incident, ETF/listing event, macro surprise, other). Score &gt;= 8 sets EVENT_RISK. Score 5–7 reduces position size by 50%. Score &lt; 5 has no effect. Each call is stateless with no conversation history. Expected cost: approx. USD 0.001 per call, approx. USD 3–5/month total.</w:t>
      </w:r>
    </w:p>
    <w:p>
      <w:pPr>
        <w:spacing w:after="80"/>
      </w:pPr>
      <w:r>
        <w:t xml:space="preserve"/>
      </w:r>
    </w:p>
    <w:p>
      <w:pPr>
        <w:spacing w:after="120"/>
      </w:pPr>
      <w:r>
        <w:t xml:space="preserve">News vendor: third-party crypto headline API (vendor to be confirmed before M1 implementation). PRD does not hardcode vendor-specific endpoints.</w:t>
      </w:r>
    </w:p>
    <w:p>
      <w:pPr>
        <w:spacing w:after="80"/>
      </w:pPr>
      <w:r>
        <w:t xml:space="preserve"/>
      </w:r>
    </w:p>
    <w:p>
      <w:pPr>
        <w:pStyle w:val="Heading2"/>
      </w:pPr>
      <w:r>
        <w:t xml:space="preserve">3.6 Layer F — Risk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r>
              <w:rPr>
                <w:b/>
                <w:bCs/>
                <w:color w:val="FFFFFF"/>
                <w:sz w:val="20"/>
                <w:szCs w:val="20"/>
              </w:rPr>
              <w:t xml:space="preserve">Parameter</w:t>
            </w:r>
          </w:p>
        </w:tc>
        <w:tc>
          <w:tcPr>
            <w:tcW w:type="dxa" w:w="28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r>
              <w:rPr>
                <w:b/>
                <w:bCs/>
                <w:color w:val="FFFFFF"/>
                <w:sz w:val="20"/>
                <w:szCs w:val="20"/>
              </w:rPr>
              <w:t xml:space="preserve">Default Value</w:t>
            </w:r>
          </w:p>
        </w:tc>
        <w:tc>
          <w:tcPr>
            <w:tcW w:type="dxa" w:w="33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r>
              <w:rPr>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ATR stop multiplier</w:t>
            </w:r>
          </w:p>
        </w:tc>
        <w:tc>
          <w:tcPr>
            <w:tcW w:type="dxa" w:w="2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1.5x ATR (15m)</w:t>
            </w:r>
          </w:p>
        </w:tc>
        <w:tc>
          <w:tcPr>
            <w:tcW w:type="dxa" w:w="33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Stop-loss distance from entry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ATR take-profit multiplier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2.5x ATR (15m)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Minimum 1.67 R:R ratio</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Max position size per trade</w:t>
            </w:r>
          </w:p>
        </w:tc>
        <w:tc>
          <w:tcPr>
            <w:tcW w:type="dxa" w:w="2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5% of portfolio</w:t>
            </w:r>
          </w:p>
        </w:tc>
        <w:tc>
          <w:tcPr>
            <w:tcW w:type="dxa" w:w="33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USD 25 at USD 500 capital. Review after paper week if slippage is unexpected.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Max simultaneous open positions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One BTC, one ETH maximum</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Daily loss cap</w:t>
            </w:r>
          </w:p>
        </w:tc>
        <w:tc>
          <w:tcPr>
            <w:tcW w:type="dxa" w:w="2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USD 50  —  PROVISIONAL</w:t>
            </w:r>
          </w:p>
        </w:tc>
        <w:tc>
          <w:tcPr>
            <w:tcW w:type="dxa" w:w="33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Hard stop. 10% of USD 500 starting capital. Candidate for reduction to USD 25–30 before live launch (see M7 checklist).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TREND_UP/DOWN_CROWDED size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50% of normal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Regime-specific reduction</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RANGE_UNSTABLE size</w:t>
            </w:r>
          </w:p>
        </w:tc>
        <w:tc>
          <w:tcPr>
            <w:tcW w:type="dxa" w:w="2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25% of normal</w:t>
            </w:r>
          </w:p>
        </w:tc>
        <w:tc>
          <w:tcPr>
            <w:tcW w:type="dxa" w:w="33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Regime-specific reduction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EVENT_RISK size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25% of normal or 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Claude-configurable per event severity</w:t>
            </w:r>
          </w:p>
        </w:tc>
      </w:tr>
    </w:tbl>
    <w:p>
      <w:pPr>
        <w:spacing w:after="80"/>
      </w:pPr>
      <w:r>
        <w:t xml:space="preserve"/>
      </w:r>
    </w:p>
    <w:p>
      <w:pPr>
        <w:pStyle w:val="Heading1"/>
      </w:pPr>
      <w:r>
        <w:t xml:space="preserve">4. Feed Integrity Policy</w:t>
      </w:r>
    </w:p>
    <w:p>
      <w:pPr>
        <w:spacing w:after="120"/>
      </w:pPr>
      <w:r>
        <w:rPr>
          <w:b/>
          <w:bCs/>
        </w:rPr>
        <w:t xml:space="preserve">System-wide rule: </w:t>
      </w:r>
      <w:r>
        <w:t xml:space="preserve">When any data feed is stale, degraded, or reconnecting, the bot must default to NO_TRADE or EVENT_RISK. It must never continue trading with partial visibility. This rule overrides all signal logic.</w:t>
      </w:r>
    </w:p>
    <w:p>
      <w:pPr>
        <w:spacing w:after="80"/>
      </w:pPr>
      <w:r>
        <w:t xml:space="preserve"/>
      </w:r>
    </w:p>
    <w:p>
      <w:pPr>
        <w:spacing w:after="120"/>
      </w:pPr>
      <w:r>
        <w:rPr>
          <w:b/>
          <w:bCs/>
        </w:rPr>
        <w:t xml:space="preserve">Intentional exception — news/Claude API unavailability: </w:t>
      </w:r>
      <w:r>
        <w:t xml:space="preserve">Unlike exchange data feeds, the news and Claude severity layers are overlays rather than core market visibility. If the news API or Claude API is unavailable, the bot may continue trading at reduced size (treat as score 5–7 baseline: 50% size reduction). This is a deliberate exception to the stricter feed-integrity default and must be clearly logged. Rationale: loss of news context degrades signal quality but does not create blindness about market state itself.</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r>
              <w:rPr>
                <w:b/>
                <w:bCs/>
                <w:color w:val="FFFFFF"/>
                <w:sz w:val="20"/>
                <w:szCs w:val="20"/>
              </w:rPr>
              <w:t xml:space="preserve">Feed condition</w:t>
            </w:r>
          </w:p>
        </w:tc>
        <w:tc>
          <w:tcPr>
            <w:tcW w:type="dxa" w:w="58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r>
              <w:rPr>
                <w:b/>
                <w:bCs/>
                <w:color w:val="FFFFFF"/>
                <w:sz w:val="20"/>
                <w:szCs w:val="20"/>
              </w:rPr>
              <w:t xml:space="preserve">Required behaviour</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Kline WebSocket stale (no closed bar in &gt; 20 min)</w:t>
            </w:r>
          </w:p>
        </w:tc>
        <w:tc>
          <w:tcPr>
            <w:tcW w:type="dxa" w:w="58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Set regime to NO_TRADE until feed confirmed healthy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Ticker WebSocket stale (no update in &gt; 30s)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Set regime to NO_TRADE; do not use funding/OI values cached longer than 5 minutes for regime decisions</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Mark price WebSocket stale (no update in &gt; 30s)</w:t>
            </w:r>
          </w:p>
        </w:tc>
        <w:tc>
          <w:tcPr>
            <w:tcW w:type="dxa" w:w="58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Block Layer C (basis check unavailable); default to NO_TRADE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Order book reconnecting / rebuilding from snapshot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Block Layer D until local book is confirmed reconciled; do not trade during rebuild</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Order book desync (sequence gap in delta stream)</w:t>
            </w:r>
          </w:p>
        </w:tc>
        <w:tc>
          <w:tcPr>
            <w:tcW w:type="dxa" w:w="58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Reset local book from fresh snapshot; block Layer D during rebuild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OI or funding field missing from ticker payload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Source from nearest authoritative Binance REST endpoint and cache consistently; log schema mismatch; do not block trading if REST fallback succeeds</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Macro calendar data missing or stale (&gt; 7 days old)</w:t>
            </w:r>
          </w:p>
        </w:tc>
        <w:tc>
          <w:tcPr>
            <w:tcW w:type="dxa" w:w="58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Set EVENT_RISK for all scheduled-event windows; log error and alert dashboard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News API unavailable (&gt; 3 consecutive failed polls)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INTENTIONAL EXCEPTION: continue at 50% size (score-5 baseline); log clearly</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Claude API unavailable</w:t>
            </w:r>
          </w:p>
        </w:tc>
        <w:tc>
          <w:tcPr>
            <w:tcW w:type="dxa" w:w="58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INTENTIONAL EXCEPTION: same as news API unavailable; 50% size baseline; log clearly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Exchange REST / API heartbeat timeout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Halt all order placement; set NO_TRADE; attempt reconnection; alert dashboard</w:t>
            </w:r>
          </w:p>
        </w:tc>
      </w:tr>
    </w:tbl>
    <w:p>
      <w:pPr>
        <w:spacing w:after="80"/>
      </w:pPr>
      <w:r>
        <w:t xml:space="preserve"/>
      </w:r>
    </w:p>
    <w:p>
      <w:pPr>
        <w:pStyle w:val="Heading1"/>
      </w:pPr>
      <w:r>
        <w:t xml:space="preserve">5. Data Feeds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900"/>
        <w:gridCol w:w="3660"/>
      </w:tblGrid>
      <w:tr>
        <w:trPr>
          <w:tblHeader/>
        </w:trPr>
        <w:tc>
          <w:tcPr>
            <w:tcW w:type="dxa" w:w="18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r>
              <w:rPr>
                <w:b/>
                <w:bCs/>
                <w:color w:val="FFFFFF"/>
                <w:sz w:val="20"/>
                <w:szCs w:val="20"/>
              </w:rPr>
              <w:t xml:space="preserve">Data</w:t>
            </w:r>
          </w:p>
        </w:tc>
        <w:tc>
          <w:tcPr>
            <w:tcW w:type="dxa" w:w="20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r>
              <w:rPr>
                <w:b/>
                <w:bCs/>
                <w:color w:val="FFFFFF"/>
                <w:sz w:val="20"/>
                <w:szCs w:val="20"/>
              </w:rPr>
              <w:t xml:space="preserve">Source</w:t>
            </w:r>
          </w:p>
        </w:tc>
        <w:tc>
          <w:tcPr>
            <w:tcW w:type="dxa" w:w="19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r>
              <w:rPr>
                <w:b/>
                <w:bCs/>
                <w:color w:val="FFFFFF"/>
                <w:sz w:val="20"/>
                <w:szCs w:val="20"/>
              </w:rPr>
              <w:t xml:space="preserve">Method</w:t>
            </w:r>
          </w:p>
        </w:tc>
        <w:tc>
          <w:tcPr>
            <w:tcW w:type="dxa" w:w="36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r>
              <w:rPr>
                <w:b/>
                <w:bCs/>
                <w:color w:val="FFFFFF"/>
                <w:sz w:val="20"/>
                <w:szCs w:val="20"/>
              </w:rPr>
              <w:t xml:space="preserve">Frequency</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OHLCV (1m / 5m / 15m)</w:t>
            </w:r>
          </w:p>
        </w:tc>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Binance</w:t>
            </w:r>
          </w:p>
        </w:tc>
        <w:tc>
          <w:tcPr>
            <w:tcW w:type="dxa" w:w="19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WebSocket kline stream</w:t>
            </w:r>
          </w:p>
        </w:tc>
        <w:tc>
          <w:tcPr>
            <w:tcW w:type="dxa" w:w="36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Live. Verify exact closed-candle field name against live Binance payload in M1 before use.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Local order book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Binance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Depth snapshot + diff stream</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Live. Rebuild on reconnect. Apply deltas in sequence order. Block Layer D during rebuild.</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Live OI + funding context</w:t>
            </w:r>
          </w:p>
        </w:tc>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Binance ticker WebSocket</w:t>
            </w:r>
          </w:p>
        </w:tc>
        <w:tc>
          <w:tcPr>
            <w:tcW w:type="dxa" w:w="19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WebSocket</w:t>
            </w:r>
          </w:p>
        </w:tc>
        <w:tc>
          <w:tcPr>
            <w:tcW w:type="dxa" w:w="36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Live. Verify field names against live payload. Fall back to REST if fields absent (see Section 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Historical funding percentile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Binance funding history endpoint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REST, cached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Refresh every 4 hours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Historical OI</w:t>
            </w:r>
          </w:p>
        </w:tc>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Binance OI history endpoint</w:t>
            </w:r>
          </w:p>
        </w:tc>
        <w:tc>
          <w:tcPr>
            <w:tcW w:type="dxa" w:w="19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REST, cached</w:t>
            </w:r>
          </w:p>
        </w:tc>
        <w:tc>
          <w:tcPr>
            <w:tcW w:type="dxa" w:w="36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Refresh every 4 hours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Mark price / premium index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Binance mark price WebSocket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WebSocket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Live</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Macro event calendar</w:t>
            </w:r>
          </w:p>
        </w:tc>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federalreserve.gov + bls.gov</w:t>
            </w:r>
          </w:p>
        </w:tc>
        <w:tc>
          <w:tcPr>
            <w:tcW w:type="dxa" w:w="19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Scraped, stored locally</w:t>
            </w:r>
          </w:p>
        </w:tc>
        <w:tc>
          <w:tcPr>
            <w:tcW w:type="dxa" w:w="36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Weekly refresh. Alert if &gt; 7 days stale.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Crypto headlines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Third-party news API (vendor TBD)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REST poll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Every 5 minutes. Degrade gracefully if unavailable (see Section 4).</w:t>
            </w:r>
          </w:p>
        </w:tc>
      </w:tr>
    </w:tbl>
    <w:p>
      <w:pPr>
        <w:spacing w:after="80"/>
      </w:pPr>
      <w:r>
        <w:t xml:space="preserve"/>
      </w:r>
    </w:p>
    <w:p>
      <w:pPr>
        <w:pStyle w:val="Heading1"/>
      </w:pPr>
      <w:r>
        <w:t xml:space="preserve">6.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r>
              <w:rPr>
                <w:b/>
                <w:bCs/>
                <w:color w:val="FFFFFF"/>
                <w:sz w:val="20"/>
                <w:szCs w:val="20"/>
              </w:rPr>
              <w:t xml:space="preserve">Component</w:t>
            </w:r>
          </w:p>
        </w:tc>
        <w:tc>
          <w:tcPr>
            <w:tcW w:type="dxa" w:w="26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r>
              <w:rPr>
                <w:b/>
                <w:bCs/>
                <w:color w:val="FFFFFF"/>
                <w:sz w:val="20"/>
                <w:szCs w:val="20"/>
              </w:rPr>
              <w:t xml:space="preserve">Choice</w:t>
            </w:r>
          </w:p>
        </w:tc>
        <w:tc>
          <w:tcPr>
            <w:tcW w:type="dxa" w:w="41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r>
              <w:rPr>
                <w:b/>
                <w:bCs/>
                <w:color w:val="FFFFFF"/>
                <w:sz w:val="20"/>
                <w:szCs w:val="20"/>
              </w:rPr>
              <w:t xml:space="preserve">Reason</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Exchange connectivity — orders/account</w:t>
            </w:r>
          </w:p>
        </w:tc>
        <w:tc>
          <w:tcPr>
            <w:tcW w:type="dxa" w:w="26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CCXT (Binance connector)</w:t>
            </w:r>
          </w:p>
        </w:tc>
        <w:tc>
          <w:tcPr>
            <w:tcW w:type="dxa" w:w="41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Adapter boundary for all order placement and account actions. Swap exchange by changing EXCHANGE in config.py.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Exchange connectivity — market data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Direct Binance WebSocket streams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CCXT WebSocket support is less stable for high-frequency feeds. Kline, order book, ticker, and mark price bypass CCXT. This is the narrow, intentional, documented exception to the CCXT boundary rule.</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Technical indicators</w:t>
            </w:r>
          </w:p>
        </w:tc>
        <w:tc>
          <w:tcPr>
            <w:tcW w:type="dxa" w:w="26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Minimal auditable TA implementation</w:t>
            </w:r>
          </w:p>
        </w:tc>
        <w:tc>
          <w:tcPr>
            <w:tcW w:type="dxa" w:w="41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Required: ATR, ADX, MACD, VWAP, RSI, Bollinger Bands. Use pandas-ta or equivalent if indicators are transparent and individually testable. In-house formulas acceptable where library behaviour is opaque. No black-box calculations.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AI sentiment layer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Anthropic Python SDK (claude-sonnet-4-20250514)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Stateless calls, approx. USD 0.001/call, best nuanced event reasoning at low cost.</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Database</w:t>
            </w:r>
          </w:p>
        </w:tc>
        <w:tc>
          <w:tcPr>
            <w:tcW w:type="dxa" w:w="26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PostgreSQL</w:t>
            </w:r>
          </w:p>
        </w:tc>
        <w:tc>
          <w:tcPr>
            <w:tcW w:type="dxa" w:w="41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Existing Railway instance or local on Mac Mini.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Dashboard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Next.js (React)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Accessible from any device on local network. Must not block engine milestone progression (M0–M5).</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Config</w:t>
            </w:r>
          </w:p>
        </w:tc>
        <w:tc>
          <w:tcPr>
            <w:tcW w:type="dxa" w:w="26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Single config.py</w:t>
            </w:r>
          </w:p>
        </w:tc>
        <w:tc>
          <w:tcPr>
            <w:tcW w:type="dxa" w:w="41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All thresholds as named constants. Bot reads only, never writes.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Runtime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Mac Mini M4 (always-on)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Residential IP avoids cloud CDN blocks. No hosting cost.</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Paper/live toggle</w:t>
            </w:r>
          </w:p>
        </w:tc>
        <w:tc>
          <w:tcPr>
            <w:tcW w:type="dxa" w:w="26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PAPER_MODE = True/False in config.py</w:t>
            </w:r>
          </w:p>
        </w:tc>
        <w:tc>
          <w:tcPr>
            <w:tcW w:type="dxa" w:w="41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Single flag, zero code change required to go live.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Python version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3.11+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Stable, well-supported by all dependencies.</w:t>
            </w:r>
          </w:p>
        </w:tc>
      </w:tr>
    </w:tbl>
    <w:p>
      <w:pPr>
        <w:spacing w:after="80"/>
      </w:pPr>
      <w:r>
        <w:t xml:space="preserve"/>
      </w:r>
    </w:p>
    <w:p>
      <w:pPr>
        <w:pStyle w:val="Heading1"/>
      </w:pPr>
      <w:r>
        <w:t xml:space="preserve">7. Configuration Thresholds (config.py)</w:t>
      </w:r>
    </w:p>
    <w:p>
      <w:pPr>
        <w:spacing w:after="120"/>
      </w:pPr>
      <w:r>
        <w:t xml:space="preserve">All values below are v1 defaults and starting points to be tuned after paper trading. </w:t>
      </w:r>
      <w:r>
        <w:rPr>
          <w:b/>
          <w:bCs/>
        </w:rPr>
        <w:t xml:space="preserve">Parameters marked PROVISIONAL must be reviewed before live launch. </w:t>
      </w:r>
      <w:r>
        <w:t xml:space="preserve">Nothing is hardcoded in logic files — all numeric thresholds reference a config.py constant by name.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r>
              <w:rPr>
                <w:b/>
                <w:bCs/>
                <w:color w:val="FFFFFF"/>
                <w:sz w:val="20"/>
                <w:szCs w:val="20"/>
              </w:rPr>
              <w:t xml:space="preserve">Constant</w:t>
            </w:r>
          </w:p>
        </w:tc>
        <w:tc>
          <w:tcPr>
            <w:tcW w:type="dxa" w:w="22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r>
              <w:rPr>
                <w:b/>
                <w:bCs/>
                <w:color w:val="FFFFFF"/>
                <w:sz w:val="20"/>
                <w:szCs w:val="20"/>
              </w:rPr>
              <w:t xml:space="preserve">Default</w:t>
            </w:r>
          </w:p>
        </w:tc>
        <w:tc>
          <w:tcPr>
            <w:tcW w:type="dxa" w:w="37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r>
              <w:rPr>
                <w:b/>
                <w:bCs/>
                <w:color w:val="FFFFFF"/>
                <w:sz w:val="20"/>
                <w:szCs w:val="20"/>
              </w:rPr>
              <w:t xml:space="preserve">Notes</w:t>
            </w:r>
          </w:p>
        </w:tc>
      </w:tr>
      <w:tr>
        <w:tc>
          <w:tcPr>
            <w:tcW w:type="dxa" w:w="3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ADX_TREND_THRESHOLD</w:t>
            </w:r>
          </w:p>
        </w:tc>
        <w:tc>
          <w:tcPr>
            <w:tcW w:type="dxa" w:w="2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25</w:t>
            </w:r>
          </w:p>
        </w:tc>
        <w:tc>
          <w:tcPr>
            <w:tcW w:type="dxa" w:w="37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Above = trending; below = ranging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ADX_AMBIGUOUS_BAND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20 to 25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Ambiguous zone — outputs NO_TRADE</w:t>
            </w:r>
          </w:p>
        </w:tc>
      </w:tr>
      <w:tr>
        <w:tc>
          <w:tcPr>
            <w:tcW w:type="dxa" w:w="3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FUNDING_CROWDED_PERCENTILE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75</w:t>
            </w:r>
          </w:p>
        </w:tc>
        <w:tc>
          <w:tcPr>
            <w:tcW w:type="dxa" w:w="37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7-day percentile above which longs are crowded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FUNDING_SHORTS_CROWDED_PERCENTILE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25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7-day percentile below which shorts are crowded</w:t>
            </w:r>
          </w:p>
        </w:tc>
      </w:tr>
      <w:tr>
        <w:tc>
          <w:tcPr>
            <w:tcW w:type="dxa" w:w="3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FUNDING_EXTREME_PERCENTILE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90</w:t>
            </w:r>
          </w:p>
        </w:tc>
        <w:tc>
          <w:tcPr>
            <w:tcW w:type="dxa" w:w="37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Above = consider EVENT_RISK upgrade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REALIZED_VOL_LOW_PCT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20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30-day percentile lower bound for normal vol band</w:t>
            </w:r>
          </w:p>
        </w:tc>
      </w:tr>
      <w:tr>
        <w:tc>
          <w:tcPr>
            <w:tcW w:type="dxa" w:w="3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REALIZED_VOL_HIGH_PCT</w:t>
            </w:r>
          </w:p>
        </w:tc>
        <w:tc>
          <w:tcPr>
            <w:tcW w:type="dxa" w:w="2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80</w:t>
            </w:r>
          </w:p>
        </w:tc>
        <w:tc>
          <w:tcPr>
            <w:tcW w:type="dxa" w:w="37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30-day percentile upper bound for normal vol band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MAX_SPREAD_PCT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0.05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Layer D: max acceptable spread (percent)</w:t>
            </w:r>
          </w:p>
        </w:tc>
      </w:tr>
      <w:tr>
        <w:tc>
          <w:tcPr>
            <w:tcW w:type="dxa" w:w="3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MAX_SLIPPAGE_PCT</w:t>
            </w:r>
          </w:p>
        </w:tc>
        <w:tc>
          <w:tcPr>
            <w:tcW w:type="dxa" w:w="2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0.10</w:t>
            </w:r>
          </w:p>
        </w:tc>
        <w:tc>
          <w:tcPr>
            <w:tcW w:type="dxa" w:w="37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Layer D: max acceptable estimated slippage (percent)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MIN_DEPTH_MULTIPLE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Layer D: min book depth as multiple of order size</w:t>
            </w:r>
          </w:p>
        </w:tc>
      </w:tr>
      <w:tr>
        <w:tc>
          <w:tcPr>
            <w:tcW w:type="dxa" w:w="3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MAX_OB_CONTRA_IMBALANCE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0.60</w:t>
            </w:r>
          </w:p>
        </w:tc>
        <w:tc>
          <w:tcPr>
            <w:tcW w:type="dxa" w:w="37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Layer D: max contra-directional order book imbalance fraction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API_HEARTBEAT_MAX_AGE_S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Layer D: max acceptable age of last exchange heartbeat in seconds</w:t>
            </w:r>
          </w:p>
        </w:tc>
      </w:tr>
      <w:tr>
        <w:tc>
          <w:tcPr>
            <w:tcW w:type="dxa" w:w="3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ATR_STOP_MULTIPLIER</w:t>
            </w:r>
          </w:p>
        </w:tc>
        <w:tc>
          <w:tcPr>
            <w:tcW w:type="dxa" w:w="2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1.5</w:t>
            </w:r>
          </w:p>
        </w:tc>
        <w:tc>
          <w:tcPr>
            <w:tcW w:type="dxa" w:w="37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Stop-loss = entry +/- (ATR * this value)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ATR_TP_MULTIPLIER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2.5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Take-profit = entry +/- (ATR * this value). Minimum 1.67 R:R.</w:t>
            </w:r>
          </w:p>
        </w:tc>
      </w:tr>
      <w:tr>
        <w:tc>
          <w:tcPr>
            <w:tcW w:type="dxa" w:w="3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MAX_POSITION_PCT</w:t>
            </w:r>
          </w:p>
        </w:tc>
        <w:tc>
          <w:tcPr>
            <w:tcW w:type="dxa" w:w="2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0.05</w:t>
            </w:r>
          </w:p>
        </w:tc>
        <w:tc>
          <w:tcPr>
            <w:tcW w:type="dxa" w:w="37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Max capital per trade: 5 percent, equal to USD 25 at USD 500 capital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MAX_SIMULTANEOUS_POSITIONS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Max open positions at any time</w:t>
            </w:r>
          </w:p>
        </w:tc>
      </w:tr>
      <w:tr>
        <w:tc>
          <w:tcPr>
            <w:tcW w:type="dxa" w:w="3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DAILY_LOSS_CAP_USD</w:t>
            </w:r>
          </w:p>
        </w:tc>
        <w:tc>
          <w:tcPr>
            <w:tcW w:type="dxa" w:w="2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50  (PROVISIONAL)</w:t>
            </w:r>
          </w:p>
        </w:tc>
        <w:tc>
          <w:tcPr>
            <w:tcW w:type="dxa" w:w="37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Hard stop. USD 50 = 10 percent of USD 500 starting capital. Review before live launch; consider reducing to USD 25 to USD 30.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EVENT_PRE_WINDOW_HOURS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Hours before a scheduled event to activate EVENT_RISK regime</w:t>
            </w:r>
          </w:p>
        </w:tc>
      </w:tr>
      <w:tr>
        <w:tc>
          <w:tcPr>
            <w:tcW w:type="dxa" w:w="3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EVENT_POST_WINDOW_HOURS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1</w:t>
            </w:r>
          </w:p>
        </w:tc>
        <w:tc>
          <w:tcPr>
            <w:tcW w:type="dxa" w:w="37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Hours after a scheduled event before resuming normal regime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CLAUDE_SEVERITY_BLOCK_THRESHOLD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Claude score at or above this value sets EVENT_RISK regime</w:t>
            </w:r>
          </w:p>
        </w:tc>
      </w:tr>
      <w:tr>
        <w:tc>
          <w:tcPr>
            <w:tcW w:type="dxa" w:w="3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CLAUDE_SEVERITY_REDUCE_THRESHOLD</w:t>
            </w:r>
          </w:p>
        </w:tc>
        <w:tc>
          <w:tcPr>
            <w:tcW w:type="dxa" w:w="2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5</w:t>
            </w:r>
          </w:p>
        </w:tc>
        <w:tc>
          <w:tcPr>
            <w:tcW w:type="dxa" w:w="37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Claude score at or above this value applies 50 percent size reduction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NEWS_DEGRADED_SIZE_MULTIPLIER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0.5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Position size multiplier when news/Claude API is unavailable (intentional exception, see Section 4)</w:t>
            </w:r>
          </w:p>
        </w:tc>
      </w:tr>
      <w:tr>
        <w:tc>
          <w:tcPr>
            <w:tcW w:type="dxa" w:w="3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PAPER_MODE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True</w:t>
            </w:r>
          </w:p>
        </w:tc>
        <w:tc>
          <w:tcPr>
            <w:tcW w:type="dxa" w:w="37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Set to False to go live. No other code changes needed.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EXCHANGE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binance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CCXT exchange ID for order/account actions. Change to swap exchange.</w:t>
            </w:r>
          </w:p>
        </w:tc>
      </w:tr>
      <w:tr>
        <w:tc>
          <w:tcPr>
            <w:tcW w:type="dxa" w:w="3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TRADING_PAIRS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BTC/USDT:USDT and ETH/USDT:USDT</w:t>
            </w:r>
          </w:p>
        </w:tc>
        <w:tc>
          <w:tcPr>
            <w:tcW w:type="dxa" w:w="37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Perpetual futures pair identifiers</w:t>
            </w:r>
          </w:p>
        </w:tc>
      </w:tr>
    </w:tbl>
    <w:p>
      <w:pPr>
        <w:spacing w:after="80"/>
      </w:pPr>
      <w:r>
        <w:t xml:space="preserve"/>
      </w:r>
    </w:p>
    <w:p>
      <w:pPr>
        <w:pStyle w:val="Heading1"/>
      </w:pPr>
      <w:r>
        <w:t xml:space="preserve">8.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r>
              <w:rPr>
                <w:b/>
                <w:bCs/>
                <w:color w:val="FFFFFF"/>
                <w:sz w:val="20"/>
                <w:szCs w:val="20"/>
              </w:rPr>
              <w:t xml:space="preserve">File / Module</w:t>
            </w:r>
          </w:p>
        </w:tc>
        <w:tc>
          <w:tcPr>
            <w:tcW w:type="dxa" w:w="61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r>
              <w:rPr>
                <w:b/>
                <w:bCs/>
                <w:color w:val="FFFFFF"/>
                <w:sz w:val="20"/>
                <w:szCs w:val="20"/>
              </w:rPr>
              <w:t xml:space="preserve">Responsibility</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config.py</w:t>
            </w:r>
          </w:p>
        </w:tc>
        <w:tc>
          <w:tcPr>
            <w:tcW w:type="dxa" w:w="61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All thresholds and feature flags. Single source of truth.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main.py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Entry point. Starts WebSocket feeds, schedules decision loop, launches dashboard process.</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feeds/binance_ws.py</w:t>
            </w:r>
          </w:p>
        </w:tc>
        <w:tc>
          <w:tcPr>
            <w:tcW w:type="dxa" w:w="61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Manages all Binance WebSocket connections: kline, order book diff, ticker, mark price. Reports feed health state to a shared FeedHealthMonitor.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feeds/book_manager.py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Maintains local order book state from snapshot + delta stream. Signals rebuild state during reconnect. Validates delta sequence numbers.</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feeds/news_feed.py</w:t>
            </w:r>
          </w:p>
        </w:tc>
        <w:tc>
          <w:tcPr>
            <w:tcW w:type="dxa" w:w="61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Polls crypto headline API every 5 minutes. Caches results. Reports unavailability to FeedHealthMonitor.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feeds/macro_calendar.py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Loads and manages scheduled macro event calendar (Fed FOMC, BLS CPI/PPI). Weekly refresh. Alerts on stale data.</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feeds/feed_health_monitor.py</w:t>
            </w:r>
          </w:p>
        </w:tc>
        <w:tc>
          <w:tcPr>
            <w:tcW w:type="dxa" w:w="61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Tracks health state of all feeds. Exposes is_healthy(feed_name) and get_degraded_feeds() for use by regime classifier and Layer 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engine/regime_classifier.py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Computes regime state from confirmed closed bars only. Degrades to NO_TRADE if any core feed is unhealthy. Returns one of 8 states plus all input values for logging.</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engine/directional_bias.py</w:t>
            </w:r>
          </w:p>
        </w:tc>
        <w:tc>
          <w:tcPr>
            <w:tcW w:type="dxa" w:w="61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Layer B: market structure H/L detection, MACD slope, VWAP contextual check.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engine/crypto_confirmation.py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Layer C: funding percentile gate, OI delta, mark/spot basis. Sources fields from WebSocket or REST fallback per Section 4.</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engine/execution_filter.py</w:t>
            </w:r>
          </w:p>
        </w:tc>
        <w:tc>
          <w:tcPr>
            <w:tcW w:type="dxa" w:w="61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Layer D: hard pre-trade contract. All 5 conditions as boolean checks. Returns go/no-go plus reason code.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engine/event_overlay.py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Layer E: checks macro calendar + calls Claude API for severity score. Returns event state and severity.</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engine/risk_engine.py</w:t>
            </w:r>
          </w:p>
        </w:tc>
        <w:tc>
          <w:tcPr>
            <w:tcW w:type="dxa" w:w="61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Layer F: ATR-based sizing, stop/TP calculation, regime-specific multipliers, daily loss cap enforcement.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engine/decision_loop.py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Orchestrates all layers in sequence A &gt; E &gt; B &gt; C &gt; D &gt; F. Generates trade signal or rejection with reason. Runs on confirmed closed bar events only.</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execution/order_manager.py</w:t>
            </w:r>
          </w:p>
        </w:tc>
        <w:tc>
          <w:tcPr>
            <w:tcW w:type="dxa" w:w="61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Places orders via CCXT. Paper mode simulates fills at mid-price with conservative slippage estimate.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execution/position_monitor.py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Watches open positions continuously. Closes on signal flip, trailing stop, or take-profit.</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db/models.py</w:t>
            </w:r>
          </w:p>
        </w:tc>
        <w:tc>
          <w:tcPr>
            <w:tcW w:type="dxa" w:w="61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PostgreSQL schema: ticks, signals, trades, positions, daily_pnl, event_log, feed_health_log.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db/logger.py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Writes all signal scores, regime states, Layer D results, feed health events, and trade outcomes to DB.</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dashboard/</w:t>
            </w:r>
          </w:p>
        </w:tc>
        <w:tc>
          <w:tcPr>
            <w:tcW w:type="dxa" w:w="61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Next.js app. Reads from PostgreSQL. Non-blocking: dashboard development must not gate M0 to M5 engine work.</w:t>
            </w:r>
          </w:p>
        </w:tc>
      </w:tr>
    </w:tbl>
    <w:p>
      <w:pPr>
        <w:spacing w:after="80"/>
      </w:pPr>
      <w:r>
        <w:t xml:space="preserve"/>
      </w:r>
    </w:p>
    <w:p>
      <w:pPr>
        <w:pStyle w:val="Heading1"/>
      </w:pPr>
      <w:r>
        <w:t xml:space="preserve">9. Dashboard Spec</w:t>
      </w:r>
    </w:p>
    <w:p>
      <w:pPr>
        <w:spacing w:after="120"/>
      </w:pPr>
      <w:r>
        <w:rPr>
          <w:b/>
          <w:bCs/>
        </w:rPr>
        <w:t xml:space="preserve">Dashboard is built in M6, after engine reliability is established through M5. </w:t>
      </w:r>
      <w:r>
        <w:t xml:space="preserve">Console logging of all signal outputs and regime states is sufficient observability for M0 to M5. Dashboard work must not block or delay engine milestones.</w:t>
      </w:r>
    </w:p>
    <w:p>
      <w:pPr>
        <w:spacing w:after="80"/>
      </w:pPr>
      <w:r>
        <w:t xml:space="preserve"/>
      </w:r>
    </w:p>
    <w:p>
      <w:pPr>
        <w:pStyle w:val="Heading2"/>
      </w:pPr>
      <w:r>
        <w:t xml:space="preserve">9.1 Required Panels</w:t>
      </w:r>
    </w:p>
    <w:p>
      <w:pPr>
        <w:pStyle w:val="ListParagraph"/>
        <w:numPr>
          <w:ilvl w:val="0"/>
          <w:numId w:val="2"/>
        </w:numPr>
        <w:spacing w:after="80"/>
      </w:pPr>
      <w:r>
        <w:t xml:space="preserve">Current regime state (large badge) and feed health status for each feed</w:t>
      </w:r>
    </w:p>
    <w:p>
      <w:pPr>
        <w:pStyle w:val="ListParagraph"/>
        <w:numPr>
          <w:ilvl w:val="0"/>
          <w:numId w:val="2"/>
        </w:numPr>
        <w:spacing w:after="80"/>
      </w:pPr>
      <w:r>
        <w:t xml:space="preserve">Open positions: pair, direction, entry price, current P&amp;L, stop and take-profit levels</w:t>
      </w:r>
    </w:p>
    <w:p>
      <w:pPr>
        <w:pStyle w:val="ListParagraph"/>
        <w:numPr>
          <w:ilvl w:val="0"/>
          <w:numId w:val="2"/>
        </w:numPr>
        <w:spacing w:after="80"/>
      </w:pPr>
      <w:r>
        <w:t xml:space="preserve">P&amp;L curve: cumulative P&amp;L over time (paper and live tracked separately)</w:t>
      </w:r>
    </w:p>
    <w:p>
      <w:pPr>
        <w:pStyle w:val="ListParagraph"/>
        <w:numPr>
          <w:ilvl w:val="0"/>
          <w:numId w:val="2"/>
        </w:numPr>
        <w:spacing w:after="80"/>
      </w:pPr>
      <w:r>
        <w:t xml:space="preserve">Daily P&amp;L bar chart: last 30 days</w:t>
      </w:r>
    </w:p>
    <w:p>
      <w:pPr>
        <w:pStyle w:val="ListParagraph"/>
        <w:numPr>
          <w:ilvl w:val="0"/>
          <w:numId w:val="2"/>
        </w:numPr>
        <w:spacing w:after="80"/>
      </w:pPr>
      <w:r>
        <w:t xml:space="preserve">Win rate, average R:R, total trades, max drawdown</w:t>
      </w:r>
    </w:p>
    <w:p>
      <w:pPr>
        <w:pStyle w:val="ListParagraph"/>
        <w:numPr>
          <w:ilvl w:val="0"/>
          <w:numId w:val="2"/>
        </w:numPr>
        <w:spacing w:after="80"/>
      </w:pPr>
      <w:r>
        <w:t xml:space="preserve">Last 20 trades: entry/exit prices, regime at entry, all signal scores, outcome</w:t>
      </w:r>
    </w:p>
    <w:p>
      <w:pPr>
        <w:pStyle w:val="ListParagraph"/>
        <w:numPr>
          <w:ilvl w:val="0"/>
          <w:numId w:val="2"/>
        </w:numPr>
        <w:spacing w:after="80"/>
      </w:pPr>
      <w:r>
        <w:t xml:space="preserve">Signal log: last 50 ticks showing regime + Layer B/C/D outputs + decision reason</w:t>
      </w:r>
    </w:p>
    <w:p>
      <w:pPr>
        <w:pStyle w:val="ListParagraph"/>
        <w:numPr>
          <w:ilvl w:val="0"/>
          <w:numId w:val="2"/>
        </w:numPr>
        <w:spacing w:after="80"/>
      </w:pPr>
      <w:r>
        <w:t xml:space="preserve">Claude event log: last 20 news classifications with severity scores and event type</w:t>
      </w:r>
    </w:p>
    <w:p>
      <w:pPr>
        <w:pStyle w:val="ListParagraph"/>
        <w:numPr>
          <w:ilvl w:val="0"/>
          <w:numId w:val="2"/>
        </w:numPr>
        <w:spacing w:after="80"/>
      </w:pPr>
      <w:r>
        <w:t xml:space="preserve">Kill switch indicator: shows if daily loss cap has been hit for the day</w:t>
      </w:r>
    </w:p>
    <w:p>
      <w:pPr>
        <w:pStyle w:val="ListParagraph"/>
        <w:numPr>
          <w:ilvl w:val="0"/>
          <w:numId w:val="2"/>
        </w:numPr>
        <w:spacing w:after="80"/>
      </w:pPr>
      <w:r>
        <w:t xml:space="preserve">News/Claude degraded-mode indicator: shows when operating on 50% size baseline</w:t>
      </w:r>
    </w:p>
    <w:p>
      <w:pPr>
        <w:spacing w:after="80"/>
      </w:pPr>
      <w:r>
        <w:t xml:space="preserve"/>
      </w:r>
    </w:p>
    <w:p>
      <w:pPr>
        <w:pStyle w:val="Heading1"/>
      </w:pPr>
      <w:r>
        <w:t xml:space="preserve">10. Build Milestones</w:t>
      </w:r>
    </w:p>
    <w:p>
      <w:pPr>
        <w:spacing w:after="120"/>
      </w:pPr>
      <w:r>
        <w:t xml:space="preserve">Each milestone produces working, testable code. Feed milestone prompts to Claude Code sequentially. Flag any deviations before proceeding to the next milestone. Dashboard (M6) is explicitly non-blocking.</w:t>
      </w:r>
    </w:p>
    <w:p>
      <w:pPr>
        <w:spacing w:after="80"/>
      </w:pPr>
      <w:r>
        <w:t xml:space="preserve"/>
      </w:r>
    </w:p>
    <w:p>
      <w:pPr>
        <w:pStyle w:val="Heading2"/>
      </w:pPr>
      <w:r>
        <w:t xml:space="preserve">M0 — Project Scaffold and Config</w:t>
      </w:r>
    </w:p>
    <w:p>
      <w:pPr>
        <w:pStyle w:val="ListParagraph"/>
        <w:numPr>
          <w:ilvl w:val="0"/>
          <w:numId w:val="2"/>
        </w:numPr>
        <w:spacing w:after="80"/>
      </w:pPr>
      <w:r>
        <w:t xml:space="preserve">Create full directory structure per Section 8</w:t>
      </w:r>
    </w:p>
    <w:p>
      <w:pPr>
        <w:pStyle w:val="ListParagraph"/>
        <w:numPr>
          <w:ilvl w:val="0"/>
          <w:numId w:val="2"/>
        </w:numPr>
        <w:spacing w:after="80"/>
      </w:pPr>
      <w:r>
        <w:t xml:space="preserve">Implement config.py with all constants from Section 7</w:t>
      </w:r>
    </w:p>
    <w:p>
      <w:pPr>
        <w:pStyle w:val="ListParagraph"/>
        <w:numPr>
          <w:ilvl w:val="0"/>
          <w:numId w:val="2"/>
        </w:numPr>
        <w:spacing w:after="80"/>
      </w:pPr>
      <w:r>
        <w:t xml:space="preserve">Set up PostgreSQL schema (db/models.py) including feed_health_log and event_log tables</w:t>
      </w:r>
    </w:p>
    <w:p>
      <w:pPr>
        <w:pStyle w:val="ListParagraph"/>
        <w:numPr>
          <w:ilvl w:val="0"/>
          <w:numId w:val="2"/>
        </w:numPr>
        <w:spacing w:after="80"/>
      </w:pPr>
      <w:r>
        <w:t xml:space="preserve">Create .env template for API keys (Binance testnet + live, Anthropic)</w:t>
      </w:r>
    </w:p>
    <w:p>
      <w:pPr>
        <w:pStyle w:val="ListParagraph"/>
        <w:numPr>
          <w:ilvl w:val="0"/>
          <w:numId w:val="2"/>
        </w:numPr>
        <w:spacing w:after="80"/>
      </w:pPr>
      <w:r>
        <w:t xml:space="preserve">Verify: python main.py starts without errors; all DB tables created correctly</w:t>
      </w:r>
    </w:p>
    <w:p>
      <w:pPr>
        <w:spacing w:after="80"/>
      </w:pPr>
      <w:r>
        <w:t xml:space="preserve"/>
      </w:r>
    </w:p>
    <w:p>
      <w:pPr>
        <w:pStyle w:val="Heading2"/>
      </w:pPr>
      <w:r>
        <w:t xml:space="preserve">M1 — Data Feeds</w:t>
      </w:r>
    </w:p>
    <w:p>
      <w:pPr>
        <w:pStyle w:val="ListParagraph"/>
        <w:numPr>
          <w:ilvl w:val="0"/>
          <w:numId w:val="2"/>
        </w:numPr>
        <w:spacing w:after="80"/>
      </w:pPr>
      <w:r>
        <w:t xml:space="preserve">Implement feeds/binance_ws.py: kline, ticker, mark price WebSocket connections with auto-reconnect</w:t>
      </w:r>
    </w:p>
    <w:p>
      <w:pPr>
        <w:pStyle w:val="ListParagraph"/>
        <w:numPr>
          <w:ilvl w:val="0"/>
          <w:numId w:val="2"/>
        </w:numPr>
        <w:spacing w:after="80"/>
      </w:pPr>
      <w:r>
        <w:t xml:space="preserve">Implement feeds/book_manager.py: snapshot + delta stream, sequence number validation, rebuild-state signalling</w:t>
      </w:r>
    </w:p>
    <w:p>
      <w:pPr>
        <w:pStyle w:val="ListParagraph"/>
        <w:numPr>
          <w:ilvl w:val="0"/>
          <w:numId w:val="2"/>
        </w:numPr>
        <w:spacing w:after="80"/>
      </w:pPr>
      <w:r>
        <w:t xml:space="preserve">Implement feeds/feed_health_monitor.py: tracks health state for all feeds; exposes is_healthy() API</w:t>
      </w:r>
    </w:p>
    <w:p>
      <w:pPr>
        <w:pStyle w:val="ListParagraph"/>
        <w:numPr>
          <w:ilvl w:val="0"/>
          <w:numId w:val="2"/>
        </w:numPr>
        <w:spacing w:after="80"/>
      </w:pPr>
      <w:r>
        <w:t xml:space="preserve">Verify exact closed-candle field name against live Binance kline WebSocket payload; document finding in code comment before any candle logic is written</w:t>
      </w:r>
    </w:p>
    <w:p>
      <w:pPr>
        <w:pStyle w:val="ListParagraph"/>
        <w:numPr>
          <w:ilvl w:val="0"/>
          <w:numId w:val="2"/>
        </w:numPr>
        <w:spacing w:after="80"/>
      </w:pPr>
      <w:r>
        <w:t xml:space="preserve">Verify OI and funding field names in live Binance ticker payload; document fallback REST endpoints if fields are absent</w:t>
      </w:r>
    </w:p>
    <w:p>
      <w:pPr>
        <w:pStyle w:val="ListParagraph"/>
        <w:numPr>
          <w:ilvl w:val="0"/>
          <w:numId w:val="2"/>
        </w:numPr>
        <w:spacing w:after="80"/>
      </w:pPr>
      <w:r>
        <w:t xml:space="preserve">Implement feeds/macro_calendar.py: scrape Fed FOMC and BLS CPI/PPI calendars; store locally; alert if data is more than 7 days old</w:t>
      </w:r>
    </w:p>
    <w:p>
      <w:pPr>
        <w:pStyle w:val="ListParagraph"/>
        <w:numPr>
          <w:ilvl w:val="0"/>
          <w:numId w:val="2"/>
        </w:numPr>
        <w:spacing w:after="80"/>
      </w:pPr>
      <w:r>
        <w:t xml:space="preserve">Implement feeds/news_feed.py: poll news API every 5 minutes; cache; report unavailability to FeedHealthMonitor</w:t>
      </w:r>
    </w:p>
    <w:p>
      <w:pPr>
        <w:pStyle w:val="ListParagraph"/>
        <w:numPr>
          <w:ilvl w:val="0"/>
          <w:numId w:val="2"/>
        </w:numPr>
        <w:spacing w:after="80"/>
      </w:pPr>
      <w:r>
        <w:t xml:space="preserve">Verify: all feeds running and healthy; book state reconciles correctly on forced disconnect and reconnect</w:t>
      </w:r>
    </w:p>
    <w:p>
      <w:pPr>
        <w:spacing w:after="80"/>
      </w:pPr>
      <w:r>
        <w:t xml:space="preserve"/>
      </w:r>
    </w:p>
    <w:p>
      <w:pPr>
        <w:pStyle w:val="Heading2"/>
      </w:pPr>
      <w:r>
        <w:t xml:space="preserve">M2 — Regime Classifier</w:t>
      </w:r>
    </w:p>
    <w:p>
      <w:pPr>
        <w:pStyle w:val="ListParagraph"/>
        <w:numPr>
          <w:ilvl w:val="0"/>
          <w:numId w:val="2"/>
        </w:numPr>
        <w:spacing w:after="80"/>
      </w:pPr>
      <w:r>
        <w:t xml:space="preserve">Implement engine/regime_classifier.py using confirmed closed 15m bars only</w:t>
      </w:r>
    </w:p>
    <w:p>
      <w:pPr>
        <w:pStyle w:val="ListParagraph"/>
        <w:numPr>
          <w:ilvl w:val="0"/>
          <w:numId w:val="2"/>
        </w:numPr>
        <w:spacing w:after="80"/>
      </w:pPr>
      <w:r>
        <w:t xml:space="preserve">Compute ATR, ADX, realized vol percentile (30-day lookback), MA slope from closed bars</w:t>
      </w:r>
    </w:p>
    <w:p>
      <w:pPr>
        <w:pStyle w:val="ListParagraph"/>
        <w:numPr>
          <w:ilvl w:val="0"/>
          <w:numId w:val="2"/>
        </w:numPr>
        <w:spacing w:after="80"/>
      </w:pPr>
      <w:r>
        <w:t xml:space="preserve">Fetch live funding and OI from ticker WebSocket (or REST fallback); historical percentile from REST (cached 4h)</w:t>
      </w:r>
    </w:p>
    <w:p>
      <w:pPr>
        <w:pStyle w:val="ListParagraph"/>
        <w:numPr>
          <w:ilvl w:val="0"/>
          <w:numId w:val="2"/>
        </w:numPr>
        <w:spacing w:after="80"/>
      </w:pPr>
      <w:r>
        <w:t xml:space="preserve">Output one of 8 regime states with all input values logged to DB</w:t>
      </w:r>
    </w:p>
    <w:p>
      <w:pPr>
        <w:pStyle w:val="ListParagraph"/>
        <w:numPr>
          <w:ilvl w:val="0"/>
          <w:numId w:val="2"/>
        </w:numPr>
        <w:spacing w:after="80"/>
      </w:pPr>
      <w:r>
        <w:t xml:space="preserve">Degrade to NO_TRADE if any core feed reports unhealthy state via FeedHealthMonitor</w:t>
      </w:r>
    </w:p>
    <w:p>
      <w:pPr>
        <w:pStyle w:val="ListParagraph"/>
        <w:numPr>
          <w:ilvl w:val="0"/>
          <w:numId w:val="2"/>
        </w:numPr>
        <w:spacing w:after="80"/>
      </w:pPr>
      <w:r>
        <w:t xml:space="preserve">Verify: run for 1 hour; regime outputs match intuitive chart reading; explicitly test NO_TRADE output on simulated feed degradation</w:t>
      </w:r>
    </w:p>
    <w:p>
      <w:pPr>
        <w:spacing w:after="80"/>
      </w:pPr>
      <w:r>
        <w:t xml:space="preserve"/>
      </w:r>
    </w:p>
    <w:p>
      <w:pPr>
        <w:pStyle w:val="Heading2"/>
      </w:pPr>
      <w:r>
        <w:t xml:space="preserve">M3 — Signal Layers B, C, D</w:t>
      </w:r>
    </w:p>
    <w:p>
      <w:pPr>
        <w:pStyle w:val="ListParagraph"/>
        <w:numPr>
          <w:ilvl w:val="0"/>
          <w:numId w:val="2"/>
        </w:numPr>
        <w:spacing w:after="80"/>
      </w:pPr>
      <w:r>
        <w:t xml:space="preserve">Implement engine/directional_bias.py: market structure H/L detection, MACD slope, VWAP</w:t>
      </w:r>
    </w:p>
    <w:p>
      <w:pPr>
        <w:pStyle w:val="ListParagraph"/>
        <w:numPr>
          <w:ilvl w:val="0"/>
          <w:numId w:val="2"/>
        </w:numPr>
        <w:spacing w:after="80"/>
      </w:pPr>
      <w:r>
        <w:t xml:space="preserve">Implement engine/crypto_confirmation.py: funding percentile gate, OI delta, basis check with REST fallback for missing fields</w:t>
      </w:r>
    </w:p>
    <w:p>
      <w:pPr>
        <w:pStyle w:val="ListParagraph"/>
        <w:numPr>
          <w:ilvl w:val="0"/>
          <w:numId w:val="2"/>
        </w:numPr>
        <w:spacing w:after="80"/>
      </w:pPr>
      <w:r>
        <w:t xml:space="preserve">Implement engine/execution_filter.py: all 5 Layer D conditions as hard boolean checks; return reason code on block</w:t>
      </w:r>
    </w:p>
    <w:p>
      <w:pPr>
        <w:pStyle w:val="ListParagraph"/>
        <w:numPr>
          <w:ilvl w:val="0"/>
          <w:numId w:val="2"/>
        </w:numPr>
        <w:spacing w:after="80"/>
      </w:pPr>
      <w:r>
        <w:t xml:space="preserve">Implement engine/event_overlay.py: macro calendar check plus Claude API severity scoring</w:t>
      </w:r>
    </w:p>
    <w:p>
      <w:pPr>
        <w:pStyle w:val="ListParagraph"/>
        <w:numPr>
          <w:ilvl w:val="0"/>
          <w:numId w:val="2"/>
        </w:numPr>
        <w:spacing w:after="80"/>
      </w:pPr>
      <w:r>
        <w:t xml:space="preserve">Verify: run full signal stack for 2 hours; rejection rate above 80 percent of ticks; test each Layer D condition individually to confirm it blocks correctly</w:t>
      </w:r>
    </w:p>
    <w:p>
      <w:pPr>
        <w:spacing w:after="80"/>
      </w:pPr>
      <w:r>
        <w:t xml:space="preserve"/>
      </w:r>
    </w:p>
    <w:p>
      <w:pPr>
        <w:pStyle w:val="Heading2"/>
      </w:pPr>
      <w:r>
        <w:t xml:space="preserve">M4 — Risk Engine and Decision Loop</w:t>
      </w:r>
    </w:p>
    <w:p>
      <w:pPr>
        <w:pStyle w:val="ListParagraph"/>
        <w:numPr>
          <w:ilvl w:val="0"/>
          <w:numId w:val="2"/>
        </w:numPr>
        <w:spacing w:after="80"/>
      </w:pPr>
      <w:r>
        <w:t xml:space="preserve">Implement engine/risk_engine.py: ATR sizing, stop/TP, daily loss cap, regime-specific and degraded-mode size multipliers</w:t>
      </w:r>
    </w:p>
    <w:p>
      <w:pPr>
        <w:pStyle w:val="ListParagraph"/>
        <w:numPr>
          <w:ilvl w:val="0"/>
          <w:numId w:val="2"/>
        </w:numPr>
        <w:spacing w:after="80"/>
      </w:pPr>
      <w:r>
        <w:t xml:space="preserve">Implement engine/decision_loop.py: orchestrate layers in sequence A &gt; E &gt; B &gt; C &gt; D &gt; F; trigger only on confirmed closed bar events</w:t>
      </w:r>
    </w:p>
    <w:p>
      <w:pPr>
        <w:pStyle w:val="ListParagraph"/>
        <w:numPr>
          <w:ilvl w:val="0"/>
          <w:numId w:val="2"/>
        </w:numPr>
        <w:spacing w:after="80"/>
      </w:pPr>
      <w:r>
        <w:t xml:space="preserve">Implement db/logger.py: log every tick with regime state, all signal values, Layer D result, decision outcome and reason code</w:t>
      </w:r>
    </w:p>
    <w:p>
      <w:pPr>
        <w:pStyle w:val="ListParagraph"/>
        <w:numPr>
          <w:ilvl w:val="0"/>
          <w:numId w:val="2"/>
        </w:numPr>
        <w:spacing w:after="80"/>
      </w:pPr>
      <w:r>
        <w:t xml:space="preserve">Verify: end-to-end flow produces trade signals with correct sizing and stop/TP levels; rejected trades log reason correctly; degraded-mode multiplier applies correctly when news unavailable</w:t>
      </w:r>
    </w:p>
    <w:p>
      <w:pPr>
        <w:spacing w:after="80"/>
      </w:pPr>
      <w:r>
        <w:t xml:space="preserve"/>
      </w:r>
    </w:p>
    <w:p>
      <w:pPr>
        <w:pStyle w:val="Heading2"/>
      </w:pPr>
      <w:r>
        <w:t xml:space="preserve">M5 — Execution Layer (Paper Mode)</w:t>
      </w:r>
    </w:p>
    <w:p>
      <w:pPr>
        <w:pStyle w:val="ListParagraph"/>
        <w:numPr>
          <w:ilvl w:val="0"/>
          <w:numId w:val="2"/>
        </w:numPr>
        <w:spacing w:after="80"/>
      </w:pPr>
      <w:r>
        <w:t xml:space="preserve">Implement execution/order_manager.py: CCXT + Binance Testnet; paper mode simulates fills at mid-price with conservative slippage estimate</w:t>
      </w:r>
    </w:p>
    <w:p>
      <w:pPr>
        <w:pStyle w:val="ListParagraph"/>
        <w:numPr>
          <w:ilvl w:val="0"/>
          <w:numId w:val="2"/>
        </w:numPr>
        <w:spacing w:after="80"/>
      </w:pPr>
      <w:r>
        <w:t xml:space="preserve">Implement execution/position_monitor.py: track open positions; close on signal flip, take-profit, or stop-loss</w:t>
      </w:r>
    </w:p>
    <w:p>
      <w:pPr>
        <w:pStyle w:val="ListParagraph"/>
        <w:numPr>
          <w:ilvl w:val="0"/>
          <w:numId w:val="2"/>
        </w:numPr>
        <w:spacing w:after="80"/>
      </w:pPr>
      <w:r>
        <w:t xml:space="preserve">Implement kill switch: daily loss cap halts all trading signals for remainder of session; dashboard indicator set</w:t>
      </w:r>
    </w:p>
    <w:p>
      <w:pPr>
        <w:pStyle w:val="ListParagraph"/>
        <w:numPr>
          <w:ilvl w:val="0"/>
          <w:numId w:val="2"/>
        </w:numPr>
        <w:spacing w:after="80"/>
      </w:pPr>
      <w:r>
        <w:t xml:space="preserve">Verify: 10 paper trades on Testnet; fills recorded correctly; stops and take-profit trigger correctly; kill switch fires at cap; paper P&amp;L matches trade log</w:t>
      </w:r>
    </w:p>
    <w:p>
      <w:pPr>
        <w:spacing w:after="80"/>
      </w:pPr>
      <w:r>
        <w:t xml:space="preserve"/>
      </w:r>
    </w:p>
    <w:p>
      <w:pPr>
        <w:pStyle w:val="Heading2"/>
      </w:pPr>
      <w:r>
        <w:t xml:space="preserve">M6 — Dashboard (non-blocking)</w:t>
      </w:r>
    </w:p>
    <w:p>
      <w:pPr>
        <w:pStyle w:val="ListParagraph"/>
        <w:numPr>
          <w:ilvl w:val="0"/>
          <w:numId w:val="2"/>
        </w:numPr>
        <w:spacing w:after="80"/>
      </w:pPr>
      <w:r>
        <w:t xml:space="preserve">Build only after M5 is verified stable</w:t>
      </w:r>
    </w:p>
    <w:p>
      <w:pPr>
        <w:pStyle w:val="ListParagraph"/>
        <w:numPr>
          <w:ilvl w:val="0"/>
          <w:numId w:val="2"/>
        </w:numPr>
        <w:spacing w:after="80"/>
      </w:pPr>
      <w:r>
        <w:t xml:space="preserve">Implement Next.js dashboard reading from PostgreSQL</w:t>
      </w:r>
    </w:p>
    <w:p>
      <w:pPr>
        <w:pStyle w:val="ListParagraph"/>
        <w:numPr>
          <w:ilvl w:val="0"/>
          <w:numId w:val="2"/>
        </w:numPr>
        <w:spacing w:after="80"/>
      </w:pPr>
      <w:r>
        <w:t xml:space="preserve">Build all panels from Section 9.1 including feed health indicators and degraded-mode indicator</w:t>
      </w:r>
    </w:p>
    <w:p>
      <w:pPr>
        <w:pStyle w:val="ListParagraph"/>
        <w:numPr>
          <w:ilvl w:val="0"/>
          <w:numId w:val="2"/>
        </w:numPr>
        <w:spacing w:after="80"/>
      </w:pPr>
      <w:r>
        <w:t xml:space="preserve">Accessible on local network at Mac Mini IP port 3000</w:t>
      </w:r>
    </w:p>
    <w:p>
      <w:pPr>
        <w:pStyle w:val="ListParagraph"/>
        <w:numPr>
          <w:ilvl w:val="0"/>
          <w:numId w:val="2"/>
        </w:numPr>
        <w:spacing w:after="80"/>
      </w:pPr>
      <w:r>
        <w:t xml:space="preserve">Verify: all panels populate correctly during an active paper trading session</w:t>
      </w:r>
    </w:p>
    <w:p>
      <w:pPr>
        <w:spacing w:after="80"/>
      </w:pPr>
      <w:r>
        <w:t xml:space="preserve"/>
      </w:r>
    </w:p>
    <w:p>
      <w:pPr>
        <w:pStyle w:val="Heading2"/>
      </w:pPr>
      <w:r>
        <w:t xml:space="preserve">M7 — Paper Trading Week</w:t>
      </w:r>
    </w:p>
    <w:p>
      <w:pPr>
        <w:pStyle w:val="ListParagraph"/>
        <w:numPr>
          <w:ilvl w:val="0"/>
          <w:numId w:val="2"/>
        </w:numPr>
        <w:spacing w:after="80"/>
      </w:pPr>
      <w:r>
        <w:t xml:space="preserve">Run full system in PAPER_MODE = True for 7 days on Binance Testnet</w:t>
      </w:r>
    </w:p>
    <w:p>
      <w:pPr>
        <w:pStyle w:val="ListParagraph"/>
        <w:numPr>
          <w:ilvl w:val="0"/>
          <w:numId w:val="2"/>
        </w:numPr>
        <w:spacing w:after="80"/>
      </w:pPr>
      <w:r>
        <w:t xml:space="preserve">Monitor: regime distribution, rejection rate, trade outcomes, Claude event classifications, feed health events, degraded-mode activations</w:t>
      </w:r>
    </w:p>
    <w:p>
      <w:pPr>
        <w:spacing w:after="120"/>
      </w:pPr>
      <w:r>
        <w:t xml:space="preserve">Pre-live checklist (all must pass before M8):</w:t>
      </w:r>
    </w:p>
    <w:p>
      <w:pPr>
        <w:pStyle w:val="ListParagraph"/>
        <w:numPr>
          <w:ilvl w:val="0"/>
          <w:numId w:val="4"/>
        </w:numPr>
        <w:spacing w:after="80"/>
      </w:pPr>
      <w:r>
        <w:t xml:space="preserve">Daily loss cap triggers correctly and halts all trading for the session</w:t>
      </w:r>
    </w:p>
    <w:p>
      <w:pPr>
        <w:pStyle w:val="ListParagraph"/>
        <w:numPr>
          <w:ilvl w:val="0"/>
          <w:numId w:val="4"/>
        </w:numPr>
        <w:spacing w:after="80"/>
      </w:pPr>
      <w:r>
        <w:t xml:space="preserve">No lookahead bias: regime logs confirm only closed-bar data used (verify field name documented in M1 is correct)</w:t>
      </w:r>
    </w:p>
    <w:p>
      <w:pPr>
        <w:pStyle w:val="ListParagraph"/>
        <w:numPr>
          <w:ilvl w:val="0"/>
          <w:numId w:val="4"/>
        </w:numPr>
        <w:spacing w:after="80"/>
      </w:pPr>
      <w:r>
        <w:t xml:space="preserve">Layer D correctly blocks trades; at least some blocked trades would have been losers</w:t>
      </w:r>
    </w:p>
    <w:p>
      <w:pPr>
        <w:pStyle w:val="ListParagraph"/>
        <w:numPr>
          <w:ilvl w:val="0"/>
          <w:numId w:val="4"/>
        </w:numPr>
        <w:spacing w:after="80"/>
      </w:pPr>
      <w:r>
        <w:t xml:space="preserve">Feed integrity policy fires correctly on simulated disconnects (test each feed independently)</w:t>
      </w:r>
    </w:p>
    <w:p>
      <w:pPr>
        <w:pStyle w:val="ListParagraph"/>
        <w:numPr>
          <w:ilvl w:val="0"/>
          <w:numId w:val="4"/>
        </w:numPr>
        <w:spacing w:after="80"/>
      </w:pPr>
      <w:r>
        <w:t xml:space="preserve">Claude API cost below USD 5 for the full week</w:t>
      </w:r>
    </w:p>
    <w:p>
      <w:pPr>
        <w:pStyle w:val="ListParagraph"/>
        <w:numPr>
          <w:ilvl w:val="0"/>
          <w:numId w:val="4"/>
        </w:numPr>
        <w:spacing w:after="80"/>
      </w:pPr>
      <w:r>
        <w:t xml:space="preserve">No WebSocket disconnection lasting longer than 60 seconds without successful auto-reconnect</w:t>
      </w:r>
    </w:p>
    <w:p>
      <w:pPr>
        <w:pStyle w:val="ListParagraph"/>
        <w:numPr>
          <w:ilvl w:val="0"/>
          <w:numId w:val="4"/>
        </w:numPr>
        <w:spacing w:after="80"/>
      </w:pPr>
      <w:r>
        <w:t xml:space="preserve">Dashboard P&amp;L matches trade log exactly</w:t>
      </w:r>
    </w:p>
    <w:p>
      <w:pPr>
        <w:pStyle w:val="ListParagraph"/>
        <w:numPr>
          <w:ilvl w:val="0"/>
          <w:numId w:val="4"/>
        </w:numPr>
        <w:spacing w:after="80"/>
      </w:pPr>
      <w:r>
        <w:t xml:space="preserve">DAILY_LOSS_CAP_USD reviewed: strongly consider reducing to USD 25 to USD 30 before going live</w:t>
      </w:r>
    </w:p>
    <w:p>
      <w:pPr>
        <w:pStyle w:val="ListParagraph"/>
        <w:numPr>
          <w:ilvl w:val="0"/>
          <w:numId w:val="4"/>
        </w:numPr>
        <w:spacing w:after="80"/>
      </w:pPr>
      <w:r>
        <w:t xml:space="preserve">NEWS_DEGRADED_SIZE_MULTIPLIER behaviour verified: 50 percent size applied correctly during simulated news outage</w:t>
      </w:r>
    </w:p>
    <w:p>
      <w:pPr>
        <w:spacing w:after="80"/>
      </w:pPr>
      <w:r>
        <w:t xml:space="preserve"/>
      </w:r>
    </w:p>
    <w:p>
      <w:pPr>
        <w:pStyle w:val="Heading2"/>
      </w:pPr>
      <w:r>
        <w:t xml:space="preserve">M8 — Go Live</w:t>
      </w:r>
    </w:p>
    <w:p>
      <w:pPr>
        <w:pStyle w:val="ListParagraph"/>
        <w:numPr>
          <w:ilvl w:val="0"/>
          <w:numId w:val="2"/>
        </w:numPr>
        <w:spacing w:after="80"/>
      </w:pPr>
      <w:r>
        <w:t xml:space="preserve">Set PAPER_MODE = False in config.py</w:t>
      </w:r>
    </w:p>
    <w:p>
      <w:pPr>
        <w:pStyle w:val="ListParagraph"/>
        <w:numPr>
          <w:ilvl w:val="0"/>
          <w:numId w:val="2"/>
        </w:numPr>
        <w:spacing w:after="80"/>
      </w:pPr>
      <w:r>
        <w:t xml:space="preserve">Review and tighten all PROVISIONAL thresholds, especially DAILY_LOSS_CAP_USD</w:t>
      </w:r>
    </w:p>
    <w:p>
      <w:pPr>
        <w:pStyle w:val="ListParagraph"/>
        <w:numPr>
          <w:ilvl w:val="0"/>
          <w:numId w:val="2"/>
        </w:numPr>
        <w:spacing w:after="80"/>
      </w:pPr>
      <w:r>
        <w:t xml:space="preserve">Fund Binance account with USD 500 USDT</w:t>
      </w:r>
    </w:p>
    <w:p>
      <w:pPr>
        <w:pStyle w:val="ListParagraph"/>
        <w:numPr>
          <w:ilvl w:val="0"/>
          <w:numId w:val="2"/>
        </w:numPr>
        <w:spacing w:after="80"/>
      </w:pPr>
      <w:r>
        <w:t xml:space="preserve">Bot API key: enable trade permissions only; withdrawal must be disabled on the key</w:t>
      </w:r>
    </w:p>
    <w:p>
      <w:pPr>
        <w:pStyle w:val="ListParagraph"/>
        <w:numPr>
          <w:ilvl w:val="0"/>
          <w:numId w:val="2"/>
        </w:numPr>
        <w:spacing w:after="80"/>
      </w:pPr>
      <w:r>
        <w:t xml:space="preserve">Monitor first 5 live trades manually before leaving bot unattended</w:t>
      </w:r>
    </w:p>
    <w:p>
      <w:pPr>
        <w:pStyle w:val="ListParagraph"/>
        <w:numPr>
          <w:ilvl w:val="0"/>
          <w:numId w:val="2"/>
        </w:numPr>
        <w:spacing w:after="80"/>
      </w:pPr>
      <w:r>
        <w:t xml:space="preserve">Review performance at 2 weeks; adjust config.py thresholds as needed</w:t>
      </w:r>
    </w:p>
    <w:p>
      <w:pPr>
        <w:spacing w:after="80"/>
      </w:pPr>
      <w:r>
        <w:t xml:space="preserve"/>
      </w:r>
    </w:p>
    <w:p>
      <w:pPr>
        <w:pStyle w:val="Heading1"/>
      </w:pPr>
      <w:r>
        <w:t xml:space="preserve">11. Scope Guardrails for Claude Code</w:t>
      </w:r>
    </w:p>
    <w:p>
      <w:pPr>
        <w:spacing w:after="120"/>
      </w:pPr>
      <w:r>
        <w:t xml:space="preserve">These constraints must be enforced throughout implementation. If Claude Code deviates from any of these, flag the deviation before continuing to the next milestone.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r>
              <w:rPr>
                <w:b/>
                <w:bCs/>
                <w:color w:val="FFFFFF"/>
                <w:sz w:val="20"/>
                <w:szCs w:val="20"/>
              </w:rPr>
              <w:t xml:space="preserve">Rule</w:t>
            </w:r>
          </w:p>
        </w:tc>
        <w:tc>
          <w:tcPr>
            <w:tcW w:type="dxa" w:w="65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r>
              <w:rPr>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No auto-optimisation</w:t>
            </w:r>
          </w:p>
        </w:tc>
        <w:tc>
          <w:tcPr>
            <w:tcW w:type="dxa" w:w="65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The bot never writes to config.py. All thresholds set by developer only. No gradient descent, grid search, or live parameter adaptation of any kind.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No ML models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No scikit-learn, TensorFlow, or model training. Rule-based signal engine only throughout v1.</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Closed bars only for regime</w:t>
            </w:r>
          </w:p>
        </w:tc>
        <w:tc>
          <w:tcPr>
            <w:tcW w:type="dxa" w:w="65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Regime classifier uses confirmed closed bars only. Exact field name verified and documented in M1. Never use in-progress candle data for regime or signal generation.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Layer D is a hard boolean contract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All 5 conditions must evaluate to True. No weighted scoring, no partial pass, no override path.</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CCXT for orders and account only</w:t>
            </w:r>
          </w:p>
        </w:tc>
        <w:tc>
          <w:tcPr>
            <w:tcW w:type="dxa" w:w="65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All order placement and account actions go through CCXT. Market-data WebSocket connections are the intentional, documented exception.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Config is single source of truth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No threshold values hardcoded in engine files. Every numeric threshold references a config.py constant by name.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Paper mode is production-identical</w:t>
            </w:r>
          </w:p>
        </w:tc>
        <w:tc>
          <w:tcPr>
            <w:tcW w:type="dxa" w:w="65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Paper mode changes only the order placement step. All signal, risk, and logging logic is identical in both modes.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No withdrawal permissions on bot API 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Bot API key must have trade permissions only. Withdrawal must be disabled.</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Dashboard does not block engine milestones</w:t>
            </w:r>
          </w:p>
        </w:tc>
        <w:tc>
          <w:tcPr>
            <w:tcW w:type="dxa" w:w="65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Dashboard work (M6) must never delay M0 to M5 engine development.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Feed integrity policy is non-negotiable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Degraded core feed state must always produce NO_TRADE or EVENT_RISK. News/Claude unavailability is the documented intentional exception (50% size, logged clearly).</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Schema verification before field use</w:t>
            </w:r>
          </w:p>
        </w:tc>
        <w:tc>
          <w:tcPr>
            <w:tcW w:type="dxa" w:w="65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sz w:val="20"/>
                <w:szCs w:val="20"/>
              </w:rPr>
              <w:t xml:space="preserve">OI, funding, and closed-candle field names must be verified against live Binance payloads in M1 and documented before any logic uses them.</w:t>
            </w:r>
          </w:p>
        </w:tc>
      </w:tr>
    </w:tbl>
    <w:p>
      <w:pPr>
        <w:spacing w:after="80"/>
      </w:pPr>
      <w:r>
        <w:t xml:space="preserve"/>
      </w:r>
    </w:p>
    <w:p>
      <w:pPr>
        <w:pBdr>
          <w:top w:val="single" w:color="CCCCCC" w:sz="6" w:space="1"/>
        </w:pBdr>
        <w:spacing w:before="480"/>
        <w:jc w:val="center"/>
      </w:pPr>
      <w:r>
        <w:rPr>
          <w:color w:val="999999"/>
          <w:sz w:val="18"/>
          <w:szCs w:val="18"/>
        </w:rPr>
        <w:t xml:space="preserve">WLDK Personal Project  —  Autonomous Crypto Trading Bot PRD v1.2  —  April 2026  —  FINAL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6" w:space="1"/>
      </w:pBdr>
      <w:spacing w:after="18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6DA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2026-04-14T08:43:07.170Z</dcterms:created>
  <dcterms:modified xsi:type="dcterms:W3CDTF">2026-04-14T08:43:07.171Z</dcterms:modified>
</cp:coreProperties>
</file>

<file path=docProps/custom.xml><?xml version="1.0" encoding="utf-8"?>
<Properties xmlns="http://schemas.openxmlformats.org/officeDocument/2006/custom-properties" xmlns:vt="http://schemas.openxmlformats.org/officeDocument/2006/docPropsVTypes"/>
</file>