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Pr="00DD4D3A" w:rsidRDefault="008F6C6F" w:rsidP="00DD4D3A">
      <w:pPr>
        <w:pStyle w:val="1"/>
      </w:pPr>
      <w:r>
        <w:rPr>
          <w:rFonts w:hint="eastAsia"/>
        </w:rPr>
        <w:t>R</w:t>
      </w:r>
      <w:r>
        <w:t>ISC-V</w:t>
      </w:r>
      <w:r>
        <w:rPr>
          <w:rFonts w:hint="eastAsia"/>
        </w:rPr>
        <w:t>指令</w:t>
      </w:r>
      <w:r w:rsidR="00BF289E">
        <w:rPr>
          <w:rFonts w:hint="eastAsia"/>
        </w:rPr>
        <w:t>集</w:t>
      </w:r>
      <w:r>
        <w:rPr>
          <w:rFonts w:hint="eastAsia"/>
        </w:rPr>
        <w:t>CPU设计报告</w:t>
      </w:r>
      <w:r w:rsidR="00DD4D3A">
        <w:rPr>
          <w:rFonts w:hint="eastAsia"/>
        </w:rPr>
        <w:t xml:space="preserve"> </w:t>
      </w:r>
      <w:r w:rsidR="00130957">
        <w:rPr>
          <w:rFonts w:hint="eastAsia"/>
        </w:rPr>
        <w:t>F</w:t>
      </w:r>
      <w:r w:rsidR="00130957">
        <w:t>1603024 516030910582</w:t>
      </w:r>
      <w:r w:rsidR="00DD4D3A">
        <w:rPr>
          <w:rFonts w:hint="eastAsia"/>
        </w:rPr>
        <w:t>刘啸远</w:t>
      </w:r>
    </w:p>
    <w:p w:rsidR="008F6C6F" w:rsidRDefault="008F6C6F" w:rsidP="00DD4D3A">
      <w:pPr>
        <w:pStyle w:val="2"/>
      </w:pPr>
      <w:r>
        <w:rPr>
          <w:rFonts w:hint="eastAsia"/>
        </w:rPr>
        <w:t>任务描述</w:t>
      </w:r>
    </w:p>
    <w:p w:rsidR="00DD4D3A" w:rsidRPr="00DD4D3A" w:rsidRDefault="00DD4D3A" w:rsidP="00DD4D3A">
      <w:r>
        <w:tab/>
      </w:r>
      <w:r>
        <w:rPr>
          <w:rFonts w:hint="eastAsia"/>
        </w:rPr>
        <w:t>实现一个支持</w:t>
      </w:r>
      <w:r w:rsidRPr="00DD4D3A">
        <w:t>RV32I Base Integer Instruction Set</w:t>
      </w:r>
      <w:r>
        <w:t xml:space="preserve"> 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中2.</w:t>
      </w:r>
      <w:r>
        <w:t>1-2.7</w:t>
      </w:r>
      <w:r>
        <w:rPr>
          <w:rFonts w:hint="eastAsia"/>
        </w:rPr>
        <w:t>指令的CPU，并烧在FPGA</w:t>
      </w:r>
      <w:r>
        <w:t>(Basys3)</w:t>
      </w:r>
      <w:r>
        <w:rPr>
          <w:rFonts w:hint="eastAsia"/>
        </w:rPr>
        <w:t>上，使用UART协议与电脑通信，使用电脑内存作为其内存。</w:t>
      </w:r>
    </w:p>
    <w:p w:rsidR="008F6C6F" w:rsidRDefault="008F6C6F" w:rsidP="00DD4D3A">
      <w:pPr>
        <w:pStyle w:val="2"/>
      </w:pPr>
      <w:r>
        <w:rPr>
          <w:rFonts w:hint="eastAsia"/>
        </w:rPr>
        <w:t>模块划分</w:t>
      </w:r>
    </w:p>
    <w:p w:rsidR="00DD4D3A" w:rsidRPr="00DD4D3A" w:rsidRDefault="00DD4D3A" w:rsidP="00DD4D3A">
      <w:r>
        <w:tab/>
      </w:r>
      <w:r w:rsidR="009A2E5A">
        <w:rPr>
          <w:rFonts w:hint="eastAsia"/>
        </w:rPr>
        <w:t>该CPU结构</w:t>
      </w:r>
      <w:r w:rsidR="00F20410">
        <w:rPr>
          <w:rFonts w:hint="eastAsia"/>
        </w:rPr>
        <w:t>类似T</w:t>
      </w:r>
      <w:r w:rsidR="00F20410">
        <w:t>OMASULO</w:t>
      </w:r>
      <w:r w:rsidR="00F20410">
        <w:rPr>
          <w:rFonts w:hint="eastAsia"/>
        </w:rPr>
        <w:t>，支持多个A</w:t>
      </w:r>
      <w:r w:rsidR="00F20410">
        <w:t>LU</w:t>
      </w:r>
      <w:r w:rsidR="00F20410">
        <w:rPr>
          <w:rFonts w:hint="eastAsia"/>
        </w:rPr>
        <w:t>超标量，但与T</w:t>
      </w:r>
      <w:r w:rsidR="00F20410">
        <w:t>OMASULO</w:t>
      </w:r>
      <w:r w:rsidR="00F20410">
        <w:rPr>
          <w:rFonts w:hint="eastAsia"/>
        </w:rPr>
        <w:t>在预约</w:t>
      </w:r>
      <w:proofErr w:type="gramStart"/>
      <w:r w:rsidR="00F20410">
        <w:rPr>
          <w:rFonts w:hint="eastAsia"/>
        </w:rPr>
        <w:t>栈</w:t>
      </w:r>
      <w:proofErr w:type="gramEnd"/>
      <w:r w:rsidR="00F20410">
        <w:rPr>
          <w:rFonts w:hint="eastAsia"/>
        </w:rPr>
        <w:t>、ROB的实现上有所不同，以下为其模块简图。</w:t>
      </w:r>
    </w:p>
    <w:p w:rsidR="00DD4D3A" w:rsidRDefault="00DD4D3A" w:rsidP="00DD4D3A">
      <w:r>
        <w:rPr>
          <w:noProof/>
        </w:rPr>
        <w:drawing>
          <wp:inline distT="0" distB="0" distL="0" distR="0" wp14:anchorId="7F0FD8F6" wp14:editId="58A5542D">
            <wp:extent cx="5198681" cy="30308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81" cy="303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FC1" w:rsidRPr="00FD2C33" w:rsidRDefault="00AB1FC1" w:rsidP="00AB1FC1">
      <w:pPr>
        <w:jc w:val="center"/>
        <w:rPr>
          <w:sz w:val="16"/>
        </w:rPr>
      </w:pPr>
      <w:r w:rsidRPr="00FD2C33">
        <w:rPr>
          <w:rFonts w:hint="eastAsia"/>
          <w:sz w:val="16"/>
        </w:rPr>
        <w:t>图1：CPU模块简图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6174"/>
      </w:tblGrid>
      <w:tr w:rsidR="00AB1FC1" w:rsidTr="00AB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AB1FC1" w:rsidP="00AB1FC1">
            <w:r>
              <w:rPr>
                <w:rFonts w:hint="eastAsia"/>
              </w:rPr>
              <w:t>模块名</w:t>
            </w:r>
          </w:p>
        </w:tc>
        <w:tc>
          <w:tcPr>
            <w:tcW w:w="567" w:type="dxa"/>
          </w:tcPr>
          <w:p w:rsidR="00AB1FC1" w:rsidRDefault="00AB1FC1" w:rsidP="00AB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clk?</w:t>
            </w:r>
          </w:p>
        </w:tc>
        <w:tc>
          <w:tcPr>
            <w:tcW w:w="6174" w:type="dxa"/>
          </w:tcPr>
          <w:p w:rsidR="00AB1FC1" w:rsidRDefault="00AB1FC1" w:rsidP="00AB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AB1FC1" w:rsidTr="00AB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Pr="00AB1FC1" w:rsidRDefault="00AB1FC1" w:rsidP="00AB1FC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PC_</w:t>
            </w:r>
            <w:r>
              <w:t>REG</w:t>
            </w:r>
          </w:p>
        </w:tc>
        <w:tc>
          <w:tcPr>
            <w:tcW w:w="567" w:type="dxa"/>
          </w:tcPr>
          <w:p w:rsidR="00AB1FC1" w:rsidRDefault="00AB1FC1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74" w:type="dxa"/>
          </w:tcPr>
          <w:p w:rsidR="00AB1FC1" w:rsidRDefault="00AB1FC1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生成新指令地址，跳转时接受新地址</w:t>
            </w:r>
          </w:p>
        </w:tc>
      </w:tr>
      <w:tr w:rsidR="00AB1FC1" w:rsidTr="00AB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AB1FC1" w:rsidP="00AB1FC1">
            <w:r>
              <w:rPr>
                <w:rFonts w:hint="eastAsia"/>
              </w:rPr>
              <w:t>IF</w:t>
            </w:r>
          </w:p>
        </w:tc>
        <w:tc>
          <w:tcPr>
            <w:tcW w:w="567" w:type="dxa"/>
          </w:tcPr>
          <w:p w:rsidR="00AB1FC1" w:rsidRDefault="00AB1FC1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6174" w:type="dxa"/>
          </w:tcPr>
          <w:p w:rsidR="00AB1FC1" w:rsidRDefault="00AB1FC1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接收pc值并访存取指令</w:t>
            </w:r>
            <w:r w:rsidR="00D26E7D">
              <w:rPr>
                <w:rFonts w:hint="eastAsia"/>
              </w:rPr>
              <w:t>，在读取失败时暂停PC</w:t>
            </w:r>
            <w:r w:rsidR="00D26E7D">
              <w:t>_</w:t>
            </w:r>
            <w:r w:rsidR="00D26E7D">
              <w:rPr>
                <w:rFonts w:hint="eastAsia"/>
              </w:rPr>
              <w:t>REG</w:t>
            </w:r>
          </w:p>
        </w:tc>
      </w:tr>
      <w:tr w:rsidR="00AB1FC1" w:rsidTr="00AB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AB1FC1" w:rsidP="00AB1FC1">
            <w:r>
              <w:rPr>
                <w:rFonts w:hint="eastAsia"/>
              </w:rPr>
              <w:t>IFID</w:t>
            </w:r>
          </w:p>
        </w:tc>
        <w:tc>
          <w:tcPr>
            <w:tcW w:w="567" w:type="dxa"/>
          </w:tcPr>
          <w:p w:rsidR="00AB1FC1" w:rsidRDefault="00AB1FC1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74" w:type="dxa"/>
          </w:tcPr>
          <w:p w:rsidR="00AB1FC1" w:rsidRDefault="00AD5867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传递pc、指令内容</w:t>
            </w:r>
          </w:p>
        </w:tc>
      </w:tr>
      <w:tr w:rsidR="00AB1FC1" w:rsidTr="00AB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AD5867" w:rsidP="00AB1FC1">
            <w:r>
              <w:rPr>
                <w:rFonts w:hint="eastAsia"/>
              </w:rPr>
              <w:t>ID</w:t>
            </w:r>
          </w:p>
        </w:tc>
        <w:tc>
          <w:tcPr>
            <w:tcW w:w="567" w:type="dxa"/>
          </w:tcPr>
          <w:p w:rsidR="00AB1FC1" w:rsidRDefault="00AD5867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6174" w:type="dxa"/>
          </w:tcPr>
          <w:p w:rsidR="00AB1FC1" w:rsidRDefault="00AD5867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将指令分解为具体运算类型、寄存器、立即数等具体部分</w:t>
            </w:r>
          </w:p>
        </w:tc>
      </w:tr>
      <w:tr w:rsidR="00AB1FC1" w:rsidTr="00AB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ED7223" w:rsidP="00AB1FC1">
            <w:r>
              <w:rPr>
                <w:rFonts w:hint="eastAsia"/>
              </w:rPr>
              <w:t>IDSUE</w:t>
            </w:r>
          </w:p>
        </w:tc>
        <w:tc>
          <w:tcPr>
            <w:tcW w:w="567" w:type="dxa"/>
          </w:tcPr>
          <w:p w:rsidR="00AB1FC1" w:rsidRDefault="00ED7223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74" w:type="dxa"/>
          </w:tcPr>
          <w:p w:rsidR="00AB1FC1" w:rsidRDefault="00ED7223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</w:t>
            </w:r>
            <w:r w:rsidR="00EE2E1A">
              <w:rPr>
                <w:rFonts w:hint="eastAsia"/>
              </w:rPr>
              <w:t>收</w:t>
            </w:r>
            <w:r>
              <w:rPr>
                <w:rFonts w:hint="eastAsia"/>
              </w:rPr>
              <w:t>、解析指令</w:t>
            </w:r>
            <w:r w:rsidR="00EE2E1A">
              <w:rPr>
                <w:rFonts w:hint="eastAsia"/>
              </w:rPr>
              <w:t>（寄存器改名）</w:t>
            </w:r>
            <w:r>
              <w:rPr>
                <w:rFonts w:hint="eastAsia"/>
              </w:rPr>
              <w:t>，并选择空闲的处理单元发射出去</w:t>
            </w:r>
          </w:p>
        </w:tc>
      </w:tr>
      <w:tr w:rsidR="00AB1FC1" w:rsidTr="00AB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Pr="00EE2E1A" w:rsidRDefault="00EE2E1A" w:rsidP="00AB1FC1">
            <w:r>
              <w:rPr>
                <w:rFonts w:hint="eastAsia"/>
              </w:rPr>
              <w:t>ALU</w:t>
            </w:r>
          </w:p>
        </w:tc>
        <w:tc>
          <w:tcPr>
            <w:tcW w:w="567" w:type="dxa"/>
          </w:tcPr>
          <w:p w:rsidR="00AB1FC1" w:rsidRDefault="00EE2E1A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6174" w:type="dxa"/>
          </w:tcPr>
          <w:p w:rsidR="00AB1FC1" w:rsidRDefault="00EE2E1A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接收运算任务，运算，提交至ROB</w:t>
            </w:r>
          </w:p>
        </w:tc>
      </w:tr>
      <w:tr w:rsidR="00AB1FC1" w:rsidTr="00AB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EE2E1A" w:rsidP="00AB1FC1">
            <w:r>
              <w:rPr>
                <w:rFonts w:hint="eastAsia"/>
              </w:rPr>
              <w:t>MEM</w:t>
            </w:r>
          </w:p>
        </w:tc>
        <w:tc>
          <w:tcPr>
            <w:tcW w:w="567" w:type="dxa"/>
          </w:tcPr>
          <w:p w:rsidR="00AB1FC1" w:rsidRDefault="00EE2E1A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6174" w:type="dxa"/>
          </w:tcPr>
          <w:p w:rsidR="00AB1FC1" w:rsidRDefault="00EE2E1A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接收存储/读取任务，结束后提交至R</w:t>
            </w:r>
            <w:r>
              <w:t>OB</w:t>
            </w:r>
          </w:p>
        </w:tc>
      </w:tr>
      <w:tr w:rsidR="00AB1FC1" w:rsidTr="00AB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EE2E1A" w:rsidP="00AB1FC1">
            <w:r>
              <w:rPr>
                <w:rFonts w:hint="eastAsia"/>
              </w:rPr>
              <w:t>ROB</w:t>
            </w:r>
          </w:p>
        </w:tc>
        <w:tc>
          <w:tcPr>
            <w:tcW w:w="567" w:type="dxa"/>
          </w:tcPr>
          <w:p w:rsidR="00AB1FC1" w:rsidRDefault="00EE2E1A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74" w:type="dxa"/>
          </w:tcPr>
          <w:p w:rsidR="00AB1FC1" w:rsidRDefault="00EE2E1A" w:rsidP="00AB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依次向IDSUE提交运算结果修改寄存器，并对结果广播</w:t>
            </w:r>
          </w:p>
        </w:tc>
      </w:tr>
      <w:tr w:rsidR="00AB1FC1" w:rsidTr="00AB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B1FC1" w:rsidRDefault="00EE2E1A" w:rsidP="00AB1FC1">
            <w:r>
              <w:rPr>
                <w:rFonts w:hint="eastAsia"/>
              </w:rPr>
              <w:t>MMU</w:t>
            </w:r>
          </w:p>
        </w:tc>
        <w:tc>
          <w:tcPr>
            <w:tcW w:w="567" w:type="dxa"/>
          </w:tcPr>
          <w:p w:rsidR="00AB1FC1" w:rsidRDefault="00EE2E1A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6174" w:type="dxa"/>
          </w:tcPr>
          <w:p w:rsidR="00AB1FC1" w:rsidRDefault="00EE2E1A" w:rsidP="00AB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作为CPU</w:t>
            </w:r>
            <w:r w:rsidR="00FA1486">
              <w:rPr>
                <w:rFonts w:hint="eastAsia"/>
              </w:rPr>
              <w:t>CORE</w:t>
            </w:r>
            <w:r>
              <w:rPr>
                <w:rFonts w:hint="eastAsia"/>
              </w:rPr>
              <w:t>和外层的中继，修改访问格式</w:t>
            </w:r>
          </w:p>
        </w:tc>
      </w:tr>
    </w:tbl>
    <w:p w:rsidR="008F6C6F" w:rsidRDefault="008F6C6F" w:rsidP="00DD4D3A">
      <w:pPr>
        <w:pStyle w:val="2"/>
      </w:pPr>
      <w:r>
        <w:rPr>
          <w:rFonts w:hint="eastAsia"/>
        </w:rPr>
        <w:lastRenderedPageBreak/>
        <w:t>设计特点</w:t>
      </w:r>
    </w:p>
    <w:p w:rsidR="00FD2C33" w:rsidRDefault="00FD2C33" w:rsidP="00FD2C33">
      <w:pPr>
        <w:pStyle w:val="af5"/>
        <w:numPr>
          <w:ilvl w:val="0"/>
          <w:numId w:val="2"/>
        </w:numPr>
        <w:ind w:firstLineChars="0"/>
      </w:pPr>
      <w:r>
        <w:rPr>
          <w:rFonts w:hint="eastAsia"/>
        </w:rPr>
        <w:t>类似Tomasulo，允许超标量</w:t>
      </w:r>
      <w:r>
        <w:rPr>
          <w:noProof/>
        </w:rPr>
        <w:drawing>
          <wp:inline distT="0" distB="0" distL="0" distR="0" wp14:anchorId="6CC87951" wp14:editId="7F052971">
            <wp:extent cx="5274310" cy="893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33" w:rsidRPr="00FD2C33" w:rsidRDefault="00FD2C33" w:rsidP="00FD2C33">
      <w:pPr>
        <w:pStyle w:val="af5"/>
        <w:ind w:left="360" w:firstLineChars="0" w:firstLine="0"/>
        <w:jc w:val="center"/>
        <w:rPr>
          <w:sz w:val="16"/>
        </w:rPr>
      </w:pPr>
      <w:r w:rsidRPr="00FD2C33">
        <w:rPr>
          <w:rFonts w:hint="eastAsia"/>
          <w:sz w:val="16"/>
        </w:rPr>
        <w:t>图2：连接3个ALU（图中[</w:t>
      </w:r>
      <w:r w:rsidRPr="00FD2C33">
        <w:rPr>
          <w:sz w:val="16"/>
        </w:rPr>
        <w:t>1][2][3]</w:t>
      </w:r>
      <w:r w:rsidRPr="00FD2C33">
        <w:rPr>
          <w:rFonts w:hint="eastAsia"/>
          <w:sz w:val="16"/>
        </w:rPr>
        <w:t>）和1个M</w:t>
      </w:r>
      <w:r w:rsidRPr="00FD2C33">
        <w:rPr>
          <w:sz w:val="16"/>
        </w:rPr>
        <w:t>EM</w:t>
      </w:r>
      <w:r w:rsidRPr="00FD2C33">
        <w:rPr>
          <w:rFonts w:hint="eastAsia"/>
          <w:sz w:val="16"/>
        </w:rPr>
        <w:t>（图中[</w:t>
      </w:r>
      <w:r w:rsidRPr="00FD2C33">
        <w:rPr>
          <w:sz w:val="16"/>
        </w:rPr>
        <w:t>0]</w:t>
      </w:r>
      <w:r w:rsidRPr="00FD2C33">
        <w:rPr>
          <w:rFonts w:hint="eastAsia"/>
          <w:sz w:val="16"/>
        </w:rPr>
        <w:t>）时工作情况（低电平为工作）</w:t>
      </w:r>
    </w:p>
    <w:p w:rsidR="00FD2C33" w:rsidRDefault="00FD2C33" w:rsidP="00FD2C33">
      <w:pPr>
        <w:pStyle w:val="af5"/>
        <w:numPr>
          <w:ilvl w:val="0"/>
          <w:numId w:val="2"/>
        </w:numPr>
        <w:ind w:firstLineChars="0"/>
      </w:pPr>
      <w:r>
        <w:rPr>
          <w:rFonts w:hint="eastAsia"/>
        </w:rPr>
        <w:t>预约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合并进入ALU，ALU监听ROB广播来获取未知操作数</w:t>
      </w:r>
    </w:p>
    <w:p w:rsidR="006136FD" w:rsidRDefault="006136FD" w:rsidP="00FD2C33">
      <w:pPr>
        <w:pStyle w:val="af5"/>
        <w:numPr>
          <w:ilvl w:val="0"/>
          <w:numId w:val="2"/>
        </w:numPr>
        <w:ind w:firstLineChars="0"/>
      </w:pPr>
      <w:r>
        <w:rPr>
          <w:rFonts w:hint="eastAsia"/>
        </w:rPr>
        <w:t>“ROB”不再是所谓Buffer，而是通过循环编号（1-f）来与IDSUE同步</w:t>
      </w:r>
      <w:r>
        <w:rPr>
          <w:noProof/>
        </w:rPr>
        <w:drawing>
          <wp:inline distT="0" distB="0" distL="0" distR="0" wp14:anchorId="2F32E3E6" wp14:editId="73104DA1">
            <wp:extent cx="5274310" cy="46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FD" w:rsidRPr="006136FD" w:rsidRDefault="006136FD" w:rsidP="006136FD">
      <w:pPr>
        <w:pStyle w:val="af5"/>
        <w:ind w:left="360" w:firstLineChars="0" w:firstLine="0"/>
        <w:jc w:val="center"/>
        <w:rPr>
          <w:sz w:val="16"/>
        </w:rPr>
      </w:pPr>
      <w:r w:rsidRPr="00FD2C33">
        <w:rPr>
          <w:rFonts w:hint="eastAsia"/>
          <w:sz w:val="16"/>
        </w:rPr>
        <w:t>图</w:t>
      </w:r>
      <w:r>
        <w:rPr>
          <w:sz w:val="16"/>
        </w:rPr>
        <w:t>3</w:t>
      </w:r>
      <w:r w:rsidRPr="00FD2C33">
        <w:rPr>
          <w:rFonts w:hint="eastAsia"/>
          <w:sz w:val="16"/>
        </w:rPr>
        <w:t>：</w:t>
      </w:r>
      <w:r>
        <w:rPr>
          <w:rFonts w:hint="eastAsia"/>
          <w:sz w:val="16"/>
        </w:rPr>
        <w:t>两阶段内置计数器进行同步</w:t>
      </w:r>
      <w:r w:rsidR="009A2D60">
        <w:rPr>
          <w:rFonts w:hint="eastAsia"/>
          <w:sz w:val="16"/>
        </w:rPr>
        <w:t>，舍弃</w:t>
      </w:r>
      <w:r w:rsidR="006F037C">
        <w:rPr>
          <w:rFonts w:hint="eastAsia"/>
          <w:sz w:val="16"/>
        </w:rPr>
        <w:t>Buffer表项</w:t>
      </w:r>
    </w:p>
    <w:p w:rsidR="0002756D" w:rsidRPr="00FD2C33" w:rsidRDefault="00C97A0C" w:rsidP="0002756D">
      <w:pPr>
        <w:pStyle w:val="af5"/>
        <w:numPr>
          <w:ilvl w:val="0"/>
          <w:numId w:val="2"/>
        </w:numPr>
        <w:ind w:firstLineChars="0"/>
      </w:pPr>
      <w:r w:rsidRPr="00C97A0C">
        <w:rPr>
          <w:rFonts w:hint="eastAsia"/>
        </w:rPr>
        <w:t>跳转通过</w:t>
      </w:r>
      <w:r w:rsidRPr="00C97A0C">
        <w:t>I</w:t>
      </w:r>
      <w:r>
        <w:rPr>
          <w:rFonts w:hint="eastAsia"/>
        </w:rPr>
        <w:t>D</w:t>
      </w:r>
      <w:r w:rsidRPr="00C97A0C">
        <w:t>SUE暂停流水线和向ROB报Exception完成</w:t>
      </w:r>
      <w:r w:rsidR="0002756D">
        <w:rPr>
          <w:rFonts w:hint="eastAsia"/>
        </w:rPr>
        <w:t>，由ROB向P</w:t>
      </w:r>
      <w:r w:rsidR="00877770">
        <w:rPr>
          <w:rFonts w:hint="eastAsia"/>
        </w:rPr>
        <w:t>C</w:t>
      </w:r>
      <w:r w:rsidR="00877770">
        <w:t>_</w:t>
      </w:r>
      <w:r w:rsidR="0002756D">
        <w:rPr>
          <w:rFonts w:hint="eastAsia"/>
        </w:rPr>
        <w:t>REG提交新pc</w:t>
      </w:r>
    </w:p>
    <w:p w:rsidR="008F6C6F" w:rsidRDefault="008F6C6F" w:rsidP="00DD4D3A">
      <w:pPr>
        <w:pStyle w:val="2"/>
      </w:pPr>
      <w:r>
        <w:rPr>
          <w:rFonts w:hint="eastAsia"/>
        </w:rPr>
        <w:t>心得体会</w:t>
      </w:r>
    </w:p>
    <w:p w:rsidR="00B2610A" w:rsidRPr="00B2610A" w:rsidRDefault="00B2610A" w:rsidP="00B2610A">
      <w:pPr>
        <w:pStyle w:val="af5"/>
        <w:numPr>
          <w:ilvl w:val="0"/>
          <w:numId w:val="3"/>
        </w:numPr>
        <w:ind w:firstLineChars="0"/>
      </w:pPr>
      <w:r w:rsidRPr="00B2610A">
        <w:rPr>
          <w:rFonts w:hint="eastAsia"/>
          <w:b/>
        </w:rPr>
        <w:t>技能生疏</w:t>
      </w:r>
      <w:r>
        <w:rPr>
          <w:rFonts w:hint="eastAsia"/>
        </w:rPr>
        <w:t>：</w:t>
      </w:r>
      <w:proofErr w:type="spellStart"/>
      <w:r w:rsidRPr="00B2610A">
        <w:t>verilog</w:t>
      </w:r>
      <w:proofErr w:type="spellEnd"/>
      <w:r w:rsidRPr="00B2610A">
        <w:t>语言不熟，不熟悉硬件设计思路，烧板子之前没做过</w:t>
      </w:r>
    </w:p>
    <w:p w:rsidR="00B2610A" w:rsidRPr="00B2610A" w:rsidRDefault="00B2610A" w:rsidP="00B2610A">
      <w:pPr>
        <w:pStyle w:val="af5"/>
        <w:numPr>
          <w:ilvl w:val="0"/>
          <w:numId w:val="3"/>
        </w:numPr>
        <w:ind w:firstLineChars="0"/>
      </w:pPr>
      <w:r w:rsidRPr="00B2610A">
        <w:rPr>
          <w:rFonts w:hint="eastAsia"/>
          <w:b/>
        </w:rPr>
        <w:t>环境配置</w:t>
      </w:r>
      <w:r>
        <w:rPr>
          <w:rFonts w:hint="eastAsia"/>
        </w:rPr>
        <w:t>：</w:t>
      </w:r>
      <w:proofErr w:type="spellStart"/>
      <w:r w:rsidRPr="00B2610A">
        <w:t>linux</w:t>
      </w:r>
      <w:proofErr w:type="spellEnd"/>
      <w:r w:rsidRPr="00B2610A">
        <w:t>下板子不识别，VIVADO装了好几遍</w:t>
      </w:r>
    </w:p>
    <w:p w:rsidR="00B2610A" w:rsidRPr="00B2610A" w:rsidRDefault="00B2610A" w:rsidP="00B2610A">
      <w:pPr>
        <w:pStyle w:val="af5"/>
        <w:numPr>
          <w:ilvl w:val="0"/>
          <w:numId w:val="3"/>
        </w:numPr>
        <w:ind w:firstLineChars="0"/>
      </w:pPr>
      <w:r>
        <w:rPr>
          <w:rFonts w:hint="eastAsia"/>
          <w:b/>
        </w:rPr>
        <w:t>结构不够简化</w:t>
      </w:r>
      <w:r w:rsidRPr="00B2610A">
        <w:rPr>
          <w:rFonts w:hint="eastAsia"/>
        </w:rPr>
        <w:t>：控制线思路上会乱，总会遗漏某些情况</w:t>
      </w:r>
    </w:p>
    <w:p w:rsidR="00B2610A" w:rsidRPr="00B2610A" w:rsidRDefault="00B2610A" w:rsidP="00B2610A">
      <w:pPr>
        <w:pStyle w:val="af5"/>
        <w:numPr>
          <w:ilvl w:val="0"/>
          <w:numId w:val="3"/>
        </w:numPr>
        <w:ind w:firstLineChars="0"/>
      </w:pPr>
      <w:r w:rsidRPr="00B2610A">
        <w:rPr>
          <w:rFonts w:hint="eastAsia"/>
          <w:b/>
        </w:rPr>
        <w:t>没有自己实现UART</w:t>
      </w:r>
      <w:r>
        <w:rPr>
          <w:rFonts w:hint="eastAsia"/>
        </w:rPr>
        <w:t>：</w:t>
      </w:r>
      <w:r w:rsidRPr="00B2610A">
        <w:rPr>
          <w:rFonts w:hint="eastAsia"/>
        </w:rPr>
        <w:t>由于通信不是很了解，所以直接套了助教代码的</w:t>
      </w:r>
      <w:proofErr w:type="spellStart"/>
      <w:r w:rsidRPr="00B2610A">
        <w:t>CPU_core</w:t>
      </w:r>
      <w:proofErr w:type="spellEnd"/>
    </w:p>
    <w:p w:rsidR="00B2610A" w:rsidRDefault="00B2610A" w:rsidP="00B2610A">
      <w:pPr>
        <w:pStyle w:val="af5"/>
        <w:numPr>
          <w:ilvl w:val="0"/>
          <w:numId w:val="3"/>
        </w:numPr>
        <w:ind w:firstLineChars="0"/>
      </w:pPr>
      <w:r w:rsidRPr="00424A62">
        <w:rPr>
          <w:rFonts w:hint="eastAsia"/>
          <w:b/>
        </w:rPr>
        <w:t>缺少设计经验</w:t>
      </w:r>
      <w:r>
        <w:rPr>
          <w:rFonts w:hint="eastAsia"/>
        </w:rPr>
        <w:t>：</w:t>
      </w:r>
      <w:r w:rsidRPr="00B2610A">
        <w:rPr>
          <w:rFonts w:hint="eastAsia"/>
        </w:rPr>
        <w:t>经历了板子</w:t>
      </w:r>
      <w:r w:rsidRPr="00B2610A">
        <w:t>LUT不够（25000+&gt;20800）以至于砍设计</w:t>
      </w:r>
      <w:r>
        <w:rPr>
          <w:rFonts w:hint="eastAsia"/>
        </w:rPr>
        <w:t>；</w:t>
      </w:r>
      <w:r w:rsidRPr="00B2610A">
        <w:rPr>
          <w:rFonts w:hint="eastAsia"/>
        </w:rPr>
        <w:t>经历了不满足时间要求</w:t>
      </w:r>
      <w:r w:rsidR="00E95FE9">
        <w:rPr>
          <w:rFonts w:hint="eastAsia"/>
        </w:rPr>
        <w:t>（WNS</w:t>
      </w:r>
      <w:r w:rsidR="00E95FE9">
        <w:t xml:space="preserve"> </w:t>
      </w:r>
      <w:r w:rsidR="00E95FE9">
        <w:rPr>
          <w:rFonts w:hint="eastAsia"/>
        </w:rPr>
        <w:t>-</w:t>
      </w:r>
      <w:r w:rsidR="00E95FE9">
        <w:t>3</w:t>
      </w:r>
      <w:r w:rsidR="00E95FE9">
        <w:rPr>
          <w:rFonts w:hint="eastAsia"/>
        </w:rPr>
        <w:t>ns左右）</w:t>
      </w:r>
      <w:r w:rsidRPr="00B2610A">
        <w:rPr>
          <w:rFonts w:hint="eastAsia"/>
        </w:rPr>
        <w:t>以至于降频</w:t>
      </w:r>
      <w:r w:rsidR="003F08D5">
        <w:rPr>
          <w:rFonts w:hint="eastAsia"/>
        </w:rPr>
        <w:t>到5</w:t>
      </w:r>
      <w:r w:rsidR="003F08D5">
        <w:t>0</w:t>
      </w:r>
      <w:r w:rsidR="003F08D5">
        <w:rPr>
          <w:rFonts w:hint="eastAsia"/>
        </w:rPr>
        <w:t>MHz</w:t>
      </w:r>
      <w:r>
        <w:rPr>
          <w:rFonts w:hint="eastAsia"/>
        </w:rPr>
        <w:t>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07515" w:rsidTr="00C07515">
        <w:tc>
          <w:tcPr>
            <w:tcW w:w="7126" w:type="dxa"/>
          </w:tcPr>
          <w:tbl>
            <w:tblPr>
              <w:tblStyle w:val="12"/>
              <w:tblW w:w="9017" w:type="dxa"/>
              <w:tblLook w:val="04A0" w:firstRow="1" w:lastRow="0" w:firstColumn="1" w:lastColumn="0" w:noHBand="0" w:noVBand="1"/>
            </w:tblPr>
            <w:tblGrid>
              <w:gridCol w:w="2154"/>
              <w:gridCol w:w="5556"/>
            </w:tblGrid>
            <w:tr w:rsidR="00C07515" w:rsidRPr="00C07515" w:rsidTr="002F71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Name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Slice LUTs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cpu</w:t>
                  </w:r>
                  <w:proofErr w:type="spellEnd"/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25498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100" w:firstLine="150"/>
                    <w:jc w:val="center"/>
                    <w:outlineLvl w:val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UART (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uart_comm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205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100" w:firstLine="150"/>
                    <w:jc w:val="center"/>
                    <w:outlineLvl w:val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MEM_CTRL (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memory_controller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91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100" w:firstLine="150"/>
                    <w:jc w:val="center"/>
                    <w:outlineLvl w:val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d7s (display_7seg)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73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100" w:firstLine="150"/>
                    <w:jc w:val="center"/>
                    <w:outlineLvl w:val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CORE (CPUCORE)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24606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_rob (ROB)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924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pcreg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 xml:space="preserve"> (PCREG)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66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mmu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 xml:space="preserve"> (MMU)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104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_mem (MEM)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216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ifid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 xml:space="preserve"> (IFID)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1544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_if (IF)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11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idsue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 xml:space="preserve"> (IDSUE)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18971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lastRenderedPageBreak/>
                    <w:t>_id (ID)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693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_alu_2 (ALU_2)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659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_alu_1 (ALU_1)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781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200" w:firstLine="300"/>
                    <w:jc w:val="center"/>
                    <w:outlineLvl w:val="1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_alu_0 (ALU)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677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100" w:firstLine="150"/>
                    <w:jc w:val="center"/>
                    <w:outlineLvl w:val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COMM (</w:t>
                  </w:r>
                  <w:proofErr w:type="spellStart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multchan_comm</w:t>
                  </w:r>
                  <w:proofErr w:type="spellEnd"/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521</w:t>
                  </w:r>
                </w:p>
              </w:tc>
            </w:tr>
            <w:tr w:rsidR="00C07515" w:rsidRPr="00C07515" w:rsidTr="002F7123">
              <w:trPr>
                <w:trHeight w:hRule="exact"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2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ind w:firstLineChars="100" w:firstLine="150"/>
                    <w:jc w:val="center"/>
                    <w:outlineLvl w:val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clk (clk_wiz_0)</w:t>
                  </w:r>
                </w:p>
              </w:tc>
              <w:tc>
                <w:tcPr>
                  <w:tcW w:w="6515" w:type="dxa"/>
                  <w:noWrap/>
                  <w:hideMark/>
                </w:tcPr>
                <w:p w:rsidR="00C07515" w:rsidRPr="00C07515" w:rsidRDefault="00C07515" w:rsidP="00C07515">
                  <w:pPr>
                    <w:spacing w:before="0"/>
                    <w:jc w:val="center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color w:val="000000"/>
                      <w:sz w:val="15"/>
                      <w:szCs w:val="22"/>
                    </w:rPr>
                  </w:pPr>
                  <w:r w:rsidRPr="00C07515">
                    <w:rPr>
                      <w:rFonts w:ascii="等线" w:eastAsia="等线" w:hAnsi="等线" w:cs="宋体" w:hint="eastAsia"/>
                      <w:color w:val="000000"/>
                      <w:sz w:val="15"/>
                      <w:szCs w:val="22"/>
                    </w:rPr>
                    <w:t>0</w:t>
                  </w:r>
                </w:p>
              </w:tc>
            </w:tr>
          </w:tbl>
          <w:p w:rsidR="00C07515" w:rsidRDefault="00C07515" w:rsidP="00AC71B0">
            <w:pPr>
              <w:pStyle w:val="af5"/>
              <w:ind w:firstLineChars="0" w:firstLine="0"/>
            </w:pPr>
          </w:p>
        </w:tc>
      </w:tr>
    </w:tbl>
    <w:p w:rsidR="00C07515" w:rsidRPr="00C07515" w:rsidRDefault="00C07515" w:rsidP="00C07515">
      <w:pPr>
        <w:pStyle w:val="af5"/>
        <w:ind w:left="360" w:firstLineChars="0" w:firstLine="0"/>
        <w:jc w:val="center"/>
        <w:rPr>
          <w:sz w:val="16"/>
        </w:rPr>
      </w:pPr>
      <w:r w:rsidRPr="00FD2C33">
        <w:rPr>
          <w:rFonts w:hint="eastAsia"/>
          <w:sz w:val="16"/>
        </w:rPr>
        <w:lastRenderedPageBreak/>
        <w:t>图</w:t>
      </w:r>
      <w:r w:rsidR="002F7123">
        <w:rPr>
          <w:sz w:val="16"/>
        </w:rPr>
        <w:t>4</w:t>
      </w:r>
      <w:r w:rsidRPr="00FD2C33">
        <w:rPr>
          <w:rFonts w:hint="eastAsia"/>
          <w:sz w:val="16"/>
        </w:rPr>
        <w:t>：</w:t>
      </w:r>
      <w:r w:rsidR="002F7123">
        <w:rPr>
          <w:rFonts w:hint="eastAsia"/>
          <w:sz w:val="16"/>
        </w:rPr>
        <w:t>初稿使用LUT超出板子2</w:t>
      </w:r>
      <w:r w:rsidR="002F7123">
        <w:rPr>
          <w:sz w:val="16"/>
        </w:rPr>
        <w:t>0800</w:t>
      </w:r>
      <w:r w:rsidR="002F7123">
        <w:rPr>
          <w:rFonts w:hint="eastAsia"/>
          <w:sz w:val="16"/>
        </w:rPr>
        <w:t>的限制</w:t>
      </w:r>
    </w:p>
    <w:p w:rsidR="00B2610A" w:rsidRDefault="00424A62" w:rsidP="00B2610A">
      <w:pPr>
        <w:pStyle w:val="af5"/>
        <w:numPr>
          <w:ilvl w:val="0"/>
          <w:numId w:val="3"/>
        </w:numPr>
        <w:ind w:firstLineChars="0"/>
      </w:pPr>
      <w:r w:rsidRPr="00424A62">
        <w:rPr>
          <w:rFonts w:hint="eastAsia"/>
          <w:b/>
        </w:rPr>
        <w:t>时间不是很够：</w:t>
      </w:r>
      <w:r>
        <w:rPr>
          <w:rFonts w:hint="eastAsia"/>
        </w:rPr>
        <w:t>基本上把整个结构思路理清的时候已经考试周了，没有足够的时间进行仔细的调试和出数据，也没有时间完整的学习助教的通信方式导致踩了不少坑。</w:t>
      </w:r>
      <w:r w:rsidR="00423162">
        <w:rPr>
          <w:rFonts w:hint="eastAsia"/>
        </w:rPr>
        <w:t>板子上最后也没有调对，十分遗憾。</w:t>
      </w:r>
    </w:p>
    <w:p w:rsidR="00C809F4" w:rsidRDefault="00C809F4" w:rsidP="00C809F4">
      <w:pPr>
        <w:pStyle w:val="2"/>
      </w:pPr>
      <w:r>
        <w:rPr>
          <w:rFonts w:hint="eastAsia"/>
        </w:rPr>
        <w:t>参考资料以及感谢</w:t>
      </w:r>
    </w:p>
    <w:p w:rsidR="00E40CC8" w:rsidRDefault="00577908" w:rsidP="00577908">
      <w:r>
        <w:rPr>
          <w:rFonts w:hint="eastAsia"/>
        </w:rPr>
        <w:t>感谢范舟同学和吴章昊同学提供的测试数据</w:t>
      </w:r>
      <w:r w:rsidR="00883C7D">
        <w:rPr>
          <w:rFonts w:hint="eastAsia"/>
        </w:rPr>
        <w:t>；</w:t>
      </w:r>
      <w:r>
        <w:rPr>
          <w:rFonts w:hint="eastAsia"/>
        </w:rPr>
        <w:t>感谢</w:t>
      </w:r>
      <w:r w:rsidRPr="00577908">
        <w:rPr>
          <w:rFonts w:hint="eastAsia"/>
        </w:rPr>
        <w:t>张凯羿</w:t>
      </w:r>
      <w:r>
        <w:rPr>
          <w:rFonts w:hint="eastAsia"/>
        </w:rPr>
        <w:t>同学在二进制文件方面提供的帮助</w:t>
      </w:r>
      <w:r w:rsidR="00883C7D">
        <w:rPr>
          <w:rFonts w:hint="eastAsia"/>
        </w:rPr>
        <w:t>；</w:t>
      </w:r>
      <w:r>
        <w:rPr>
          <w:rFonts w:hint="eastAsia"/>
        </w:rPr>
        <w:t>感谢孙雪晖同学在烧板子方面提供的协助</w:t>
      </w:r>
      <w:r w:rsidR="00883C7D">
        <w:rPr>
          <w:rFonts w:hint="eastAsia"/>
        </w:rPr>
        <w:t>；</w:t>
      </w:r>
      <w:r w:rsidR="00C528C8">
        <w:rPr>
          <w:rFonts w:hint="eastAsia"/>
        </w:rPr>
        <w:t>感谢其他同学在我完成该项作业</w:t>
      </w:r>
      <w:r w:rsidR="00215F15">
        <w:rPr>
          <w:rFonts w:hint="eastAsia"/>
        </w:rPr>
        <w:t>时</w:t>
      </w:r>
      <w:r w:rsidR="00C528C8">
        <w:rPr>
          <w:rFonts w:hint="eastAsia"/>
        </w:rPr>
        <w:t>的支持</w:t>
      </w:r>
    </w:p>
    <w:p w:rsidR="00577908" w:rsidRPr="00577908" w:rsidRDefault="00577908" w:rsidP="00577908">
      <w:r w:rsidRPr="00285AE6">
        <w:rPr>
          <w:rFonts w:hint="eastAsia"/>
          <w:b/>
        </w:rPr>
        <w:t>参考资料</w:t>
      </w:r>
      <w:r>
        <w:rPr>
          <w:rFonts w:hint="eastAsia"/>
        </w:rPr>
        <w:t>如下：</w:t>
      </w:r>
    </w:p>
    <w:p w:rsidR="008C3737" w:rsidRDefault="008C3737" w:rsidP="00C809F4">
      <w:r>
        <w:rPr>
          <w:rFonts w:hint="eastAsia"/>
        </w:rPr>
        <w:t>RISC</w:t>
      </w:r>
      <w:r w:rsidR="00BB743F">
        <w:rPr>
          <w:rFonts w:hint="eastAsia"/>
        </w:rPr>
        <w:t>-</w:t>
      </w:r>
      <w:r>
        <w:rPr>
          <w:rFonts w:hint="eastAsia"/>
        </w:rPr>
        <w:t xml:space="preserve">V官方文档 </w:t>
      </w:r>
      <w:hyperlink r:id="rId8" w:history="1">
        <w:r w:rsidRPr="00B00F83">
          <w:rPr>
            <w:rStyle w:val="af7"/>
          </w:rPr>
          <w:t>https://riscv.org/specifications/</w:t>
        </w:r>
      </w:hyperlink>
    </w:p>
    <w:p w:rsidR="00F36FE8" w:rsidRPr="00F36FE8" w:rsidRDefault="00F36FE8" w:rsidP="00C809F4">
      <w:r>
        <w:rPr>
          <w:rFonts w:hint="eastAsia"/>
        </w:rPr>
        <w:t>烧板子相关</w:t>
      </w:r>
      <w:r>
        <w:fldChar w:fldCharType="begin"/>
      </w:r>
      <w:r>
        <w:instrText xml:space="preserve"> HYPERLINK "</w:instrText>
      </w:r>
      <w:r w:rsidRPr="00F36FE8">
        <w:instrText>https://wenku.baidu.com/view/c9486ce6a45177232f60a2f6.html</w:instrText>
      </w:r>
      <w:r>
        <w:instrText xml:space="preserve">" </w:instrText>
      </w:r>
      <w:r>
        <w:fldChar w:fldCharType="separate"/>
      </w:r>
      <w:r w:rsidRPr="00B00F83">
        <w:rPr>
          <w:rStyle w:val="af7"/>
        </w:rPr>
        <w:t>https://wenku.baidu.com/view/c9486ce6a45177232f60a2f6.html</w:t>
      </w:r>
      <w:r>
        <w:fldChar w:fldCharType="end"/>
      </w:r>
    </w:p>
    <w:p w:rsidR="00577908" w:rsidRPr="00F36FE8" w:rsidRDefault="00577908" w:rsidP="00C809F4">
      <w:proofErr w:type="spellStart"/>
      <w:r>
        <w:t>Z</w:t>
      </w:r>
      <w:r>
        <w:rPr>
          <w:rFonts w:hint="eastAsia"/>
        </w:rPr>
        <w:t>zk</w:t>
      </w:r>
      <w:proofErr w:type="spellEnd"/>
      <w:r>
        <w:rPr>
          <w:rFonts w:hint="eastAsia"/>
        </w:rPr>
        <w:t>助教的</w:t>
      </w:r>
      <w:proofErr w:type="spellStart"/>
      <w:r>
        <w:rPr>
          <w:rFonts w:hint="eastAsia"/>
        </w:rPr>
        <w:t>mipsCPU</w:t>
      </w:r>
      <w:proofErr w:type="spellEnd"/>
      <w:r>
        <w:t xml:space="preserve"> </w:t>
      </w:r>
      <w:hyperlink r:id="rId9" w:history="1">
        <w:r w:rsidR="00F36FE8" w:rsidRPr="00B00F83">
          <w:rPr>
            <w:rStyle w:val="af7"/>
          </w:rPr>
          <w:t>https://github.com/sxtyzhangzk/mips-cpu</w:t>
        </w:r>
      </w:hyperlink>
    </w:p>
    <w:p w:rsidR="00C809F4" w:rsidRDefault="00D7580C" w:rsidP="00C809F4">
      <w:r>
        <w:rPr>
          <w:rFonts w:hint="eastAsia"/>
        </w:rPr>
        <w:t>《自己动手写CPU》 雷思磊</w:t>
      </w:r>
    </w:p>
    <w:p w:rsidR="009F0C42" w:rsidRDefault="009F0C42" w:rsidP="00C809F4">
      <w:r>
        <w:rPr>
          <w:rFonts w:hint="eastAsia"/>
        </w:rPr>
        <w:t xml:space="preserve">《自己设计制作CPU与单片机》 </w:t>
      </w:r>
      <w:proofErr w:type="gramStart"/>
      <w:r>
        <w:rPr>
          <w:rFonts w:hint="eastAsia"/>
        </w:rPr>
        <w:t>姜咏江</w:t>
      </w:r>
      <w:proofErr w:type="gramEnd"/>
    </w:p>
    <w:p w:rsidR="009F0C42" w:rsidRDefault="006364EA" w:rsidP="00C809F4">
      <w:r>
        <w:rPr>
          <w:rFonts w:hint="eastAsia"/>
        </w:rPr>
        <w:t>《深入理解</w:t>
      </w:r>
      <w:proofErr w:type="spellStart"/>
      <w:r>
        <w:rPr>
          <w:rFonts w:hint="eastAsia"/>
        </w:rPr>
        <w:t>OpenRISC</w:t>
      </w:r>
      <w:proofErr w:type="spellEnd"/>
      <w:r>
        <w:rPr>
          <w:rFonts w:hint="eastAsia"/>
        </w:rPr>
        <w:t>体系结构》 甄建勇</w:t>
      </w:r>
    </w:p>
    <w:p w:rsidR="0053441E" w:rsidRDefault="00486979" w:rsidP="00C809F4">
      <w:r>
        <w:rPr>
          <w:rFonts w:hint="eastAsia"/>
        </w:rPr>
        <w:t>《圈圈教你玩USB》 刘荣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2915"/>
      </w:tblGrid>
      <w:tr w:rsidR="00703B70" w:rsidTr="00285AE6">
        <w:trPr>
          <w:trHeight w:val="2654"/>
        </w:trPr>
        <w:tc>
          <w:tcPr>
            <w:tcW w:w="4148" w:type="dxa"/>
          </w:tcPr>
          <w:p w:rsidR="00703B70" w:rsidRDefault="00703B70" w:rsidP="00C809F4">
            <w:r>
              <w:rPr>
                <w:rFonts w:hint="eastAsia"/>
                <w:noProof/>
              </w:rPr>
              <w:drawing>
                <wp:inline distT="0" distB="0" distL="0" distR="0" wp14:anchorId="51690F85" wp14:editId="46853516">
                  <wp:extent cx="3280085" cy="178109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270" cy="181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03B70" w:rsidRDefault="00703B70" w:rsidP="00C809F4">
            <w:r>
              <w:rPr>
                <w:rFonts w:hint="eastAsia"/>
                <w:noProof/>
              </w:rPr>
              <w:drawing>
                <wp:inline distT="0" distB="0" distL="0" distR="0" wp14:anchorId="3C516A06" wp14:editId="1A5D4DA3">
                  <wp:extent cx="1656163" cy="1773141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161" cy="1814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B70" w:rsidRPr="00C809F4" w:rsidRDefault="00703B70" w:rsidP="00C809F4"/>
    <w:sectPr w:rsidR="00703B70" w:rsidRPr="00C80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CBE"/>
    <w:multiLevelType w:val="hybridMultilevel"/>
    <w:tmpl w:val="09682BB4"/>
    <w:lvl w:ilvl="0" w:tplc="28C6C16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4142F"/>
    <w:multiLevelType w:val="hybridMultilevel"/>
    <w:tmpl w:val="0610EF86"/>
    <w:lvl w:ilvl="0" w:tplc="DA466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85B47"/>
    <w:multiLevelType w:val="hybridMultilevel"/>
    <w:tmpl w:val="8DE40E8E"/>
    <w:lvl w:ilvl="0" w:tplc="050A9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6"/>
    <w:rsid w:val="0002756D"/>
    <w:rsid w:val="00130957"/>
    <w:rsid w:val="00215F15"/>
    <w:rsid w:val="00285AE6"/>
    <w:rsid w:val="002D4B64"/>
    <w:rsid w:val="002F7123"/>
    <w:rsid w:val="003F08D5"/>
    <w:rsid w:val="003F203E"/>
    <w:rsid w:val="00423162"/>
    <w:rsid w:val="00424A62"/>
    <w:rsid w:val="00486979"/>
    <w:rsid w:val="0053441E"/>
    <w:rsid w:val="00577908"/>
    <w:rsid w:val="006136FD"/>
    <w:rsid w:val="006364EA"/>
    <w:rsid w:val="00671FAE"/>
    <w:rsid w:val="006F037C"/>
    <w:rsid w:val="006F5941"/>
    <w:rsid w:val="00703B70"/>
    <w:rsid w:val="00877770"/>
    <w:rsid w:val="00883C7D"/>
    <w:rsid w:val="008C3737"/>
    <w:rsid w:val="008F6C6F"/>
    <w:rsid w:val="009133C9"/>
    <w:rsid w:val="009A2D60"/>
    <w:rsid w:val="009A2E5A"/>
    <w:rsid w:val="009F0C42"/>
    <w:rsid w:val="00AB1FC1"/>
    <w:rsid w:val="00AD5867"/>
    <w:rsid w:val="00B2610A"/>
    <w:rsid w:val="00BA5DDF"/>
    <w:rsid w:val="00BB743F"/>
    <w:rsid w:val="00BF289E"/>
    <w:rsid w:val="00C07515"/>
    <w:rsid w:val="00C528C8"/>
    <w:rsid w:val="00C809F4"/>
    <w:rsid w:val="00C97A0C"/>
    <w:rsid w:val="00CB2676"/>
    <w:rsid w:val="00D26E7D"/>
    <w:rsid w:val="00D7580C"/>
    <w:rsid w:val="00DA5D12"/>
    <w:rsid w:val="00DD4D3A"/>
    <w:rsid w:val="00E40CC8"/>
    <w:rsid w:val="00E95FE9"/>
    <w:rsid w:val="00ED7223"/>
    <w:rsid w:val="00EE2E1A"/>
    <w:rsid w:val="00F20410"/>
    <w:rsid w:val="00F36FE8"/>
    <w:rsid w:val="00FA1486"/>
    <w:rsid w:val="00FC6B05"/>
    <w:rsid w:val="00FD16E6"/>
    <w:rsid w:val="00FD2C33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D1AB"/>
  <w15:chartTrackingRefBased/>
  <w15:docId w15:val="{88E897EF-C3BE-4183-A179-A1FFA6E4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C6F"/>
  </w:style>
  <w:style w:type="paragraph" w:styleId="1">
    <w:name w:val="heading 1"/>
    <w:basedOn w:val="a"/>
    <w:next w:val="a"/>
    <w:link w:val="10"/>
    <w:uiPriority w:val="9"/>
    <w:qFormat/>
    <w:rsid w:val="008F6C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F6C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C6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C6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C6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C6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C6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C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C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C6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a3">
    <w:name w:val="Table Grid"/>
    <w:basedOn w:val="a1"/>
    <w:uiPriority w:val="39"/>
    <w:rsid w:val="00CB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F6C6F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8F6C6F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8F6C6F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8F6C6F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8F6C6F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8F6C6F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F6C6F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8F6C6F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F6C6F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F6C6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8F6C6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8F6C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8F6C6F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F6C6F"/>
    <w:rPr>
      <w:b/>
      <w:bCs/>
    </w:rPr>
  </w:style>
  <w:style w:type="character" w:styleId="aa">
    <w:name w:val="Emphasis"/>
    <w:uiPriority w:val="20"/>
    <w:qFormat/>
    <w:rsid w:val="008F6C6F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8F6C6F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8F6C6F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8F6C6F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8F6C6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8F6C6F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8F6C6F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8F6C6F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8F6C6F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8F6C6F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8F6C6F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6C6F"/>
    <w:pPr>
      <w:outlineLvl w:val="9"/>
    </w:pPr>
  </w:style>
  <w:style w:type="paragraph" w:styleId="af5">
    <w:name w:val="List Paragraph"/>
    <w:basedOn w:val="a"/>
    <w:uiPriority w:val="34"/>
    <w:qFormat/>
    <w:rsid w:val="008F6C6F"/>
    <w:pPr>
      <w:ind w:firstLineChars="200" w:firstLine="420"/>
    </w:pPr>
  </w:style>
  <w:style w:type="paragraph" w:styleId="af6">
    <w:name w:val="Normal (Web)"/>
    <w:basedOn w:val="a"/>
    <w:uiPriority w:val="99"/>
    <w:semiHidden/>
    <w:unhideWhenUsed/>
    <w:rsid w:val="00DD4D3A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AB1F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C075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8C3737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8C37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specifica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xtyzhangzk/mips-cp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Round</dc:creator>
  <cp:keywords/>
  <dc:description/>
  <cp:lastModifiedBy>Little Round</cp:lastModifiedBy>
  <cp:revision>48</cp:revision>
  <dcterms:created xsi:type="dcterms:W3CDTF">2018-01-10T13:37:00Z</dcterms:created>
  <dcterms:modified xsi:type="dcterms:W3CDTF">2018-01-11T07:42:00Z</dcterms:modified>
</cp:coreProperties>
</file>