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B17FA" w14:textId="77777777" w:rsidR="00550EB3" w:rsidRPr="000F3A1B" w:rsidRDefault="00550EB3" w:rsidP="000F3A1B">
      <w:pPr>
        <w:spacing w:after="0" w:line="480" w:lineRule="auto"/>
        <w:jc w:val="center"/>
        <w:rPr>
          <w:rFonts w:ascii="Times New Roman" w:hAnsi="Times New Roman" w:cs="Times New Roman"/>
          <w:b/>
          <w:sz w:val="24"/>
          <w:szCs w:val="24"/>
        </w:rPr>
      </w:pPr>
      <w:r w:rsidRPr="000F3A1B">
        <w:rPr>
          <w:rFonts w:ascii="Times New Roman" w:hAnsi="Times New Roman" w:cs="Times New Roman"/>
          <w:b/>
          <w:sz w:val="24"/>
          <w:szCs w:val="24"/>
        </w:rPr>
        <w:t>Wind Energy Design Project</w:t>
      </w:r>
    </w:p>
    <w:p w14:paraId="5193976E" w14:textId="77777777" w:rsidR="00550EB3" w:rsidRPr="000F3A1B" w:rsidRDefault="00550EB3" w:rsidP="000F3A1B">
      <w:pPr>
        <w:spacing w:after="0" w:line="480" w:lineRule="auto"/>
        <w:jc w:val="center"/>
        <w:rPr>
          <w:rFonts w:ascii="Times New Roman" w:hAnsi="Times New Roman" w:cs="Times New Roman"/>
          <w:b/>
          <w:sz w:val="24"/>
          <w:szCs w:val="24"/>
        </w:rPr>
      </w:pPr>
      <w:r w:rsidRPr="000F3A1B">
        <w:rPr>
          <w:rFonts w:ascii="Times New Roman" w:hAnsi="Times New Roman" w:cs="Times New Roman"/>
          <w:b/>
          <w:sz w:val="24"/>
          <w:szCs w:val="24"/>
        </w:rPr>
        <w:t>Task 2</w:t>
      </w:r>
    </w:p>
    <w:p w14:paraId="262526FC" w14:textId="77777777" w:rsidR="00550EB3" w:rsidRPr="000F3A1B" w:rsidRDefault="00550EB3" w:rsidP="000F3A1B">
      <w:pPr>
        <w:spacing w:after="0" w:line="480" w:lineRule="auto"/>
        <w:jc w:val="center"/>
        <w:rPr>
          <w:rFonts w:ascii="Times New Roman" w:hAnsi="Times New Roman" w:cs="Times New Roman"/>
          <w:sz w:val="24"/>
          <w:szCs w:val="24"/>
        </w:rPr>
      </w:pPr>
      <w:r w:rsidRPr="000F3A1B">
        <w:rPr>
          <w:rFonts w:ascii="Times New Roman" w:hAnsi="Times New Roman" w:cs="Times New Roman"/>
          <w:sz w:val="24"/>
          <w:szCs w:val="24"/>
        </w:rPr>
        <w:t>Cameron Earl, Jeremy Johnson</w:t>
      </w:r>
    </w:p>
    <w:p w14:paraId="7A556B15" w14:textId="77777777" w:rsidR="00550EB3" w:rsidRPr="000F3A1B" w:rsidRDefault="00550EB3" w:rsidP="000F3A1B">
      <w:pPr>
        <w:spacing w:after="0" w:line="480" w:lineRule="auto"/>
        <w:jc w:val="center"/>
        <w:rPr>
          <w:rFonts w:ascii="Times New Roman" w:hAnsi="Times New Roman" w:cs="Times New Roman"/>
          <w:sz w:val="24"/>
          <w:szCs w:val="24"/>
        </w:rPr>
      </w:pPr>
      <w:r w:rsidRPr="000F3A1B">
        <w:rPr>
          <w:rFonts w:ascii="Times New Roman" w:hAnsi="Times New Roman" w:cs="Times New Roman"/>
          <w:sz w:val="24"/>
          <w:szCs w:val="24"/>
        </w:rPr>
        <w:t>Jerry Craig, Matt Dew</w:t>
      </w:r>
    </w:p>
    <w:p w14:paraId="39FA0728" w14:textId="77777777" w:rsidR="00550EB3" w:rsidRPr="000F3A1B" w:rsidRDefault="00550EB3" w:rsidP="000F3A1B">
      <w:pPr>
        <w:spacing w:after="0" w:line="480" w:lineRule="auto"/>
        <w:jc w:val="center"/>
        <w:rPr>
          <w:rFonts w:ascii="Times New Roman" w:hAnsi="Times New Roman" w:cs="Times New Roman"/>
          <w:sz w:val="24"/>
          <w:szCs w:val="24"/>
        </w:rPr>
      </w:pPr>
      <w:r w:rsidRPr="000F3A1B">
        <w:rPr>
          <w:rFonts w:ascii="Times New Roman" w:hAnsi="Times New Roman" w:cs="Times New Roman"/>
          <w:sz w:val="24"/>
          <w:szCs w:val="24"/>
        </w:rPr>
        <w:t>ECE103 – Engineering Design and Modeling</w:t>
      </w:r>
    </w:p>
    <w:p w14:paraId="47F14D31" w14:textId="77777777" w:rsidR="00550EB3" w:rsidRPr="000F3A1B" w:rsidRDefault="00550EB3" w:rsidP="000F3A1B">
      <w:pPr>
        <w:spacing w:after="0" w:line="480" w:lineRule="auto"/>
        <w:rPr>
          <w:rFonts w:ascii="Times New Roman" w:hAnsi="Times New Roman" w:cs="Times New Roman"/>
          <w:sz w:val="24"/>
          <w:szCs w:val="24"/>
        </w:rPr>
      </w:pPr>
      <w:r w:rsidRPr="000F3A1B">
        <w:rPr>
          <w:rFonts w:ascii="Times New Roman" w:hAnsi="Times New Roman" w:cs="Times New Roman"/>
          <w:sz w:val="24"/>
          <w:szCs w:val="24"/>
        </w:rPr>
        <w:br w:type="page"/>
      </w:r>
    </w:p>
    <w:p w14:paraId="0F2B2B78" w14:textId="77777777" w:rsidR="00550EB3" w:rsidRPr="000F3A1B" w:rsidRDefault="000F3A1B" w:rsidP="000F3A1B">
      <w:pPr>
        <w:tabs>
          <w:tab w:val="left" w:pos="360"/>
        </w:tabs>
        <w:spacing w:after="0" w:line="480" w:lineRule="auto"/>
        <w:rPr>
          <w:rFonts w:ascii="Times New Roman" w:hAnsi="Times New Roman" w:cs="Times New Roman"/>
          <w:b/>
          <w:sz w:val="24"/>
          <w:szCs w:val="24"/>
        </w:rPr>
      </w:pPr>
      <w:r w:rsidRPr="000F3A1B">
        <w:rPr>
          <w:rFonts w:ascii="Times New Roman" w:hAnsi="Times New Roman" w:cs="Times New Roman"/>
          <w:b/>
          <w:sz w:val="24"/>
          <w:szCs w:val="24"/>
        </w:rPr>
        <w:lastRenderedPageBreak/>
        <w:t xml:space="preserve">1. </w:t>
      </w:r>
      <w:r w:rsidR="00550EB3" w:rsidRPr="000F3A1B">
        <w:rPr>
          <w:rFonts w:ascii="Times New Roman" w:hAnsi="Times New Roman" w:cs="Times New Roman"/>
          <w:b/>
          <w:sz w:val="24"/>
          <w:szCs w:val="24"/>
        </w:rPr>
        <w:t>Introduction</w:t>
      </w:r>
    </w:p>
    <w:p w14:paraId="062F45D5" w14:textId="77777777" w:rsidR="00534449" w:rsidRPr="000F3A1B" w:rsidRDefault="00534449" w:rsidP="000F3A1B">
      <w:pPr>
        <w:spacing w:after="0" w:line="480" w:lineRule="auto"/>
        <w:ind w:firstLine="720"/>
        <w:rPr>
          <w:rFonts w:ascii="Times New Roman" w:hAnsi="Times New Roman" w:cs="Times New Roman"/>
          <w:sz w:val="24"/>
          <w:szCs w:val="24"/>
        </w:rPr>
      </w:pPr>
      <w:r w:rsidRPr="000F3A1B">
        <w:rPr>
          <w:rFonts w:ascii="Times New Roman" w:hAnsi="Times New Roman" w:cs="Times New Roman"/>
          <w:sz w:val="24"/>
          <w:szCs w:val="24"/>
        </w:rPr>
        <w:t>The Purpose of Task 2 in the Wind Turbine design project was to determine an appropriate Airfoil shape along with all of the relevant characteristics and then be able to explain the reasons for our design choices of the final blade design.  We choose to start our design based on data obtained from a working popular wind turbine in the 600 kW rated range.</w:t>
      </w:r>
      <w:r w:rsidR="00174CE1" w:rsidRPr="000F3A1B">
        <w:rPr>
          <w:rFonts w:ascii="Times New Roman" w:hAnsi="Times New Roman" w:cs="Times New Roman"/>
          <w:sz w:val="24"/>
          <w:szCs w:val="24"/>
        </w:rPr>
        <w:t xml:space="preserve">  We choose a Free Breeze </w:t>
      </w:r>
      <w:proofErr w:type="gramStart"/>
      <w:r w:rsidR="00174CE1" w:rsidRPr="000F3A1B">
        <w:rPr>
          <w:rFonts w:ascii="Times New Roman" w:hAnsi="Times New Roman" w:cs="Times New Roman"/>
          <w:sz w:val="24"/>
          <w:szCs w:val="24"/>
        </w:rPr>
        <w:t>PS600 which</w:t>
      </w:r>
      <w:proofErr w:type="gramEnd"/>
      <w:r w:rsidR="00174CE1" w:rsidRPr="000F3A1B">
        <w:rPr>
          <w:rFonts w:ascii="Times New Roman" w:hAnsi="Times New Roman" w:cs="Times New Roman"/>
          <w:sz w:val="24"/>
          <w:szCs w:val="24"/>
        </w:rPr>
        <w:t xml:space="preserve"> is a rebranded </w:t>
      </w:r>
      <w:proofErr w:type="spellStart"/>
      <w:r w:rsidR="00174CE1" w:rsidRPr="000F3A1B">
        <w:rPr>
          <w:rFonts w:ascii="Times New Roman" w:hAnsi="Times New Roman" w:cs="Times New Roman"/>
          <w:sz w:val="24"/>
          <w:szCs w:val="24"/>
        </w:rPr>
        <w:t>Vestas</w:t>
      </w:r>
      <w:proofErr w:type="spellEnd"/>
      <w:r w:rsidR="00174CE1" w:rsidRPr="000F3A1B">
        <w:rPr>
          <w:rFonts w:ascii="Times New Roman" w:hAnsi="Times New Roman" w:cs="Times New Roman"/>
          <w:sz w:val="24"/>
          <w:szCs w:val="24"/>
        </w:rPr>
        <w:t xml:space="preserve"> </w:t>
      </w:r>
      <w:r w:rsidR="0017073D" w:rsidRPr="000F3A1B">
        <w:rPr>
          <w:rFonts w:ascii="Times New Roman" w:hAnsi="Times New Roman" w:cs="Times New Roman"/>
          <w:sz w:val="24"/>
          <w:szCs w:val="24"/>
        </w:rPr>
        <w:t>V47-</w:t>
      </w:r>
      <w:r w:rsidR="00174CE1" w:rsidRPr="000F3A1B">
        <w:rPr>
          <w:rFonts w:ascii="Times New Roman" w:hAnsi="Times New Roman" w:cs="Times New Roman"/>
          <w:sz w:val="24"/>
          <w:szCs w:val="24"/>
        </w:rPr>
        <w:t>PS600 model to base our calculations on</w:t>
      </w:r>
      <w:sdt>
        <w:sdtPr>
          <w:rPr>
            <w:rFonts w:ascii="Times New Roman" w:hAnsi="Times New Roman" w:cs="Times New Roman"/>
            <w:sz w:val="24"/>
            <w:szCs w:val="24"/>
          </w:rPr>
          <w:id w:val="-976138131"/>
          <w:citation/>
        </w:sdtPr>
        <w:sdtContent>
          <w:r w:rsidR="0017073D" w:rsidRPr="000F3A1B">
            <w:rPr>
              <w:rFonts w:ascii="Times New Roman" w:hAnsi="Times New Roman" w:cs="Times New Roman"/>
              <w:sz w:val="24"/>
              <w:szCs w:val="24"/>
            </w:rPr>
            <w:fldChar w:fldCharType="begin"/>
          </w:r>
          <w:r w:rsidR="0017073D" w:rsidRPr="000F3A1B">
            <w:rPr>
              <w:rFonts w:ascii="Times New Roman" w:hAnsi="Times New Roman" w:cs="Times New Roman"/>
              <w:sz w:val="24"/>
              <w:szCs w:val="24"/>
            </w:rPr>
            <w:instrText xml:space="preserve"> CITATION fre4 \l 1033 </w:instrText>
          </w:r>
          <w:r w:rsidR="0017073D" w:rsidRPr="000F3A1B">
            <w:rPr>
              <w:rFonts w:ascii="Times New Roman" w:hAnsi="Times New Roman" w:cs="Times New Roman"/>
              <w:sz w:val="24"/>
              <w:szCs w:val="24"/>
            </w:rPr>
            <w:fldChar w:fldCharType="separate"/>
          </w:r>
          <w:r w:rsidR="00BE004E" w:rsidRPr="000F3A1B">
            <w:rPr>
              <w:rFonts w:ascii="Times New Roman" w:hAnsi="Times New Roman" w:cs="Times New Roman"/>
              <w:noProof/>
              <w:sz w:val="24"/>
              <w:szCs w:val="24"/>
            </w:rPr>
            <w:t xml:space="preserve"> (free breeze)</w:t>
          </w:r>
          <w:r w:rsidR="0017073D" w:rsidRPr="000F3A1B">
            <w:rPr>
              <w:rFonts w:ascii="Times New Roman" w:hAnsi="Times New Roman" w:cs="Times New Roman"/>
              <w:sz w:val="24"/>
              <w:szCs w:val="24"/>
            </w:rPr>
            <w:fldChar w:fldCharType="end"/>
          </w:r>
        </w:sdtContent>
      </w:sdt>
      <w:r w:rsidR="00174CE1" w:rsidRPr="000F3A1B">
        <w:rPr>
          <w:rFonts w:ascii="Times New Roman" w:hAnsi="Times New Roman" w:cs="Times New Roman"/>
          <w:sz w:val="24"/>
          <w:szCs w:val="24"/>
        </w:rPr>
        <w:t>.  The turbine</w:t>
      </w:r>
      <w:r w:rsidR="008B577C" w:rsidRPr="000F3A1B">
        <w:rPr>
          <w:rFonts w:ascii="Times New Roman" w:hAnsi="Times New Roman" w:cs="Times New Roman"/>
          <w:sz w:val="24"/>
          <w:szCs w:val="24"/>
        </w:rPr>
        <w:t xml:space="preserve"> has a 600kW power output and is a popular selection for rural locales for power generation.  As per handout</w:t>
      </w:r>
      <w:r w:rsidR="00E84BF3" w:rsidRPr="000F3A1B">
        <w:rPr>
          <w:rFonts w:ascii="Times New Roman" w:hAnsi="Times New Roman" w:cs="Times New Roman"/>
          <w:sz w:val="24"/>
          <w:szCs w:val="24"/>
        </w:rPr>
        <w:t xml:space="preserve"> #1</w:t>
      </w:r>
      <w:r w:rsidR="008B577C" w:rsidRPr="000F3A1B">
        <w:rPr>
          <w:rFonts w:ascii="Times New Roman" w:hAnsi="Times New Roman" w:cs="Times New Roman"/>
          <w:sz w:val="24"/>
          <w:szCs w:val="24"/>
        </w:rPr>
        <w:t>, a 600 kW generator will produce enough power for approximately 200 homes.</w:t>
      </w:r>
    </w:p>
    <w:p w14:paraId="5E96A86F" w14:textId="77777777" w:rsidR="00E84BF3" w:rsidRDefault="00534449" w:rsidP="000F3A1B">
      <w:pPr>
        <w:spacing w:after="0" w:line="480" w:lineRule="auto"/>
        <w:ind w:firstLine="720"/>
        <w:rPr>
          <w:rFonts w:ascii="Times New Roman" w:hAnsi="Times New Roman" w:cs="Times New Roman"/>
          <w:sz w:val="24"/>
          <w:szCs w:val="24"/>
        </w:rPr>
      </w:pPr>
      <w:r w:rsidRPr="000F3A1B">
        <w:rPr>
          <w:rFonts w:ascii="Times New Roman" w:hAnsi="Times New Roman" w:cs="Times New Roman"/>
          <w:sz w:val="24"/>
          <w:szCs w:val="24"/>
        </w:rPr>
        <w:t xml:space="preserve"> Consideration was given to the appropriate number of blades for the turbine</w:t>
      </w:r>
      <w:r w:rsidR="0017073D" w:rsidRPr="000F3A1B">
        <w:rPr>
          <w:rFonts w:ascii="Times New Roman" w:hAnsi="Times New Roman" w:cs="Times New Roman"/>
          <w:sz w:val="24"/>
          <w:szCs w:val="24"/>
        </w:rPr>
        <w:t xml:space="preserve"> and</w:t>
      </w:r>
      <w:r w:rsidRPr="000F3A1B">
        <w:rPr>
          <w:rFonts w:ascii="Times New Roman" w:hAnsi="Times New Roman" w:cs="Times New Roman"/>
          <w:sz w:val="24"/>
          <w:szCs w:val="24"/>
        </w:rPr>
        <w:t xml:space="preserve"> </w:t>
      </w:r>
      <w:r w:rsidR="00E84BF3" w:rsidRPr="000F3A1B">
        <w:rPr>
          <w:rFonts w:ascii="Times New Roman" w:hAnsi="Times New Roman" w:cs="Times New Roman"/>
          <w:sz w:val="24"/>
          <w:szCs w:val="24"/>
        </w:rPr>
        <w:t>the optimum chord length based on a 23.5m diameter.  From the optimum chord length we generated an appropriate Reynolds number to use for the calculations and then tested that number against various other parameters to make sure we had picked an appropriate final design.  The project also focused on further expanding our knowledge and use of various engineering software analysis tools to help us to make sure that we were picking the right design, or at least to explain the reason behind our choice of design.</w:t>
      </w:r>
    </w:p>
    <w:p w14:paraId="54C8A308" w14:textId="77777777" w:rsidR="001817BB" w:rsidRDefault="001817BB" w:rsidP="000F3A1B">
      <w:pPr>
        <w:spacing w:after="0" w:line="480" w:lineRule="auto"/>
        <w:ind w:firstLine="720"/>
        <w:rPr>
          <w:rFonts w:ascii="Times New Roman" w:hAnsi="Times New Roman" w:cs="Times New Roman"/>
          <w:sz w:val="24"/>
          <w:szCs w:val="24"/>
        </w:rPr>
      </w:pPr>
    </w:p>
    <w:p w14:paraId="30235BA6" w14:textId="77777777" w:rsidR="001817BB" w:rsidRDefault="000F3A1B" w:rsidP="001817BB">
      <w:pPr>
        <w:spacing w:after="0" w:line="480" w:lineRule="auto"/>
        <w:rPr>
          <w:rFonts w:ascii="Times New Roman" w:hAnsi="Times New Roman" w:cs="Times New Roman"/>
          <w:b/>
          <w:sz w:val="24"/>
          <w:szCs w:val="24"/>
        </w:rPr>
      </w:pPr>
      <w:r w:rsidRPr="000F3A1B">
        <w:rPr>
          <w:rFonts w:ascii="Times New Roman" w:hAnsi="Times New Roman" w:cs="Times New Roman"/>
          <w:b/>
          <w:sz w:val="24"/>
          <w:szCs w:val="24"/>
        </w:rPr>
        <w:t xml:space="preserve">2. </w:t>
      </w:r>
      <w:r w:rsidR="001817BB">
        <w:rPr>
          <w:rFonts w:ascii="Times New Roman" w:hAnsi="Times New Roman" w:cs="Times New Roman"/>
          <w:b/>
          <w:sz w:val="24"/>
          <w:szCs w:val="24"/>
        </w:rPr>
        <w:t>Methods and Data</w:t>
      </w:r>
    </w:p>
    <w:p w14:paraId="577FBECD" w14:textId="77777777" w:rsidR="00E15CBC" w:rsidRPr="001817BB" w:rsidRDefault="00E84BF3" w:rsidP="001817BB">
      <w:pPr>
        <w:spacing w:after="0" w:line="480" w:lineRule="auto"/>
        <w:ind w:firstLine="720"/>
        <w:rPr>
          <w:rFonts w:ascii="Times New Roman" w:hAnsi="Times New Roman" w:cs="Times New Roman"/>
          <w:b/>
          <w:sz w:val="24"/>
          <w:szCs w:val="24"/>
        </w:rPr>
      </w:pPr>
      <w:r w:rsidRPr="000F3A1B">
        <w:rPr>
          <w:rFonts w:ascii="Times New Roman" w:hAnsi="Times New Roman" w:cs="Times New Roman"/>
          <w:sz w:val="24"/>
          <w:szCs w:val="24"/>
        </w:rPr>
        <w:t>To begin the process we dete</w:t>
      </w:r>
      <w:r w:rsidR="001817BB">
        <w:rPr>
          <w:rFonts w:ascii="Times New Roman" w:hAnsi="Times New Roman" w:cs="Times New Roman"/>
          <w:sz w:val="24"/>
          <w:szCs w:val="24"/>
        </w:rPr>
        <w:t>rmined to base our model on a 3-</w:t>
      </w:r>
      <w:r w:rsidRPr="000F3A1B">
        <w:rPr>
          <w:rFonts w:ascii="Times New Roman" w:hAnsi="Times New Roman" w:cs="Times New Roman"/>
          <w:sz w:val="24"/>
          <w:szCs w:val="24"/>
        </w:rPr>
        <w:t>bladed wind turbine system</w:t>
      </w:r>
      <w:r w:rsidR="001817BB">
        <w:rPr>
          <w:rFonts w:ascii="Times New Roman" w:hAnsi="Times New Roman" w:cs="Times New Roman"/>
          <w:sz w:val="24"/>
          <w:szCs w:val="24"/>
        </w:rPr>
        <w:t>.</w:t>
      </w:r>
      <w:r w:rsidRPr="000F3A1B">
        <w:rPr>
          <w:rFonts w:ascii="Times New Roman" w:hAnsi="Times New Roman" w:cs="Times New Roman"/>
          <w:sz w:val="24"/>
          <w:szCs w:val="24"/>
        </w:rPr>
        <w:t xml:space="preserve"> </w:t>
      </w:r>
      <w:r w:rsidR="001817BB">
        <w:rPr>
          <w:rFonts w:ascii="Times New Roman" w:hAnsi="Times New Roman" w:cs="Times New Roman"/>
          <w:sz w:val="24"/>
          <w:szCs w:val="24"/>
        </w:rPr>
        <w:t>According to</w:t>
      </w:r>
      <w:r w:rsidRPr="000F3A1B">
        <w:rPr>
          <w:rFonts w:ascii="Times New Roman" w:hAnsi="Times New Roman" w:cs="Times New Roman"/>
          <w:sz w:val="24"/>
          <w:szCs w:val="24"/>
        </w:rPr>
        <w:t xml:space="preserve"> the Wind Vision</w:t>
      </w:r>
      <w:sdt>
        <w:sdtPr>
          <w:rPr>
            <w:rFonts w:ascii="Times New Roman" w:hAnsi="Times New Roman" w:cs="Times New Roman"/>
            <w:sz w:val="24"/>
            <w:szCs w:val="24"/>
          </w:rPr>
          <w:id w:val="-120690597"/>
          <w:citation/>
        </w:sdtPr>
        <w:sdtContent>
          <w:r w:rsidR="0017073D" w:rsidRPr="000F3A1B">
            <w:rPr>
              <w:rFonts w:ascii="Times New Roman" w:hAnsi="Times New Roman" w:cs="Times New Roman"/>
              <w:sz w:val="24"/>
              <w:szCs w:val="24"/>
            </w:rPr>
            <w:fldChar w:fldCharType="begin"/>
          </w:r>
          <w:r w:rsidR="0017073D" w:rsidRPr="000F3A1B">
            <w:rPr>
              <w:rFonts w:ascii="Times New Roman" w:hAnsi="Times New Roman" w:cs="Times New Roman"/>
              <w:sz w:val="24"/>
              <w:szCs w:val="24"/>
            </w:rPr>
            <w:instrText xml:space="preserve"> CITATION Dep15 \l 1033 </w:instrText>
          </w:r>
          <w:r w:rsidR="0017073D" w:rsidRPr="000F3A1B">
            <w:rPr>
              <w:rFonts w:ascii="Times New Roman" w:hAnsi="Times New Roman" w:cs="Times New Roman"/>
              <w:sz w:val="24"/>
              <w:szCs w:val="24"/>
            </w:rPr>
            <w:fldChar w:fldCharType="separate"/>
          </w:r>
          <w:r w:rsidR="00BE004E" w:rsidRPr="000F3A1B">
            <w:rPr>
              <w:rFonts w:ascii="Times New Roman" w:hAnsi="Times New Roman" w:cs="Times New Roman"/>
              <w:noProof/>
              <w:sz w:val="24"/>
              <w:szCs w:val="24"/>
            </w:rPr>
            <w:t xml:space="preserve"> (US Department of Energy)</w:t>
          </w:r>
          <w:r w:rsidR="0017073D" w:rsidRPr="000F3A1B">
            <w:rPr>
              <w:rFonts w:ascii="Times New Roman" w:hAnsi="Times New Roman" w:cs="Times New Roman"/>
              <w:sz w:val="24"/>
              <w:szCs w:val="24"/>
            </w:rPr>
            <w:fldChar w:fldCharType="end"/>
          </w:r>
        </w:sdtContent>
      </w:sdt>
      <w:r w:rsidRPr="000F3A1B">
        <w:rPr>
          <w:rFonts w:ascii="Times New Roman" w:hAnsi="Times New Roman" w:cs="Times New Roman"/>
          <w:sz w:val="24"/>
          <w:szCs w:val="24"/>
        </w:rPr>
        <w:t xml:space="preserve"> report just released by the Department of Energy</w:t>
      </w:r>
      <w:r w:rsidR="001817BB">
        <w:rPr>
          <w:rFonts w:ascii="Times New Roman" w:hAnsi="Times New Roman" w:cs="Times New Roman"/>
          <w:sz w:val="24"/>
          <w:szCs w:val="24"/>
        </w:rPr>
        <w:t>,</w:t>
      </w:r>
      <w:r w:rsidRPr="000F3A1B">
        <w:rPr>
          <w:rFonts w:ascii="Times New Roman" w:hAnsi="Times New Roman" w:cs="Times New Roman"/>
          <w:sz w:val="24"/>
          <w:szCs w:val="24"/>
        </w:rPr>
        <w:t xml:space="preserve"> they are the most popular and thus have the most available research into optimizing the design.  </w:t>
      </w:r>
      <w:r w:rsidR="001817BB">
        <w:rPr>
          <w:rFonts w:ascii="Times New Roman" w:hAnsi="Times New Roman" w:cs="Times New Roman"/>
          <w:sz w:val="24"/>
          <w:szCs w:val="24"/>
        </w:rPr>
        <w:t>The</w:t>
      </w:r>
      <w:r w:rsidRPr="000F3A1B">
        <w:rPr>
          <w:rFonts w:ascii="Times New Roman" w:hAnsi="Times New Roman" w:cs="Times New Roman"/>
          <w:sz w:val="24"/>
          <w:szCs w:val="24"/>
        </w:rPr>
        <w:t xml:space="preserve"> next task was to determine a size range that we wanted to optimize the wind turbine for</w:t>
      </w:r>
      <w:r w:rsidR="001817BB">
        <w:rPr>
          <w:rFonts w:ascii="Times New Roman" w:hAnsi="Times New Roman" w:cs="Times New Roman"/>
          <w:sz w:val="24"/>
          <w:szCs w:val="24"/>
        </w:rPr>
        <w:t>.</w:t>
      </w:r>
      <w:r w:rsidRPr="000F3A1B">
        <w:rPr>
          <w:rFonts w:ascii="Times New Roman" w:hAnsi="Times New Roman" w:cs="Times New Roman"/>
          <w:sz w:val="24"/>
          <w:szCs w:val="24"/>
        </w:rPr>
        <w:t xml:space="preserve"> </w:t>
      </w:r>
      <w:r w:rsidR="001817BB">
        <w:rPr>
          <w:rFonts w:ascii="Times New Roman" w:hAnsi="Times New Roman" w:cs="Times New Roman"/>
          <w:sz w:val="24"/>
          <w:szCs w:val="24"/>
        </w:rPr>
        <w:t>We chose</w:t>
      </w:r>
      <w:r w:rsidRPr="000F3A1B">
        <w:rPr>
          <w:rFonts w:ascii="Times New Roman" w:hAnsi="Times New Roman" w:cs="Times New Roman"/>
          <w:sz w:val="24"/>
          <w:szCs w:val="24"/>
        </w:rPr>
        <w:t xml:space="preserve"> a smaller 600kW version in order to stay with our altruistic theme since this size is more popular in remote areas.</w:t>
      </w:r>
      <w:r w:rsidR="00D719AC" w:rsidRPr="000F3A1B">
        <w:rPr>
          <w:rFonts w:ascii="Times New Roman" w:hAnsi="Times New Roman" w:cs="Times New Roman"/>
          <w:sz w:val="24"/>
          <w:szCs w:val="24"/>
        </w:rPr>
        <w:t xml:space="preserve">  One of the popular 600kW </w:t>
      </w:r>
      <w:r w:rsidR="000F3A1B" w:rsidRPr="000F3A1B">
        <w:rPr>
          <w:rFonts w:ascii="Times New Roman" w:hAnsi="Times New Roman" w:cs="Times New Roman"/>
          <w:noProof/>
          <w:sz w:val="24"/>
          <w:szCs w:val="24"/>
        </w:rPr>
        <mc:AlternateContent>
          <mc:Choice Requires="wps">
            <w:drawing>
              <wp:anchor distT="91440" distB="91440" distL="114300" distR="114300" simplePos="0" relativeHeight="251666432" behindDoc="0" locked="0" layoutInCell="1" allowOverlap="1" wp14:anchorId="1273918A" wp14:editId="76A32469">
                <wp:simplePos x="4171950" y="771525"/>
                <wp:positionH relativeFrom="column">
                  <wp:align>right</wp:align>
                </wp:positionH>
                <wp:positionV relativeFrom="margin">
                  <wp:align>top</wp:align>
                </wp:positionV>
                <wp:extent cx="2760980" cy="3886200"/>
                <wp:effectExtent l="0" t="0" r="3302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488" cy="38862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58B9230" w14:textId="77777777" w:rsidR="001817BB" w:rsidRPr="000F3A1B" w:rsidRDefault="001817BB" w:rsidP="000F3A1B">
                            <w:pPr>
                              <w:keepNext/>
                              <w:spacing w:line="480" w:lineRule="auto"/>
                              <w:jc w:val="both"/>
                              <w:rPr>
                                <w:rFonts w:ascii="Times New Roman" w:hAnsi="Times New Roman" w:cs="Times New Roman"/>
                                <w:sz w:val="24"/>
                                <w:szCs w:val="24"/>
                              </w:rPr>
                            </w:pPr>
                            <w:r w:rsidRPr="000F3A1B">
                              <w:rPr>
                                <w:rFonts w:ascii="Times New Roman" w:hAnsi="Times New Roman" w:cs="Times New Roman"/>
                                <w:noProof/>
                                <w:sz w:val="24"/>
                                <w:szCs w:val="24"/>
                              </w:rPr>
                              <w:drawing>
                                <wp:inline distT="0" distB="0" distL="0" distR="0" wp14:anchorId="56CC7059" wp14:editId="7BFEDE5F">
                                  <wp:extent cx="2570897" cy="3143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7395" cy="3151195"/>
                                          </a:xfrm>
                                          <a:prstGeom prst="rect">
                                            <a:avLst/>
                                          </a:prstGeom>
                                          <a:noFill/>
                                          <a:ln>
                                            <a:noFill/>
                                          </a:ln>
                                        </pic:spPr>
                                      </pic:pic>
                                    </a:graphicData>
                                  </a:graphic>
                                </wp:inline>
                              </w:drawing>
                            </w:r>
                            <w:r w:rsidRPr="000F3A1B">
                              <w:rPr>
                                <w:rFonts w:ascii="Times New Roman" w:hAnsi="Times New Roman" w:cs="Times New Roman"/>
                                <w:b/>
                                <w:sz w:val="24"/>
                                <w:szCs w:val="24"/>
                              </w:rPr>
                              <w:t>Figure 1: Formula for optimal chord length</w:t>
                            </w:r>
                          </w:p>
                          <w:p w14:paraId="667413ED" w14:textId="77777777" w:rsidR="001817BB" w:rsidRPr="000F3A1B" w:rsidRDefault="001817BB" w:rsidP="000F3A1B">
                            <w:pPr>
                              <w:spacing w:line="480" w:lineRule="auto"/>
                              <w:jc w:val="both"/>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66.2pt;margin-top:0;width:217.4pt;height:306pt;z-index:251666432;visibility:visible;mso-wrap-style:square;mso-width-percent:0;mso-height-percent:0;mso-wrap-distance-left:9pt;mso-wrap-distance-top:7.2pt;mso-wrap-distance-right:9pt;mso-wrap-distance-bottom:7.2pt;mso-position-horizontal:right;mso-position-horizontal-relative:text;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" fillcolor="white [3201]" strokecolor="black [3200]" strokeweight="2pt">
                <v:textbox>
                  <w:txbxContent>
                    <w:p w14:paraId="558B9230" w14:textId="77777777" w:rsidR="001817BB" w:rsidRPr="000F3A1B" w:rsidRDefault="001817BB" w:rsidP="000F3A1B">
                      <w:pPr>
                        <w:keepNext/>
                        <w:spacing w:line="480" w:lineRule="auto"/>
                        <w:jc w:val="both"/>
                        <w:rPr>
                          <w:rFonts w:ascii="Times New Roman" w:hAnsi="Times New Roman" w:cs="Times New Roman"/>
                          <w:sz w:val="24"/>
                          <w:szCs w:val="24"/>
                        </w:rPr>
                      </w:pPr>
                      <w:r w:rsidRPr="000F3A1B">
                        <w:rPr>
                          <w:rFonts w:ascii="Times New Roman" w:hAnsi="Times New Roman" w:cs="Times New Roman"/>
                          <w:noProof/>
                          <w:sz w:val="24"/>
                          <w:szCs w:val="24"/>
                        </w:rPr>
                        <w:drawing>
                          <wp:inline distT="0" distB="0" distL="0" distR="0" wp14:anchorId="56CC7059" wp14:editId="7BFEDE5F">
                            <wp:extent cx="2570897" cy="3143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7395" cy="3151195"/>
                                    </a:xfrm>
                                    <a:prstGeom prst="rect">
                                      <a:avLst/>
                                    </a:prstGeom>
                                    <a:noFill/>
                                    <a:ln>
                                      <a:noFill/>
                                    </a:ln>
                                  </pic:spPr>
                                </pic:pic>
                              </a:graphicData>
                            </a:graphic>
                          </wp:inline>
                        </w:drawing>
                      </w:r>
                      <w:r w:rsidRPr="000F3A1B">
                        <w:rPr>
                          <w:rFonts w:ascii="Times New Roman" w:hAnsi="Times New Roman" w:cs="Times New Roman"/>
                          <w:b/>
                          <w:sz w:val="24"/>
                          <w:szCs w:val="24"/>
                        </w:rPr>
                        <w:t>Figure 1: Formula for optimal chord length</w:t>
                      </w:r>
                    </w:p>
                    <w:p w14:paraId="667413ED" w14:textId="77777777" w:rsidR="001817BB" w:rsidRPr="000F3A1B" w:rsidRDefault="001817BB" w:rsidP="000F3A1B">
                      <w:pPr>
                        <w:spacing w:line="480" w:lineRule="auto"/>
                        <w:jc w:val="both"/>
                        <w:rPr>
                          <w:rFonts w:ascii="Times New Roman" w:hAnsi="Times New Roman" w:cs="Times New Roman"/>
                          <w:sz w:val="24"/>
                          <w:szCs w:val="24"/>
                        </w:rPr>
                      </w:pPr>
                    </w:p>
                  </w:txbxContent>
                </v:textbox>
                <w10:wrap type="square" anchory="margin"/>
              </v:shape>
            </w:pict>
          </mc:Fallback>
        </mc:AlternateContent>
      </w:r>
      <w:r w:rsidR="00D719AC" w:rsidRPr="000F3A1B">
        <w:rPr>
          <w:rFonts w:ascii="Times New Roman" w:hAnsi="Times New Roman" w:cs="Times New Roman"/>
          <w:sz w:val="24"/>
          <w:szCs w:val="24"/>
        </w:rPr>
        <w:t xml:space="preserve">turbines is the Free Breeze </w:t>
      </w:r>
      <w:proofErr w:type="gramStart"/>
      <w:r w:rsidR="00D719AC" w:rsidRPr="000F3A1B">
        <w:rPr>
          <w:rFonts w:ascii="Times New Roman" w:hAnsi="Times New Roman" w:cs="Times New Roman"/>
          <w:sz w:val="24"/>
          <w:szCs w:val="24"/>
        </w:rPr>
        <w:t>600 which</w:t>
      </w:r>
      <w:proofErr w:type="gramEnd"/>
      <w:r w:rsidR="00D719AC" w:rsidRPr="000F3A1B">
        <w:rPr>
          <w:rFonts w:ascii="Times New Roman" w:hAnsi="Times New Roman" w:cs="Times New Roman"/>
          <w:sz w:val="24"/>
          <w:szCs w:val="24"/>
        </w:rPr>
        <w:t xml:space="preserve"> has a 47m rotor diameter and a 23.5m radius</w:t>
      </w:r>
      <w:sdt>
        <w:sdtPr>
          <w:rPr>
            <w:rFonts w:ascii="Times New Roman" w:hAnsi="Times New Roman" w:cs="Times New Roman"/>
            <w:sz w:val="24"/>
            <w:szCs w:val="24"/>
          </w:rPr>
          <w:id w:val="1402640349"/>
          <w:citation/>
        </w:sdtPr>
        <w:sdtContent>
          <w:r w:rsidR="0017073D" w:rsidRPr="000F3A1B">
            <w:rPr>
              <w:rFonts w:ascii="Times New Roman" w:hAnsi="Times New Roman" w:cs="Times New Roman"/>
              <w:sz w:val="24"/>
              <w:szCs w:val="24"/>
            </w:rPr>
            <w:fldChar w:fldCharType="begin"/>
          </w:r>
          <w:r w:rsidR="0017073D" w:rsidRPr="000F3A1B">
            <w:rPr>
              <w:rFonts w:ascii="Times New Roman" w:hAnsi="Times New Roman" w:cs="Times New Roman"/>
              <w:sz w:val="24"/>
              <w:szCs w:val="24"/>
            </w:rPr>
            <w:instrText xml:space="preserve"> CITATION fre4 \l 1033 </w:instrText>
          </w:r>
          <w:r w:rsidR="0017073D" w:rsidRPr="000F3A1B">
            <w:rPr>
              <w:rFonts w:ascii="Times New Roman" w:hAnsi="Times New Roman" w:cs="Times New Roman"/>
              <w:sz w:val="24"/>
              <w:szCs w:val="24"/>
            </w:rPr>
            <w:fldChar w:fldCharType="separate"/>
          </w:r>
          <w:r w:rsidR="00BE004E" w:rsidRPr="000F3A1B">
            <w:rPr>
              <w:rFonts w:ascii="Times New Roman" w:hAnsi="Times New Roman" w:cs="Times New Roman"/>
              <w:noProof/>
              <w:sz w:val="24"/>
              <w:szCs w:val="24"/>
            </w:rPr>
            <w:t xml:space="preserve"> (free breeze)</w:t>
          </w:r>
          <w:r w:rsidR="0017073D" w:rsidRPr="000F3A1B">
            <w:rPr>
              <w:rFonts w:ascii="Times New Roman" w:hAnsi="Times New Roman" w:cs="Times New Roman"/>
              <w:sz w:val="24"/>
              <w:szCs w:val="24"/>
            </w:rPr>
            <w:fldChar w:fldCharType="end"/>
          </w:r>
        </w:sdtContent>
      </w:sdt>
      <w:r w:rsidR="00D719AC" w:rsidRPr="000F3A1B">
        <w:rPr>
          <w:rFonts w:ascii="Times New Roman" w:hAnsi="Times New Roman" w:cs="Times New Roman"/>
          <w:sz w:val="24"/>
          <w:szCs w:val="24"/>
        </w:rPr>
        <w:t>.  Once the radius was determined we used a formula based on the Betz limit to determine the optim</w:t>
      </w:r>
      <w:r w:rsidR="001817BB">
        <w:rPr>
          <w:rFonts w:ascii="Times New Roman" w:hAnsi="Times New Roman" w:cs="Times New Roman"/>
          <w:sz w:val="24"/>
          <w:szCs w:val="24"/>
        </w:rPr>
        <w:t xml:space="preserve">al </w:t>
      </w:r>
      <w:r w:rsidR="00D719AC" w:rsidRPr="000F3A1B">
        <w:rPr>
          <w:rFonts w:ascii="Times New Roman" w:hAnsi="Times New Roman" w:cs="Times New Roman"/>
          <w:sz w:val="24"/>
          <w:szCs w:val="24"/>
        </w:rPr>
        <w:t>chord length for the blades.  The optim</w:t>
      </w:r>
      <w:r w:rsidR="001817BB">
        <w:rPr>
          <w:rFonts w:ascii="Times New Roman" w:hAnsi="Times New Roman" w:cs="Times New Roman"/>
          <w:sz w:val="24"/>
          <w:szCs w:val="24"/>
        </w:rPr>
        <w:t>al</w:t>
      </w:r>
      <w:r w:rsidR="00D719AC" w:rsidRPr="000F3A1B">
        <w:rPr>
          <w:rFonts w:ascii="Times New Roman" w:hAnsi="Times New Roman" w:cs="Times New Roman"/>
          <w:sz w:val="24"/>
          <w:szCs w:val="24"/>
        </w:rPr>
        <w:t xml:space="preserve"> chord length </w:t>
      </w:r>
      <w:r w:rsidR="00481B92" w:rsidRPr="000F3A1B">
        <w:rPr>
          <w:rFonts w:ascii="Times New Roman" w:hAnsi="Times New Roman" w:cs="Times New Roman"/>
          <w:sz w:val="24"/>
          <w:szCs w:val="24"/>
        </w:rPr>
        <w:t xml:space="preserve">formula </w:t>
      </w:r>
      <w:r w:rsidR="00E15CBC" w:rsidRPr="000F3A1B">
        <w:rPr>
          <w:rFonts w:ascii="Times New Roman" w:hAnsi="Times New Roman" w:cs="Times New Roman"/>
          <w:sz w:val="24"/>
          <w:szCs w:val="24"/>
        </w:rPr>
        <w:t xml:space="preserve">found in a paper from Peter J. </w:t>
      </w:r>
      <w:proofErr w:type="spellStart"/>
      <w:r w:rsidR="00E15CBC" w:rsidRPr="000F3A1B">
        <w:rPr>
          <w:rFonts w:ascii="Times New Roman" w:hAnsi="Times New Roman" w:cs="Times New Roman"/>
          <w:sz w:val="24"/>
          <w:szCs w:val="24"/>
        </w:rPr>
        <w:t>Schubel</w:t>
      </w:r>
      <w:proofErr w:type="spellEnd"/>
      <w:r w:rsidR="00E15CBC" w:rsidRPr="000F3A1B">
        <w:rPr>
          <w:rFonts w:ascii="Times New Roman" w:hAnsi="Times New Roman" w:cs="Times New Roman"/>
          <w:sz w:val="24"/>
          <w:szCs w:val="24"/>
        </w:rPr>
        <w:t xml:space="preserve"> and Richard J. Crossley references several different possible formulas that can be used to derive the optimal chord length but suggests that the </w:t>
      </w:r>
      <w:r w:rsidR="000F3A1B" w:rsidRPr="000F3A1B">
        <w:rPr>
          <w:rFonts w:ascii="Times New Roman" w:hAnsi="Times New Roman" w:cs="Times New Roman"/>
          <w:sz w:val="24"/>
          <w:szCs w:val="24"/>
        </w:rPr>
        <w:t>formula in Figure 1</w:t>
      </w:r>
      <w:r w:rsidR="00D52F5E" w:rsidRPr="000F3A1B">
        <w:rPr>
          <w:rFonts w:ascii="Times New Roman" w:hAnsi="Times New Roman" w:cs="Times New Roman"/>
          <w:sz w:val="24"/>
          <w:szCs w:val="24"/>
        </w:rPr>
        <w:t xml:space="preserve"> is adequate for most circumstances</w:t>
      </w:r>
      <w:sdt>
        <w:sdtPr>
          <w:rPr>
            <w:rFonts w:ascii="Times New Roman" w:hAnsi="Times New Roman" w:cs="Times New Roman"/>
            <w:sz w:val="24"/>
            <w:szCs w:val="24"/>
          </w:rPr>
          <w:id w:val="-1550064775"/>
          <w:citation/>
        </w:sdtPr>
        <w:sdtContent>
          <w:r w:rsidR="0017073D" w:rsidRPr="000F3A1B">
            <w:rPr>
              <w:rFonts w:ascii="Times New Roman" w:hAnsi="Times New Roman" w:cs="Times New Roman"/>
              <w:sz w:val="24"/>
              <w:szCs w:val="24"/>
            </w:rPr>
            <w:fldChar w:fldCharType="begin"/>
          </w:r>
          <w:r w:rsidR="001C56DF" w:rsidRPr="000F3A1B">
            <w:rPr>
              <w:rFonts w:ascii="Times New Roman" w:hAnsi="Times New Roman" w:cs="Times New Roman"/>
              <w:sz w:val="24"/>
              <w:szCs w:val="24"/>
            </w:rPr>
            <w:instrText xml:space="preserve">CITATION Sch12 \p 3431,3432 \l 1033 </w:instrText>
          </w:r>
          <w:r w:rsidR="0017073D" w:rsidRPr="000F3A1B">
            <w:rPr>
              <w:rFonts w:ascii="Times New Roman" w:hAnsi="Times New Roman" w:cs="Times New Roman"/>
              <w:sz w:val="24"/>
              <w:szCs w:val="24"/>
            </w:rPr>
            <w:fldChar w:fldCharType="separate"/>
          </w:r>
          <w:r w:rsidR="00BE004E" w:rsidRPr="000F3A1B">
            <w:rPr>
              <w:rFonts w:ascii="Times New Roman" w:hAnsi="Times New Roman" w:cs="Times New Roman"/>
              <w:noProof/>
              <w:sz w:val="24"/>
              <w:szCs w:val="24"/>
            </w:rPr>
            <w:t xml:space="preserve"> (Schubel and Crossley 3431,3432)</w:t>
          </w:r>
          <w:r w:rsidR="0017073D" w:rsidRPr="000F3A1B">
            <w:rPr>
              <w:rFonts w:ascii="Times New Roman" w:hAnsi="Times New Roman" w:cs="Times New Roman"/>
              <w:sz w:val="24"/>
              <w:szCs w:val="24"/>
            </w:rPr>
            <w:fldChar w:fldCharType="end"/>
          </w:r>
        </w:sdtContent>
      </w:sdt>
      <w:r w:rsidR="00D52F5E" w:rsidRPr="000F3A1B">
        <w:rPr>
          <w:rFonts w:ascii="Times New Roman" w:hAnsi="Times New Roman" w:cs="Times New Roman"/>
          <w:sz w:val="24"/>
          <w:szCs w:val="24"/>
        </w:rPr>
        <w:t>.  Based on this formula with a radius of 23.5m, 3 blades, 1.5 Coefficient of Lift, 12 m/s design wind speed, 6 for ratio and 72.993 for the resultant wind speed</w:t>
      </w:r>
      <w:r w:rsidR="001817BB">
        <w:rPr>
          <w:rFonts w:ascii="Times New Roman" w:hAnsi="Times New Roman" w:cs="Times New Roman"/>
          <w:sz w:val="24"/>
          <w:szCs w:val="24"/>
        </w:rPr>
        <w:t>,</w:t>
      </w:r>
      <w:r w:rsidR="00D52F5E" w:rsidRPr="000F3A1B">
        <w:rPr>
          <w:rFonts w:ascii="Times New Roman" w:hAnsi="Times New Roman" w:cs="Times New Roman"/>
          <w:sz w:val="24"/>
          <w:szCs w:val="24"/>
        </w:rPr>
        <w:t xml:space="preserve"> </w:t>
      </w:r>
      <w:r w:rsidR="001817BB">
        <w:rPr>
          <w:rFonts w:ascii="Times New Roman" w:hAnsi="Times New Roman" w:cs="Times New Roman"/>
          <w:sz w:val="24"/>
          <w:szCs w:val="24"/>
        </w:rPr>
        <w:t>the optimal chord length</w:t>
      </w:r>
      <w:r w:rsidR="00C447ED">
        <w:rPr>
          <w:rFonts w:ascii="Times New Roman" w:hAnsi="Times New Roman" w:cs="Times New Roman"/>
          <w:sz w:val="24"/>
          <w:szCs w:val="24"/>
        </w:rPr>
        <w:t xml:space="preserve"> (at the widest point)</w:t>
      </w:r>
      <w:r w:rsidR="001817BB">
        <w:rPr>
          <w:rFonts w:ascii="Times New Roman" w:hAnsi="Times New Roman" w:cs="Times New Roman"/>
          <w:sz w:val="24"/>
          <w:szCs w:val="24"/>
        </w:rPr>
        <w:t xml:space="preserve"> was calculated to be</w:t>
      </w:r>
      <w:r w:rsidR="00D52F5E" w:rsidRPr="000F3A1B">
        <w:rPr>
          <w:rFonts w:ascii="Times New Roman" w:hAnsi="Times New Roman" w:cs="Times New Roman"/>
          <w:sz w:val="24"/>
          <w:szCs w:val="24"/>
        </w:rPr>
        <w:t xml:space="preserve"> 0.800m.</w:t>
      </w:r>
    </w:p>
    <w:p w14:paraId="5AC7B3F5" w14:textId="77777777" w:rsidR="00D52F5E" w:rsidRPr="000F3A1B" w:rsidRDefault="00D52F5E" w:rsidP="000F3A1B">
      <w:pPr>
        <w:spacing w:after="0" w:line="480" w:lineRule="auto"/>
        <w:ind w:firstLine="720"/>
        <w:rPr>
          <w:rFonts w:ascii="Times New Roman" w:eastAsiaTheme="minorEastAsia" w:hAnsi="Times New Roman" w:cs="Times New Roman"/>
          <w:sz w:val="24"/>
          <w:szCs w:val="24"/>
        </w:rPr>
      </w:pPr>
      <w:r w:rsidRPr="000F3A1B">
        <w:rPr>
          <w:rFonts w:ascii="Times New Roman" w:hAnsi="Times New Roman" w:cs="Times New Roman"/>
          <w:sz w:val="24"/>
          <w:szCs w:val="24"/>
        </w:rPr>
        <w:t>Once the chord length was determined</w:t>
      </w:r>
      <w:r w:rsidR="00C447ED">
        <w:rPr>
          <w:rFonts w:ascii="Times New Roman" w:hAnsi="Times New Roman" w:cs="Times New Roman"/>
          <w:sz w:val="24"/>
          <w:szCs w:val="24"/>
        </w:rPr>
        <w:t>,</w:t>
      </w:r>
      <w:r w:rsidRPr="000F3A1B">
        <w:rPr>
          <w:rFonts w:ascii="Times New Roman" w:hAnsi="Times New Roman" w:cs="Times New Roman"/>
          <w:sz w:val="24"/>
          <w:szCs w:val="24"/>
        </w:rPr>
        <w:t xml:space="preserve"> we were able to generate realistic Reynolds numbers based on the formula of </w:t>
      </w:r>
      <m:oMath>
        <m:r>
          <w:rPr>
            <w:rFonts w:ascii="Cambria Math" w:hAnsi="Cambria Math" w:cs="Times New Roman"/>
            <w:sz w:val="24"/>
            <w:szCs w:val="24"/>
          </w:rPr>
          <m:t xml:space="preserve">Re= </m:t>
        </m:r>
        <m:f>
          <m:fPr>
            <m:ctrlPr>
              <w:rPr>
                <w:rFonts w:ascii="Cambria Math" w:hAnsi="Cambria Math" w:cs="Times New Roman"/>
                <w:i/>
                <w:sz w:val="24"/>
                <w:szCs w:val="24"/>
              </w:rPr>
            </m:ctrlPr>
          </m:fPr>
          <m:num>
            <m:r>
              <w:rPr>
                <w:rFonts w:ascii="Cambria Math" w:hAnsi="Cambria Math" w:cs="Times New Roman"/>
                <w:sz w:val="24"/>
                <w:szCs w:val="24"/>
              </w:rPr>
              <m:t>ρVL</m:t>
            </m:r>
          </m:num>
          <m:den>
            <m:r>
              <w:rPr>
                <w:rFonts w:ascii="Cambria Math" w:hAnsi="Cambria Math" w:cs="Times New Roman"/>
                <w:sz w:val="24"/>
                <w:szCs w:val="24"/>
              </w:rPr>
              <m:t>μ</m:t>
            </m:r>
          </m:den>
        </m:f>
      </m:oMath>
      <w:r w:rsidR="003324F3" w:rsidRPr="000F3A1B">
        <w:rPr>
          <w:rFonts w:ascii="Times New Roman" w:eastAsiaTheme="minorEastAsia" w:hAnsi="Times New Roman" w:cs="Times New Roman"/>
          <w:sz w:val="24"/>
          <w:szCs w:val="24"/>
        </w:rPr>
        <w:t xml:space="preserve"> where </w:t>
      </w:r>
      <m:oMath>
        <m:r>
          <w:rPr>
            <w:rFonts w:ascii="Cambria Math" w:hAnsi="Cambria Math" w:cs="Times New Roman"/>
            <w:sz w:val="24"/>
            <w:szCs w:val="24"/>
          </w:rPr>
          <m:t>ρ</m:t>
        </m:r>
      </m:oMath>
      <w:r w:rsidR="003324F3" w:rsidRPr="000F3A1B">
        <w:rPr>
          <w:rFonts w:ascii="Times New Roman" w:eastAsiaTheme="minorEastAsia" w:hAnsi="Times New Roman" w:cs="Times New Roman"/>
          <w:sz w:val="24"/>
          <w:szCs w:val="24"/>
        </w:rPr>
        <w:t xml:space="preserve"> = the density of the fluid which we used 1.19 Kg/m3, V is resultant wind speed (same as Vr above) at 72.993, L is the linear dimension which is the need for chord length and set to 0.800m and all divided by </w:t>
      </w:r>
      <m:oMath>
        <m:r>
          <w:rPr>
            <w:rFonts w:ascii="Cambria Math" w:hAnsi="Cambria Math" w:cs="Times New Roman"/>
            <w:sz w:val="24"/>
            <w:szCs w:val="24"/>
          </w:rPr>
          <m:t>μ</m:t>
        </m:r>
      </m:oMath>
      <w:r w:rsidR="003324F3" w:rsidRPr="000F3A1B">
        <w:rPr>
          <w:rFonts w:ascii="Times New Roman" w:eastAsiaTheme="minorEastAsia" w:hAnsi="Times New Roman" w:cs="Times New Roman"/>
          <w:sz w:val="24"/>
          <w:szCs w:val="24"/>
        </w:rPr>
        <w:t>=18.27e-6 from the handout for the density of air and the viscosity of air.  The Re</w:t>
      </w:r>
      <w:r w:rsidR="001C56DF" w:rsidRPr="000F3A1B">
        <w:rPr>
          <w:rFonts w:ascii="Times New Roman" w:eastAsiaTheme="minorEastAsia" w:hAnsi="Times New Roman" w:cs="Times New Roman"/>
          <w:sz w:val="24"/>
          <w:szCs w:val="24"/>
        </w:rPr>
        <w:t>ynolds</w:t>
      </w:r>
      <w:r w:rsidR="003324F3" w:rsidRPr="000F3A1B">
        <w:rPr>
          <w:rFonts w:ascii="Times New Roman" w:eastAsiaTheme="minorEastAsia" w:hAnsi="Times New Roman" w:cs="Times New Roman"/>
          <w:sz w:val="24"/>
          <w:szCs w:val="24"/>
        </w:rPr>
        <w:t xml:space="preserve"> number that we used in our calculations was 3,799,453.</w:t>
      </w:r>
    </w:p>
    <w:p w14:paraId="3A4FB704" w14:textId="77777777" w:rsidR="008C2770" w:rsidRPr="000F3A1B" w:rsidRDefault="008C2770" w:rsidP="000F3A1B">
      <w:pPr>
        <w:spacing w:after="0" w:line="480" w:lineRule="auto"/>
        <w:ind w:firstLine="720"/>
        <w:rPr>
          <w:rFonts w:ascii="Times New Roman" w:eastAsiaTheme="minorEastAsia" w:hAnsi="Times New Roman" w:cs="Times New Roman"/>
          <w:sz w:val="24"/>
          <w:szCs w:val="24"/>
        </w:rPr>
      </w:pPr>
      <w:r w:rsidRPr="000F3A1B">
        <w:rPr>
          <w:rFonts w:ascii="Times New Roman" w:eastAsiaTheme="minorEastAsia" w:hAnsi="Times New Roman" w:cs="Times New Roman"/>
          <w:sz w:val="24"/>
          <w:szCs w:val="24"/>
        </w:rPr>
        <w:br w:type="page"/>
      </w:r>
    </w:p>
    <w:p w14:paraId="1F2CD558" w14:textId="77777777" w:rsidR="003324F3" w:rsidRPr="000F3A1B" w:rsidRDefault="008C2770" w:rsidP="000F3A1B">
      <w:pPr>
        <w:spacing w:after="0" w:line="480" w:lineRule="auto"/>
        <w:ind w:firstLine="720"/>
        <w:rPr>
          <w:rFonts w:ascii="Times New Roman" w:hAnsi="Times New Roman" w:cs="Times New Roman"/>
          <w:noProof/>
          <w:sz w:val="24"/>
          <w:szCs w:val="24"/>
        </w:rPr>
      </w:pPr>
      <w:r w:rsidRPr="000F3A1B">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6BB8C2B5" wp14:editId="2A128F9E">
                <wp:simplePos x="0" y="0"/>
                <wp:positionH relativeFrom="column">
                  <wp:posOffset>2286000</wp:posOffset>
                </wp:positionH>
                <wp:positionV relativeFrom="paragraph">
                  <wp:posOffset>2895600</wp:posOffset>
                </wp:positionV>
                <wp:extent cx="3819525" cy="2752725"/>
                <wp:effectExtent l="0" t="0" r="15875" b="15875"/>
                <wp:wrapTight wrapText="bothSides">
                  <wp:wrapPolygon edited="0">
                    <wp:start x="0" y="0"/>
                    <wp:lineTo x="0" y="21525"/>
                    <wp:lineTo x="21546" y="21525"/>
                    <wp:lineTo x="2154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7527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CB43A96" w14:textId="77777777" w:rsidR="001817BB" w:rsidRPr="000F3A1B" w:rsidRDefault="001817BB" w:rsidP="0087176F">
                            <w:pPr>
                              <w:keepNext/>
                              <w:rPr>
                                <w:rFonts w:ascii="Times New Roman" w:hAnsi="Times New Roman" w:cs="Times New Roman"/>
                                <w:sz w:val="24"/>
                                <w:szCs w:val="24"/>
                              </w:rPr>
                            </w:pPr>
                            <w:r w:rsidRPr="000F3A1B">
                              <w:rPr>
                                <w:rFonts w:ascii="Times New Roman" w:hAnsi="Times New Roman" w:cs="Times New Roman"/>
                                <w:noProof/>
                                <w:sz w:val="24"/>
                                <w:szCs w:val="24"/>
                              </w:rPr>
                              <w:drawing>
                                <wp:inline distT="0" distB="0" distL="0" distR="0" wp14:anchorId="7BA5CCC2" wp14:editId="22AD1E32">
                                  <wp:extent cx="3635375" cy="2181225"/>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112" cy="2188867"/>
                                          </a:xfrm>
                                          <a:prstGeom prst="rect">
                                            <a:avLst/>
                                          </a:prstGeom>
                                          <a:noFill/>
                                          <a:ln>
                                            <a:noFill/>
                                          </a:ln>
                                        </pic:spPr>
                                      </pic:pic>
                                    </a:graphicData>
                                  </a:graphic>
                                </wp:inline>
                              </w:drawing>
                            </w:r>
                          </w:p>
                          <w:p w14:paraId="29387A57" w14:textId="77777777" w:rsidR="001817BB" w:rsidRPr="000F3A1B" w:rsidRDefault="001817BB" w:rsidP="0087176F">
                            <w:pPr>
                              <w:pStyle w:val="Caption"/>
                              <w:rPr>
                                <w:rFonts w:ascii="Times New Roman" w:hAnsi="Times New Roman" w:cs="Times New Roman"/>
                                <w:color w:val="auto"/>
                                <w:sz w:val="24"/>
                                <w:szCs w:val="24"/>
                              </w:rPr>
                            </w:pPr>
                            <w:r w:rsidRPr="000F3A1B">
                              <w:rPr>
                                <w:rFonts w:ascii="Times New Roman" w:hAnsi="Times New Roman" w:cs="Times New Roman"/>
                                <w:color w:val="auto"/>
                                <w:sz w:val="24"/>
                                <w:szCs w:val="24"/>
                              </w:rPr>
                              <w:t>Figure 3</w:t>
                            </w:r>
                          </w:p>
                          <w:p w14:paraId="76BA1A2B" w14:textId="77777777" w:rsidR="001817BB" w:rsidRPr="000F3A1B" w:rsidRDefault="001817BB">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0pt;margin-top:228pt;width:300.75pt;height:216.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" fillcolor="white [3201]" strokecolor="black [3200]" strokeweight="2pt">
                <v:textbox>
                  <w:txbxContent>
                    <w:p w14:paraId="7CB43A96" w14:textId="77777777" w:rsidR="001817BB" w:rsidRPr="000F3A1B" w:rsidRDefault="001817BB" w:rsidP="0087176F">
                      <w:pPr>
                        <w:keepNext/>
                        <w:rPr>
                          <w:rFonts w:ascii="Times New Roman" w:hAnsi="Times New Roman" w:cs="Times New Roman"/>
                          <w:sz w:val="24"/>
                          <w:szCs w:val="24"/>
                        </w:rPr>
                      </w:pPr>
                      <w:r w:rsidRPr="000F3A1B">
                        <w:rPr>
                          <w:rFonts w:ascii="Times New Roman" w:hAnsi="Times New Roman" w:cs="Times New Roman"/>
                          <w:noProof/>
                          <w:sz w:val="24"/>
                          <w:szCs w:val="24"/>
                        </w:rPr>
                        <w:drawing>
                          <wp:inline distT="0" distB="0" distL="0" distR="0" wp14:anchorId="7BA5CCC2" wp14:editId="22AD1E32">
                            <wp:extent cx="3635375" cy="2181225"/>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112" cy="2188867"/>
                                    </a:xfrm>
                                    <a:prstGeom prst="rect">
                                      <a:avLst/>
                                    </a:prstGeom>
                                    <a:noFill/>
                                    <a:ln>
                                      <a:noFill/>
                                    </a:ln>
                                  </pic:spPr>
                                </pic:pic>
                              </a:graphicData>
                            </a:graphic>
                          </wp:inline>
                        </w:drawing>
                      </w:r>
                    </w:p>
                    <w:p w14:paraId="29387A57" w14:textId="77777777" w:rsidR="001817BB" w:rsidRPr="000F3A1B" w:rsidRDefault="001817BB" w:rsidP="0087176F">
                      <w:pPr>
                        <w:pStyle w:val="Caption"/>
                        <w:rPr>
                          <w:rFonts w:ascii="Times New Roman" w:hAnsi="Times New Roman" w:cs="Times New Roman"/>
                          <w:color w:val="auto"/>
                          <w:sz w:val="24"/>
                          <w:szCs w:val="24"/>
                        </w:rPr>
                      </w:pPr>
                      <w:r w:rsidRPr="000F3A1B">
                        <w:rPr>
                          <w:rFonts w:ascii="Times New Roman" w:hAnsi="Times New Roman" w:cs="Times New Roman"/>
                          <w:color w:val="auto"/>
                          <w:sz w:val="24"/>
                          <w:szCs w:val="24"/>
                        </w:rPr>
                        <w:t>Figure 3</w:t>
                      </w:r>
                    </w:p>
                    <w:p w14:paraId="76BA1A2B" w14:textId="77777777" w:rsidR="001817BB" w:rsidRPr="000F3A1B" w:rsidRDefault="001817BB">
                      <w:pPr>
                        <w:rPr>
                          <w:rFonts w:ascii="Times New Roman" w:hAnsi="Times New Roman" w:cs="Times New Roman"/>
                          <w:sz w:val="24"/>
                          <w:szCs w:val="24"/>
                        </w:rPr>
                      </w:pPr>
                    </w:p>
                  </w:txbxContent>
                </v:textbox>
                <w10:wrap type="tight"/>
              </v:shape>
            </w:pict>
          </mc:Fallback>
        </mc:AlternateContent>
      </w:r>
      <w:r w:rsidRPr="000F3A1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51C6F9A" wp14:editId="4EF21A32">
                <wp:simplePos x="0" y="0"/>
                <wp:positionH relativeFrom="column">
                  <wp:posOffset>2280920</wp:posOffset>
                </wp:positionH>
                <wp:positionV relativeFrom="paragraph">
                  <wp:posOffset>76835</wp:posOffset>
                </wp:positionV>
                <wp:extent cx="3822065" cy="2628900"/>
                <wp:effectExtent l="0" t="0" r="13335" b="381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065" cy="2628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56D1D54" w14:textId="77777777" w:rsidR="001817BB" w:rsidRPr="000F3A1B" w:rsidRDefault="001817BB" w:rsidP="0087176F">
                            <w:pPr>
                              <w:keepNext/>
                              <w:rPr>
                                <w:rFonts w:ascii="Times New Roman" w:hAnsi="Times New Roman" w:cs="Times New Roman"/>
                                <w:sz w:val="24"/>
                                <w:szCs w:val="24"/>
                              </w:rPr>
                            </w:pPr>
                            <w:r w:rsidRPr="000F3A1B">
                              <w:rPr>
                                <w:rFonts w:ascii="Times New Roman" w:eastAsiaTheme="minorEastAsia" w:hAnsi="Times New Roman" w:cs="Times New Roman"/>
                                <w:noProof/>
                                <w:sz w:val="24"/>
                                <w:szCs w:val="24"/>
                              </w:rPr>
                              <w:drawing>
                                <wp:inline distT="0" distB="0" distL="0" distR="0" wp14:anchorId="666C3768" wp14:editId="6096896A">
                                  <wp:extent cx="3613158" cy="2171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5262" cy="2172964"/>
                                          </a:xfrm>
                                          <a:prstGeom prst="rect">
                                            <a:avLst/>
                                          </a:prstGeom>
                                        </pic:spPr>
                                      </pic:pic>
                                    </a:graphicData>
                                  </a:graphic>
                                </wp:inline>
                              </w:drawing>
                            </w:r>
                          </w:p>
                          <w:p w14:paraId="560B0CC3" w14:textId="77777777" w:rsidR="001817BB" w:rsidRPr="000F3A1B" w:rsidRDefault="001817BB" w:rsidP="0087176F">
                            <w:pPr>
                              <w:pStyle w:val="Caption"/>
                              <w:rPr>
                                <w:rFonts w:ascii="Times New Roman" w:hAnsi="Times New Roman" w:cs="Times New Roman"/>
                                <w:color w:val="auto"/>
                                <w:sz w:val="24"/>
                                <w:szCs w:val="24"/>
                              </w:rPr>
                            </w:pPr>
                            <w:r w:rsidRPr="000F3A1B">
                              <w:rPr>
                                <w:rFonts w:ascii="Times New Roman" w:hAnsi="Times New Roman" w:cs="Times New Roman"/>
                                <w:color w:val="auto"/>
                                <w:sz w:val="24"/>
                                <w:szCs w:val="24"/>
                              </w:rPr>
                              <w:t>Figure 2</w:t>
                            </w:r>
                          </w:p>
                          <w:p w14:paraId="00F5683D" w14:textId="77777777" w:rsidR="001817BB" w:rsidRPr="000F3A1B" w:rsidRDefault="001817BB">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79.6pt;margin-top:6.05pt;width:300.9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" fillcolor="white [3201]" strokecolor="black [3200]" strokeweight="2pt">
                <v:textbox>
                  <w:txbxContent>
                    <w:p w14:paraId="556D1D54" w14:textId="77777777" w:rsidR="001817BB" w:rsidRPr="000F3A1B" w:rsidRDefault="001817BB" w:rsidP="0087176F">
                      <w:pPr>
                        <w:keepNext/>
                        <w:rPr>
                          <w:rFonts w:ascii="Times New Roman" w:hAnsi="Times New Roman" w:cs="Times New Roman"/>
                          <w:sz w:val="24"/>
                          <w:szCs w:val="24"/>
                        </w:rPr>
                      </w:pPr>
                      <w:r w:rsidRPr="000F3A1B">
                        <w:rPr>
                          <w:rFonts w:ascii="Times New Roman" w:eastAsiaTheme="minorEastAsia" w:hAnsi="Times New Roman" w:cs="Times New Roman"/>
                          <w:noProof/>
                          <w:sz w:val="24"/>
                          <w:szCs w:val="24"/>
                        </w:rPr>
                        <w:drawing>
                          <wp:inline distT="0" distB="0" distL="0" distR="0" wp14:anchorId="666C3768" wp14:editId="6096896A">
                            <wp:extent cx="3613158" cy="2171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5262" cy="2172964"/>
                                    </a:xfrm>
                                    <a:prstGeom prst="rect">
                                      <a:avLst/>
                                    </a:prstGeom>
                                  </pic:spPr>
                                </pic:pic>
                              </a:graphicData>
                            </a:graphic>
                          </wp:inline>
                        </w:drawing>
                      </w:r>
                    </w:p>
                    <w:p w14:paraId="560B0CC3" w14:textId="77777777" w:rsidR="001817BB" w:rsidRPr="000F3A1B" w:rsidRDefault="001817BB" w:rsidP="0087176F">
                      <w:pPr>
                        <w:pStyle w:val="Caption"/>
                        <w:rPr>
                          <w:rFonts w:ascii="Times New Roman" w:hAnsi="Times New Roman" w:cs="Times New Roman"/>
                          <w:color w:val="auto"/>
                          <w:sz w:val="24"/>
                          <w:szCs w:val="24"/>
                        </w:rPr>
                      </w:pPr>
                      <w:r w:rsidRPr="000F3A1B">
                        <w:rPr>
                          <w:rFonts w:ascii="Times New Roman" w:hAnsi="Times New Roman" w:cs="Times New Roman"/>
                          <w:color w:val="auto"/>
                          <w:sz w:val="24"/>
                          <w:szCs w:val="24"/>
                        </w:rPr>
                        <w:t>Figure 2</w:t>
                      </w:r>
                    </w:p>
                    <w:p w14:paraId="00F5683D" w14:textId="77777777" w:rsidR="001817BB" w:rsidRPr="000F3A1B" w:rsidRDefault="001817BB">
                      <w:pPr>
                        <w:rPr>
                          <w:rFonts w:ascii="Times New Roman" w:hAnsi="Times New Roman" w:cs="Times New Roman"/>
                          <w:sz w:val="24"/>
                          <w:szCs w:val="24"/>
                        </w:rPr>
                      </w:pPr>
                    </w:p>
                  </w:txbxContent>
                </v:textbox>
                <w10:wrap type="square"/>
              </v:shape>
            </w:pict>
          </mc:Fallback>
        </mc:AlternateContent>
      </w:r>
      <w:r w:rsidR="003324F3" w:rsidRPr="000F3A1B">
        <w:rPr>
          <w:rFonts w:ascii="Times New Roman" w:eastAsiaTheme="minorEastAsia" w:hAnsi="Times New Roman" w:cs="Times New Roman"/>
          <w:sz w:val="24"/>
          <w:szCs w:val="24"/>
        </w:rPr>
        <w:t xml:space="preserve">Once the local Reynolds number was generated we were able to use </w:t>
      </w:r>
      <w:proofErr w:type="spellStart"/>
      <w:r w:rsidR="003324F3" w:rsidRPr="000F3A1B">
        <w:rPr>
          <w:rFonts w:ascii="Times New Roman" w:eastAsiaTheme="minorEastAsia" w:hAnsi="Times New Roman" w:cs="Times New Roman"/>
          <w:sz w:val="24"/>
          <w:szCs w:val="24"/>
        </w:rPr>
        <w:t>Xfoil</w:t>
      </w:r>
      <w:proofErr w:type="spellEnd"/>
      <w:r w:rsidR="003324F3" w:rsidRPr="000F3A1B">
        <w:rPr>
          <w:rFonts w:ascii="Times New Roman" w:eastAsiaTheme="minorEastAsia" w:hAnsi="Times New Roman" w:cs="Times New Roman"/>
          <w:sz w:val="24"/>
          <w:szCs w:val="24"/>
        </w:rPr>
        <w:t xml:space="preserve"> to evaluate several different </w:t>
      </w:r>
      <w:r w:rsidR="001C56DF" w:rsidRPr="000F3A1B">
        <w:rPr>
          <w:rFonts w:ascii="Times New Roman" w:eastAsiaTheme="minorEastAsia" w:hAnsi="Times New Roman" w:cs="Times New Roman"/>
          <w:sz w:val="24"/>
          <w:szCs w:val="24"/>
        </w:rPr>
        <w:t xml:space="preserve">optimum </w:t>
      </w:r>
      <w:r w:rsidR="003324F3" w:rsidRPr="000F3A1B">
        <w:rPr>
          <w:rFonts w:ascii="Times New Roman" w:eastAsiaTheme="minorEastAsia" w:hAnsi="Times New Roman" w:cs="Times New Roman"/>
          <w:sz w:val="24"/>
          <w:szCs w:val="24"/>
        </w:rPr>
        <w:t xml:space="preserve">chord lengths and Coefficient of Lift values to better narrow down the 0.800m chord length from </w:t>
      </w:r>
      <w:r w:rsidRPr="000F3A1B">
        <w:rPr>
          <w:rFonts w:ascii="Times New Roman" w:eastAsiaTheme="minorEastAsia" w:hAnsi="Times New Roman" w:cs="Times New Roman"/>
          <w:sz w:val="24"/>
          <w:szCs w:val="24"/>
        </w:rPr>
        <w:t xml:space="preserve">the </w:t>
      </w:r>
      <w:r w:rsidR="003324F3" w:rsidRPr="000F3A1B">
        <w:rPr>
          <w:rFonts w:ascii="Times New Roman" w:eastAsiaTheme="minorEastAsia" w:hAnsi="Times New Roman" w:cs="Times New Roman"/>
          <w:sz w:val="24"/>
          <w:szCs w:val="24"/>
        </w:rPr>
        <w:t xml:space="preserve">above </w:t>
      </w:r>
      <w:r w:rsidRPr="000F3A1B">
        <w:rPr>
          <w:rFonts w:ascii="Times New Roman" w:eastAsiaTheme="minorEastAsia" w:hAnsi="Times New Roman" w:cs="Times New Roman"/>
          <w:sz w:val="24"/>
          <w:szCs w:val="24"/>
        </w:rPr>
        <w:t xml:space="preserve">formula </w:t>
      </w:r>
      <w:r w:rsidR="003324F3" w:rsidRPr="000F3A1B">
        <w:rPr>
          <w:rFonts w:ascii="Times New Roman" w:eastAsiaTheme="minorEastAsia" w:hAnsi="Times New Roman" w:cs="Times New Roman"/>
          <w:sz w:val="24"/>
          <w:szCs w:val="24"/>
        </w:rPr>
        <w:t xml:space="preserve">and verify our design parameters </w:t>
      </w:r>
      <w:r w:rsidR="001C56DF" w:rsidRPr="000F3A1B">
        <w:rPr>
          <w:rFonts w:ascii="Times New Roman" w:eastAsiaTheme="minorEastAsia" w:hAnsi="Times New Roman" w:cs="Times New Roman"/>
          <w:sz w:val="24"/>
          <w:szCs w:val="24"/>
        </w:rPr>
        <w:t>were in line with expectations</w:t>
      </w:r>
      <w:r w:rsidR="000F3A1B" w:rsidRPr="000F3A1B">
        <w:rPr>
          <w:rFonts w:ascii="Times New Roman" w:eastAsiaTheme="minorEastAsia" w:hAnsi="Times New Roman" w:cs="Times New Roman"/>
          <w:sz w:val="24"/>
          <w:szCs w:val="24"/>
        </w:rPr>
        <w:t xml:space="preserve">.  The analysis of figures 2 and </w:t>
      </w:r>
      <w:r w:rsidR="003324F3" w:rsidRPr="000F3A1B">
        <w:rPr>
          <w:rFonts w:ascii="Times New Roman" w:eastAsiaTheme="minorEastAsia" w:hAnsi="Times New Roman" w:cs="Times New Roman"/>
          <w:sz w:val="24"/>
          <w:szCs w:val="24"/>
        </w:rPr>
        <w:t xml:space="preserve">3 </w:t>
      </w:r>
      <w:r w:rsidRPr="000F3A1B">
        <w:rPr>
          <w:rFonts w:ascii="Times New Roman" w:eastAsiaTheme="minorEastAsia" w:hAnsi="Times New Roman" w:cs="Times New Roman"/>
          <w:sz w:val="24"/>
          <w:szCs w:val="24"/>
        </w:rPr>
        <w:t xml:space="preserve">of the </w:t>
      </w:r>
      <w:r w:rsidR="001C56DF" w:rsidRPr="000F3A1B">
        <w:rPr>
          <w:rFonts w:ascii="Times New Roman" w:eastAsiaTheme="minorEastAsia" w:hAnsi="Times New Roman" w:cs="Times New Roman"/>
          <w:sz w:val="24"/>
          <w:szCs w:val="24"/>
        </w:rPr>
        <w:t xml:space="preserve">final </w:t>
      </w:r>
      <w:proofErr w:type="spellStart"/>
      <w:r w:rsidR="001C56DF" w:rsidRPr="000F3A1B">
        <w:rPr>
          <w:rFonts w:ascii="Times New Roman" w:eastAsiaTheme="minorEastAsia" w:hAnsi="Times New Roman" w:cs="Times New Roman"/>
          <w:sz w:val="24"/>
          <w:szCs w:val="24"/>
        </w:rPr>
        <w:t>Xfoil</w:t>
      </w:r>
      <w:proofErr w:type="spellEnd"/>
      <w:r w:rsidR="001C56DF" w:rsidRPr="000F3A1B">
        <w:rPr>
          <w:rFonts w:ascii="Times New Roman" w:eastAsiaTheme="minorEastAsia" w:hAnsi="Times New Roman" w:cs="Times New Roman"/>
          <w:sz w:val="24"/>
          <w:szCs w:val="24"/>
        </w:rPr>
        <w:t xml:space="preserve"> data reflecting our final design</w:t>
      </w:r>
      <w:r w:rsidRPr="000F3A1B">
        <w:rPr>
          <w:rFonts w:ascii="Times New Roman" w:eastAsiaTheme="minorEastAsia" w:hAnsi="Times New Roman" w:cs="Times New Roman"/>
          <w:sz w:val="24"/>
          <w:szCs w:val="24"/>
        </w:rPr>
        <w:t xml:space="preserve"> </w:t>
      </w:r>
      <w:r w:rsidR="003324F3" w:rsidRPr="000F3A1B">
        <w:rPr>
          <w:rFonts w:ascii="Times New Roman" w:eastAsiaTheme="minorEastAsia" w:hAnsi="Times New Roman" w:cs="Times New Roman"/>
          <w:sz w:val="24"/>
          <w:szCs w:val="24"/>
        </w:rPr>
        <w:t>indicate</w:t>
      </w:r>
      <w:r w:rsidR="001C56DF" w:rsidRPr="000F3A1B">
        <w:rPr>
          <w:rFonts w:ascii="Times New Roman" w:eastAsiaTheme="minorEastAsia" w:hAnsi="Times New Roman" w:cs="Times New Roman"/>
          <w:sz w:val="24"/>
          <w:szCs w:val="24"/>
        </w:rPr>
        <w:t>s</w:t>
      </w:r>
      <w:r w:rsidR="003324F3" w:rsidRPr="000F3A1B">
        <w:rPr>
          <w:rFonts w:ascii="Times New Roman" w:eastAsiaTheme="minorEastAsia" w:hAnsi="Times New Roman" w:cs="Times New Roman"/>
          <w:sz w:val="24"/>
          <w:szCs w:val="24"/>
        </w:rPr>
        <w:t xml:space="preserve"> that at an alpha or angle of attack near to 15</w:t>
      </w:r>
      <w:r w:rsidR="00C447ED">
        <w:rPr>
          <w:rFonts w:ascii="Times New Roman" w:eastAsiaTheme="minorEastAsia" w:hAnsi="Times New Roman" w:cs="Times New Roman"/>
          <w:sz w:val="24"/>
          <w:szCs w:val="24"/>
        </w:rPr>
        <w:t>°</w:t>
      </w:r>
      <w:r w:rsidR="003324F3" w:rsidRPr="000F3A1B">
        <w:rPr>
          <w:rFonts w:ascii="Times New Roman" w:eastAsiaTheme="minorEastAsia" w:hAnsi="Times New Roman" w:cs="Times New Roman"/>
          <w:sz w:val="24"/>
          <w:szCs w:val="24"/>
        </w:rPr>
        <w:t xml:space="preserve"> would result in a </w:t>
      </w:r>
      <w:r w:rsidR="0087176F" w:rsidRPr="000F3A1B">
        <w:rPr>
          <w:rFonts w:ascii="Times New Roman" w:eastAsiaTheme="minorEastAsia" w:hAnsi="Times New Roman" w:cs="Times New Roman"/>
          <w:sz w:val="24"/>
          <w:szCs w:val="24"/>
        </w:rPr>
        <w:t xml:space="preserve">good Coefficient of Lift while reducing the drag as well.  At 17 degrees the blade enters into a stall so we determined to use a </w:t>
      </w:r>
      <w:proofErr w:type="gramStart"/>
      <w:r w:rsidR="0087176F" w:rsidRPr="000F3A1B">
        <w:rPr>
          <w:rFonts w:ascii="Times New Roman" w:eastAsiaTheme="minorEastAsia" w:hAnsi="Times New Roman" w:cs="Times New Roman"/>
          <w:sz w:val="24"/>
          <w:szCs w:val="24"/>
        </w:rPr>
        <w:t>15 degree</w:t>
      </w:r>
      <w:proofErr w:type="gramEnd"/>
      <w:r w:rsidR="0087176F" w:rsidRPr="000F3A1B">
        <w:rPr>
          <w:rFonts w:ascii="Times New Roman" w:eastAsiaTheme="minorEastAsia" w:hAnsi="Times New Roman" w:cs="Times New Roman"/>
          <w:sz w:val="24"/>
          <w:szCs w:val="24"/>
        </w:rPr>
        <w:t xml:space="preserve"> angle of attack to allow for wind gusts and </w:t>
      </w:r>
      <w:r w:rsidR="001C56DF" w:rsidRPr="000F3A1B">
        <w:rPr>
          <w:rFonts w:ascii="Times New Roman" w:eastAsiaTheme="minorEastAsia" w:hAnsi="Times New Roman" w:cs="Times New Roman"/>
          <w:sz w:val="24"/>
          <w:szCs w:val="24"/>
        </w:rPr>
        <w:t xml:space="preserve">sudden </w:t>
      </w:r>
      <w:r w:rsidR="0087176F" w:rsidRPr="000F3A1B">
        <w:rPr>
          <w:rFonts w:ascii="Times New Roman" w:eastAsiaTheme="minorEastAsia" w:hAnsi="Times New Roman" w:cs="Times New Roman"/>
          <w:sz w:val="24"/>
          <w:szCs w:val="24"/>
        </w:rPr>
        <w:t xml:space="preserve">changes of </w:t>
      </w:r>
      <w:r w:rsidR="001C56DF" w:rsidRPr="000F3A1B">
        <w:rPr>
          <w:rFonts w:ascii="Times New Roman" w:eastAsiaTheme="minorEastAsia" w:hAnsi="Times New Roman" w:cs="Times New Roman"/>
          <w:sz w:val="24"/>
          <w:szCs w:val="24"/>
        </w:rPr>
        <w:t xml:space="preserve">wind </w:t>
      </w:r>
      <w:r w:rsidR="0087176F" w:rsidRPr="000F3A1B">
        <w:rPr>
          <w:rFonts w:ascii="Times New Roman" w:eastAsiaTheme="minorEastAsia" w:hAnsi="Times New Roman" w:cs="Times New Roman"/>
          <w:sz w:val="24"/>
          <w:szCs w:val="24"/>
        </w:rPr>
        <w:t>direction.  This also most closely resembled the Cl used for calculating the optimum chord length.</w:t>
      </w:r>
      <w:r w:rsidR="0087176F" w:rsidRPr="000F3A1B">
        <w:rPr>
          <w:rFonts w:ascii="Times New Roman" w:hAnsi="Times New Roman" w:cs="Times New Roman"/>
          <w:noProof/>
          <w:sz w:val="24"/>
          <w:szCs w:val="24"/>
        </w:rPr>
        <w:t xml:space="preserve"> </w:t>
      </w:r>
    </w:p>
    <w:p w14:paraId="16014FFD" w14:textId="77777777" w:rsidR="00511A43" w:rsidRPr="000F3A1B" w:rsidRDefault="00511A43" w:rsidP="000F3A1B">
      <w:pPr>
        <w:spacing w:after="0" w:line="480" w:lineRule="auto"/>
        <w:ind w:firstLine="720"/>
        <w:rPr>
          <w:rFonts w:ascii="Times New Roman" w:hAnsi="Times New Roman" w:cs="Times New Roman"/>
          <w:noProof/>
          <w:sz w:val="24"/>
          <w:szCs w:val="24"/>
        </w:rPr>
      </w:pPr>
      <w:r w:rsidRPr="000F3A1B">
        <w:rPr>
          <w:rFonts w:ascii="Times New Roman" w:hAnsi="Times New Roman" w:cs="Times New Roman"/>
          <w:noProof/>
          <w:sz w:val="24"/>
          <w:szCs w:val="24"/>
        </w:rPr>
        <w:br w:type="page"/>
      </w:r>
    </w:p>
    <w:p w14:paraId="4B66472B" w14:textId="77777777" w:rsidR="00EC273A" w:rsidRPr="000F3A1B" w:rsidRDefault="001817BB" w:rsidP="000F3A1B">
      <w:pPr>
        <w:spacing w:after="0" w:line="480" w:lineRule="auto"/>
        <w:ind w:firstLine="720"/>
        <w:rPr>
          <w:rFonts w:ascii="Times New Roman" w:hAnsi="Times New Roman" w:cs="Times New Roman"/>
          <w:noProof/>
          <w:sz w:val="24"/>
          <w:szCs w:val="24"/>
        </w:rPr>
      </w:pPr>
      <w:r w:rsidRPr="000F3A1B">
        <w:rPr>
          <w:rFonts w:ascii="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38E3D34C" wp14:editId="172DCA00">
                <wp:simplePos x="0" y="0"/>
                <wp:positionH relativeFrom="column">
                  <wp:posOffset>3657600</wp:posOffset>
                </wp:positionH>
                <wp:positionV relativeFrom="paragraph">
                  <wp:posOffset>0</wp:posOffset>
                </wp:positionV>
                <wp:extent cx="2362200" cy="2286000"/>
                <wp:effectExtent l="0" t="0" r="25400" b="2540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286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5C1990D" w14:textId="77777777" w:rsidR="001817BB" w:rsidRPr="000F3A1B" w:rsidRDefault="001817BB" w:rsidP="000F3A1B">
                            <w:pPr>
                              <w:keepNext/>
                              <w:spacing w:line="480" w:lineRule="auto"/>
                              <w:rPr>
                                <w:rFonts w:ascii="Times New Roman" w:hAnsi="Times New Roman" w:cs="Times New Roman"/>
                                <w:sz w:val="24"/>
                                <w:szCs w:val="24"/>
                              </w:rPr>
                            </w:pPr>
                            <w:r w:rsidRPr="000F3A1B">
                              <w:rPr>
                                <w:rFonts w:ascii="Times New Roman" w:hAnsi="Times New Roman" w:cs="Times New Roman"/>
                                <w:noProof/>
                                <w:sz w:val="24"/>
                                <w:szCs w:val="24"/>
                              </w:rPr>
                              <w:drawing>
                                <wp:inline distT="0" distB="0" distL="0" distR="0" wp14:anchorId="5CFB4C0B" wp14:editId="2FA1183D">
                                  <wp:extent cx="2200275" cy="16135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064" cy="1620714"/>
                                          </a:xfrm>
                                          <a:prstGeom prst="rect">
                                            <a:avLst/>
                                          </a:prstGeom>
                                          <a:noFill/>
                                          <a:ln>
                                            <a:noFill/>
                                          </a:ln>
                                        </pic:spPr>
                                      </pic:pic>
                                    </a:graphicData>
                                  </a:graphic>
                                </wp:inline>
                              </w:drawing>
                            </w:r>
                            <w:r w:rsidRPr="000F3A1B">
                              <w:rPr>
                                <w:rFonts w:ascii="Times New Roman" w:hAnsi="Times New Roman" w:cs="Times New Roman"/>
                                <w:b/>
                                <w:sz w:val="24"/>
                                <w:szCs w:val="24"/>
                              </w:rPr>
                              <w:t>Figure 4:</w:t>
                            </w:r>
                            <w:r>
                              <w:rPr>
                                <w:rFonts w:ascii="Times New Roman" w:hAnsi="Times New Roman" w:cs="Times New Roman"/>
                                <w:sz w:val="24"/>
                                <w:szCs w:val="24"/>
                              </w:rPr>
                              <w:t xml:space="preserve"> Formulas to calculate </w:t>
                            </w:r>
                            <w:r w:rsidR="00C447ED">
                              <w:rPr>
                                <w:rFonts w:ascii="Times New Roman" w:hAnsi="Times New Roman" w:cs="Times New Roman"/>
                                <w:sz w:val="24"/>
                                <w:szCs w:val="24"/>
                              </w:rPr>
                              <w:t>chord profile</w:t>
                            </w:r>
                            <w:r>
                              <w:rPr>
                                <w:rFonts w:ascii="Times New Roman" w:hAnsi="Times New Roman" w:cs="Times New Roman"/>
                                <w:sz w:val="24"/>
                                <w:szCs w:val="24"/>
                              </w:rPr>
                              <w:t xml:space="preserve"> along blade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in;margin-top:0;width:186pt;height:180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" fillcolor="white [3201]" strokecolor="black [3200]" strokeweight="2pt">
                <v:textbox>
                  <w:txbxContent>
                    <w:p w14:paraId="75C1990D" w14:textId="77777777" w:rsidR="001817BB" w:rsidRPr="000F3A1B" w:rsidRDefault="001817BB" w:rsidP="000F3A1B">
                      <w:pPr>
                        <w:keepNext/>
                        <w:spacing w:line="480" w:lineRule="auto"/>
                        <w:rPr>
                          <w:rFonts w:ascii="Times New Roman" w:hAnsi="Times New Roman" w:cs="Times New Roman"/>
                          <w:sz w:val="24"/>
                          <w:szCs w:val="24"/>
                        </w:rPr>
                      </w:pPr>
                      <w:r w:rsidRPr="000F3A1B">
                        <w:rPr>
                          <w:rFonts w:ascii="Times New Roman" w:hAnsi="Times New Roman" w:cs="Times New Roman"/>
                          <w:noProof/>
                          <w:sz w:val="24"/>
                          <w:szCs w:val="24"/>
                        </w:rPr>
                        <w:drawing>
                          <wp:inline distT="0" distB="0" distL="0" distR="0" wp14:anchorId="5CFB4C0B" wp14:editId="2FA1183D">
                            <wp:extent cx="2200275" cy="16135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064" cy="1620714"/>
                                    </a:xfrm>
                                    <a:prstGeom prst="rect">
                                      <a:avLst/>
                                    </a:prstGeom>
                                    <a:noFill/>
                                    <a:ln>
                                      <a:noFill/>
                                    </a:ln>
                                  </pic:spPr>
                                </pic:pic>
                              </a:graphicData>
                            </a:graphic>
                          </wp:inline>
                        </w:drawing>
                      </w:r>
                      <w:r w:rsidRPr="000F3A1B">
                        <w:rPr>
                          <w:rFonts w:ascii="Times New Roman" w:hAnsi="Times New Roman" w:cs="Times New Roman"/>
                          <w:b/>
                          <w:sz w:val="24"/>
                          <w:szCs w:val="24"/>
                        </w:rPr>
                        <w:t>Figure 4:</w:t>
                      </w:r>
                      <w:r>
                        <w:rPr>
                          <w:rFonts w:ascii="Times New Roman" w:hAnsi="Times New Roman" w:cs="Times New Roman"/>
                          <w:sz w:val="24"/>
                          <w:szCs w:val="24"/>
                        </w:rPr>
                        <w:t xml:space="preserve"> Formulas to calculate </w:t>
                      </w:r>
                      <w:r w:rsidR="00C447ED">
                        <w:rPr>
                          <w:rFonts w:ascii="Times New Roman" w:hAnsi="Times New Roman" w:cs="Times New Roman"/>
                          <w:sz w:val="24"/>
                          <w:szCs w:val="24"/>
                        </w:rPr>
                        <w:t>chord profile</w:t>
                      </w:r>
                      <w:r>
                        <w:rPr>
                          <w:rFonts w:ascii="Times New Roman" w:hAnsi="Times New Roman" w:cs="Times New Roman"/>
                          <w:sz w:val="24"/>
                          <w:szCs w:val="24"/>
                        </w:rPr>
                        <w:t xml:space="preserve"> along blade</w:t>
                      </w:r>
                    </w:p>
                  </w:txbxContent>
                </v:textbox>
                <w10:wrap type="tight"/>
              </v:shape>
            </w:pict>
          </mc:Fallback>
        </mc:AlternateContent>
      </w:r>
      <w:r w:rsidRPr="000F3A1B">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2AB2F1A" wp14:editId="0C3ACEC4">
                <wp:simplePos x="0" y="0"/>
                <wp:positionH relativeFrom="column">
                  <wp:posOffset>342900</wp:posOffset>
                </wp:positionH>
                <wp:positionV relativeFrom="paragraph">
                  <wp:posOffset>2743200</wp:posOffset>
                </wp:positionV>
                <wp:extent cx="5286375" cy="5600700"/>
                <wp:effectExtent l="0" t="0" r="22225" b="381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56007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76956E5" w14:textId="77777777" w:rsidR="001817BB" w:rsidRPr="000F3A1B" w:rsidRDefault="001817BB" w:rsidP="001817BB">
                            <w:pPr>
                              <w:keepNext/>
                              <w:spacing w:line="480" w:lineRule="auto"/>
                              <w:rPr>
                                <w:rFonts w:ascii="Times New Roman" w:hAnsi="Times New Roman" w:cs="Times New Roman"/>
                                <w:sz w:val="24"/>
                                <w:szCs w:val="24"/>
                              </w:rPr>
                            </w:pPr>
                            <w:r w:rsidRPr="000F3A1B">
                              <w:rPr>
                                <w:rFonts w:ascii="Times New Roman" w:hAnsi="Times New Roman" w:cs="Times New Roman"/>
                                <w:noProof/>
                                <w:sz w:val="24"/>
                                <w:szCs w:val="24"/>
                              </w:rPr>
                              <w:drawing>
                                <wp:inline distT="0" distB="0" distL="0" distR="0" wp14:anchorId="0A229249" wp14:editId="6B52A7C6">
                                  <wp:extent cx="5114925" cy="498277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 Blade x-section.png"/>
                                          <pic:cNvPicPr/>
                                        </pic:nvPicPr>
                                        <pic:blipFill>
                                          <a:blip r:embed="rId13">
                                            <a:extLst>
                                              <a:ext uri="{28A0092B-C50C-407E-A947-70E740481C1C}">
                                                <a14:useLocalDpi xmlns:a14="http://schemas.microsoft.com/office/drawing/2010/main" val="0"/>
                                              </a:ext>
                                            </a:extLst>
                                          </a:blip>
                                          <a:stretch>
                                            <a:fillRect/>
                                          </a:stretch>
                                        </pic:blipFill>
                                        <pic:spPr>
                                          <a:xfrm>
                                            <a:off x="0" y="0"/>
                                            <a:ext cx="5119554" cy="4987282"/>
                                          </a:xfrm>
                                          <a:prstGeom prst="rect">
                                            <a:avLst/>
                                          </a:prstGeom>
                                        </pic:spPr>
                                      </pic:pic>
                                    </a:graphicData>
                                  </a:graphic>
                                </wp:inline>
                              </w:drawing>
                            </w:r>
                            <w:r w:rsidRPr="000F3A1B">
                              <w:rPr>
                                <w:rFonts w:ascii="Times New Roman" w:hAnsi="Times New Roman" w:cs="Times New Roman"/>
                                <w:b/>
                                <w:sz w:val="24"/>
                                <w:szCs w:val="24"/>
                              </w:rPr>
                              <w:t>Figure 5:</w:t>
                            </w:r>
                            <w:r>
                              <w:rPr>
                                <w:rFonts w:ascii="Times New Roman" w:hAnsi="Times New Roman" w:cs="Times New Roman"/>
                                <w:sz w:val="24"/>
                                <w:szCs w:val="24"/>
                              </w:rPr>
                              <w:t xml:space="preserve"> Blade cross sections from base to tip</w:t>
                            </w:r>
                            <w:r w:rsidR="00C447ED">
                              <w:rPr>
                                <w:rFonts w:ascii="Times New Roman" w:hAnsi="Times New Roman" w:cs="Times New Roman"/>
                                <w:sz w:val="24"/>
                                <w:szCs w:val="24"/>
                              </w:rPr>
                              <w:t xml:space="preserve"> at 16 equally spaced intervals from 1m to 23.5m</w:t>
                            </w:r>
                            <w:r>
                              <w:rPr>
                                <w:rFonts w:ascii="Times New Roman" w:hAnsi="Times New Roman" w:cs="Times New Roman"/>
                                <w:sz w:val="24"/>
                                <w:szCs w:val="24"/>
                              </w:rPr>
                              <w:t>. Cross sections nearest base are most vertical.</w:t>
                            </w:r>
                          </w:p>
                          <w:p w14:paraId="5F376F06" w14:textId="77777777" w:rsidR="001817BB" w:rsidRPr="000F3A1B" w:rsidRDefault="001817BB">
                            <w:pPr>
                              <w:rPr>
                                <w:rFonts w:ascii="Times New Roman" w:hAnsi="Times New Roman" w:cs="Times New Roman"/>
                                <w:sz w:val="24"/>
                                <w:szCs w:val="24"/>
                              </w:rPr>
                            </w:pPr>
                          </w:p>
                          <w:p w14:paraId="6CAB1F3B" w14:textId="77777777" w:rsidR="001817BB" w:rsidRDefault="001817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7pt;margin-top:3in;width:416.25pt;height:4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" fillcolor="white [3201]" strokecolor="black [3200]" strokeweight="2pt">
                <v:textbox>
                  <w:txbxContent>
                    <w:p w14:paraId="376956E5" w14:textId="77777777" w:rsidR="001817BB" w:rsidRPr="000F3A1B" w:rsidRDefault="001817BB" w:rsidP="001817BB">
                      <w:pPr>
                        <w:keepNext/>
                        <w:spacing w:line="480" w:lineRule="auto"/>
                        <w:rPr>
                          <w:rFonts w:ascii="Times New Roman" w:hAnsi="Times New Roman" w:cs="Times New Roman"/>
                          <w:sz w:val="24"/>
                          <w:szCs w:val="24"/>
                        </w:rPr>
                      </w:pPr>
                      <w:r w:rsidRPr="000F3A1B">
                        <w:rPr>
                          <w:rFonts w:ascii="Times New Roman" w:hAnsi="Times New Roman" w:cs="Times New Roman"/>
                          <w:noProof/>
                          <w:sz w:val="24"/>
                          <w:szCs w:val="24"/>
                        </w:rPr>
                        <w:drawing>
                          <wp:inline distT="0" distB="0" distL="0" distR="0" wp14:anchorId="0A229249" wp14:editId="6B52A7C6">
                            <wp:extent cx="5114925" cy="498277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 Blade x-section.png"/>
                                    <pic:cNvPicPr/>
                                  </pic:nvPicPr>
                                  <pic:blipFill>
                                    <a:blip r:embed="rId13">
                                      <a:extLst>
                                        <a:ext uri="{28A0092B-C50C-407E-A947-70E740481C1C}">
                                          <a14:useLocalDpi xmlns:a14="http://schemas.microsoft.com/office/drawing/2010/main" val="0"/>
                                        </a:ext>
                                      </a:extLst>
                                    </a:blip>
                                    <a:stretch>
                                      <a:fillRect/>
                                    </a:stretch>
                                  </pic:blipFill>
                                  <pic:spPr>
                                    <a:xfrm>
                                      <a:off x="0" y="0"/>
                                      <a:ext cx="5119554" cy="4987282"/>
                                    </a:xfrm>
                                    <a:prstGeom prst="rect">
                                      <a:avLst/>
                                    </a:prstGeom>
                                  </pic:spPr>
                                </pic:pic>
                              </a:graphicData>
                            </a:graphic>
                          </wp:inline>
                        </w:drawing>
                      </w:r>
                      <w:r w:rsidRPr="000F3A1B">
                        <w:rPr>
                          <w:rFonts w:ascii="Times New Roman" w:hAnsi="Times New Roman" w:cs="Times New Roman"/>
                          <w:b/>
                          <w:sz w:val="24"/>
                          <w:szCs w:val="24"/>
                        </w:rPr>
                        <w:t>Figure 5:</w:t>
                      </w:r>
                      <w:r>
                        <w:rPr>
                          <w:rFonts w:ascii="Times New Roman" w:hAnsi="Times New Roman" w:cs="Times New Roman"/>
                          <w:sz w:val="24"/>
                          <w:szCs w:val="24"/>
                        </w:rPr>
                        <w:t xml:space="preserve"> Blade cross sections from base to tip</w:t>
                      </w:r>
                      <w:r w:rsidR="00C447ED">
                        <w:rPr>
                          <w:rFonts w:ascii="Times New Roman" w:hAnsi="Times New Roman" w:cs="Times New Roman"/>
                          <w:sz w:val="24"/>
                          <w:szCs w:val="24"/>
                        </w:rPr>
                        <w:t xml:space="preserve"> at 16 equally spaced intervals from 1m to 23.5m</w:t>
                      </w:r>
                      <w:r>
                        <w:rPr>
                          <w:rFonts w:ascii="Times New Roman" w:hAnsi="Times New Roman" w:cs="Times New Roman"/>
                          <w:sz w:val="24"/>
                          <w:szCs w:val="24"/>
                        </w:rPr>
                        <w:t>. Cross sections nearest base are most vertical.</w:t>
                      </w:r>
                    </w:p>
                    <w:p w14:paraId="5F376F06" w14:textId="77777777" w:rsidR="001817BB" w:rsidRPr="000F3A1B" w:rsidRDefault="001817BB">
                      <w:pPr>
                        <w:rPr>
                          <w:rFonts w:ascii="Times New Roman" w:hAnsi="Times New Roman" w:cs="Times New Roman"/>
                          <w:sz w:val="24"/>
                          <w:szCs w:val="24"/>
                        </w:rPr>
                      </w:pPr>
                    </w:p>
                    <w:p w14:paraId="6CAB1F3B" w14:textId="77777777" w:rsidR="001817BB" w:rsidRDefault="001817BB"/>
                  </w:txbxContent>
                </v:textbox>
              </v:shape>
            </w:pict>
          </mc:Fallback>
        </mc:AlternateContent>
      </w:r>
      <w:r w:rsidR="00C447ED">
        <w:rPr>
          <w:rFonts w:ascii="Times New Roman" w:hAnsi="Times New Roman" w:cs="Times New Roman"/>
          <w:noProof/>
          <w:sz w:val="24"/>
          <w:szCs w:val="24"/>
        </w:rPr>
        <w:t>Our analysis of the b</w:t>
      </w:r>
      <w:r w:rsidR="00511A43" w:rsidRPr="000F3A1B">
        <w:rPr>
          <w:rFonts w:ascii="Times New Roman" w:hAnsi="Times New Roman" w:cs="Times New Roman"/>
          <w:noProof/>
          <w:sz w:val="24"/>
          <w:szCs w:val="24"/>
        </w:rPr>
        <w:t xml:space="preserve">lade design for the wind turbine next examined the chord profile across the length of the blade utilizing the formulas in </w:t>
      </w:r>
      <w:r w:rsidR="000F3A1B" w:rsidRPr="000F3A1B">
        <w:rPr>
          <w:rFonts w:ascii="Times New Roman" w:hAnsi="Times New Roman" w:cs="Times New Roman"/>
          <w:noProof/>
          <w:sz w:val="24"/>
          <w:szCs w:val="24"/>
        </w:rPr>
        <w:t xml:space="preserve">Figure </w:t>
      </w:r>
      <w:r w:rsidR="00511A43" w:rsidRPr="000F3A1B">
        <w:rPr>
          <w:rFonts w:ascii="Times New Roman" w:hAnsi="Times New Roman" w:cs="Times New Roman"/>
          <w:noProof/>
          <w:sz w:val="24"/>
          <w:szCs w:val="24"/>
        </w:rPr>
        <w:t>4.  These formulas produce the Reynolds number, twist angle and chord length along the blade at specific r values from between 0 and</w:t>
      </w:r>
      <w:r w:rsidR="000F3A1B">
        <w:rPr>
          <w:rFonts w:ascii="Times New Roman" w:hAnsi="Times New Roman" w:cs="Times New Roman"/>
          <w:noProof/>
          <w:sz w:val="24"/>
          <w:szCs w:val="24"/>
        </w:rPr>
        <w:t xml:space="preserve"> 23.5m.  The resulting Figure </w:t>
      </w:r>
      <w:r w:rsidR="00511A43" w:rsidRPr="000F3A1B">
        <w:rPr>
          <w:rFonts w:ascii="Times New Roman" w:hAnsi="Times New Roman" w:cs="Times New Roman"/>
          <w:noProof/>
          <w:sz w:val="24"/>
          <w:szCs w:val="24"/>
        </w:rPr>
        <w:t>5 details the cross section</w:t>
      </w:r>
      <w:r w:rsidR="006F395D" w:rsidRPr="000F3A1B">
        <w:rPr>
          <w:rFonts w:ascii="Times New Roman" w:hAnsi="Times New Roman" w:cs="Times New Roman"/>
          <w:noProof/>
          <w:sz w:val="24"/>
          <w:szCs w:val="24"/>
        </w:rPr>
        <w:t xml:space="preserve"> plot at the various intervals along the entrire span of the blade from 0 to 23.5m.</w:t>
      </w:r>
    </w:p>
    <w:p w14:paraId="2DC5278C" w14:textId="77777777" w:rsidR="006F395D" w:rsidRPr="000F3A1B" w:rsidRDefault="006F395D" w:rsidP="000F3A1B">
      <w:pPr>
        <w:spacing w:after="0" w:line="480" w:lineRule="auto"/>
        <w:ind w:firstLine="720"/>
        <w:rPr>
          <w:rFonts w:ascii="Times New Roman" w:hAnsi="Times New Roman" w:cs="Times New Roman"/>
          <w:noProof/>
          <w:sz w:val="24"/>
          <w:szCs w:val="24"/>
        </w:rPr>
      </w:pPr>
    </w:p>
    <w:p w14:paraId="7F8AE10D" w14:textId="77777777" w:rsidR="006F395D" w:rsidRPr="000F3A1B" w:rsidRDefault="006F395D" w:rsidP="000F3A1B">
      <w:pPr>
        <w:spacing w:after="0" w:line="480" w:lineRule="auto"/>
        <w:ind w:firstLine="720"/>
        <w:rPr>
          <w:rFonts w:ascii="Times New Roman" w:hAnsi="Times New Roman" w:cs="Times New Roman"/>
          <w:noProof/>
          <w:sz w:val="24"/>
          <w:szCs w:val="24"/>
        </w:rPr>
      </w:pPr>
      <w:bookmarkStart w:id="0" w:name="_GoBack"/>
      <w:bookmarkEnd w:id="0"/>
      <w:r w:rsidRPr="000F3A1B">
        <w:rPr>
          <w:rFonts w:ascii="Times New Roman" w:hAnsi="Times New Roman" w:cs="Times New Roman"/>
          <w:noProof/>
          <w:sz w:val="24"/>
          <w:szCs w:val="24"/>
        </w:rPr>
        <w:br w:type="page"/>
      </w:r>
    </w:p>
    <w:p w14:paraId="0DE89C99" w14:textId="77777777" w:rsidR="006F395D" w:rsidRPr="000F3A1B" w:rsidRDefault="000F3A1B" w:rsidP="000F3A1B">
      <w:pPr>
        <w:spacing w:after="0" w:line="480" w:lineRule="auto"/>
        <w:rPr>
          <w:rFonts w:ascii="Times New Roman" w:hAnsi="Times New Roman" w:cs="Times New Roman"/>
          <w:b/>
          <w:noProof/>
          <w:sz w:val="24"/>
          <w:szCs w:val="24"/>
        </w:rPr>
      </w:pPr>
      <w:r w:rsidRPr="000F3A1B">
        <w:rPr>
          <w:rFonts w:ascii="Times New Roman" w:hAnsi="Times New Roman" w:cs="Times New Roman"/>
          <w:b/>
          <w:noProof/>
          <w:sz w:val="24"/>
          <w:szCs w:val="24"/>
        </w:rPr>
        <w:t>3. Conclusion</w:t>
      </w:r>
    </w:p>
    <w:p w14:paraId="2FCC4A36" w14:textId="77777777" w:rsidR="006F395D" w:rsidRPr="000F3A1B" w:rsidRDefault="006F395D" w:rsidP="000F3A1B">
      <w:pPr>
        <w:spacing w:after="0" w:line="480" w:lineRule="auto"/>
        <w:ind w:firstLine="720"/>
        <w:rPr>
          <w:rFonts w:ascii="Times New Roman" w:hAnsi="Times New Roman" w:cs="Times New Roman"/>
          <w:noProof/>
          <w:sz w:val="24"/>
          <w:szCs w:val="24"/>
        </w:rPr>
      </w:pPr>
      <w:r w:rsidRPr="000F3A1B">
        <w:rPr>
          <w:rFonts w:ascii="Times New Roman" w:hAnsi="Times New Roman" w:cs="Times New Roman"/>
          <w:noProof/>
          <w:sz w:val="24"/>
          <w:szCs w:val="24"/>
        </w:rPr>
        <w:t>While there was plenty of data relating to the rotor diameter of the various wind turbine offerings that are currently available</w:t>
      </w:r>
      <w:r w:rsidR="00C447ED">
        <w:rPr>
          <w:rFonts w:ascii="Times New Roman" w:hAnsi="Times New Roman" w:cs="Times New Roman"/>
          <w:noProof/>
          <w:sz w:val="24"/>
          <w:szCs w:val="24"/>
        </w:rPr>
        <w:t>,</w:t>
      </w:r>
      <w:r w:rsidRPr="000F3A1B">
        <w:rPr>
          <w:rFonts w:ascii="Times New Roman" w:hAnsi="Times New Roman" w:cs="Times New Roman"/>
          <w:noProof/>
          <w:sz w:val="24"/>
          <w:szCs w:val="24"/>
        </w:rPr>
        <w:t xml:space="preserve"> the specific dimensions, especially the chord length, appear to be a closely guarded secret.  We were able to take the data that was provided, derive that which was not provided, and graphically analize a working blade design for a wind turbine generator</w:t>
      </w:r>
      <w:r w:rsidR="00C447ED">
        <w:rPr>
          <w:rFonts w:ascii="Times New Roman" w:hAnsi="Times New Roman" w:cs="Times New Roman"/>
          <w:noProof/>
          <w:sz w:val="24"/>
          <w:szCs w:val="24"/>
        </w:rPr>
        <w:t xml:space="preserve"> </w:t>
      </w:r>
      <w:r w:rsidR="00C447ED" w:rsidRPr="000F3A1B">
        <w:rPr>
          <w:rFonts w:ascii="Times New Roman" w:hAnsi="Times New Roman" w:cs="Times New Roman"/>
          <w:noProof/>
          <w:sz w:val="24"/>
          <w:szCs w:val="24"/>
        </w:rPr>
        <w:t xml:space="preserve">within the constraints of </w:t>
      </w:r>
      <w:r w:rsidR="00C447ED">
        <w:rPr>
          <w:rFonts w:ascii="Times New Roman" w:hAnsi="Times New Roman" w:cs="Times New Roman"/>
          <w:noProof/>
          <w:sz w:val="24"/>
          <w:szCs w:val="24"/>
        </w:rPr>
        <w:t>a 12m/s wind-</w:t>
      </w:r>
      <w:r w:rsidR="00C447ED" w:rsidRPr="000F3A1B">
        <w:rPr>
          <w:rFonts w:ascii="Times New Roman" w:hAnsi="Times New Roman" w:cs="Times New Roman"/>
          <w:noProof/>
          <w:sz w:val="24"/>
          <w:szCs w:val="24"/>
        </w:rPr>
        <w:t>speed design</w:t>
      </w:r>
      <w:r w:rsidRPr="000F3A1B">
        <w:rPr>
          <w:rFonts w:ascii="Times New Roman" w:hAnsi="Times New Roman" w:cs="Times New Roman"/>
          <w:noProof/>
          <w:sz w:val="24"/>
          <w:szCs w:val="24"/>
        </w:rPr>
        <w:t>.  It was interesting that the Chord</w:t>
      </w:r>
      <w:r w:rsidR="00C447ED">
        <w:rPr>
          <w:rFonts w:ascii="Times New Roman" w:hAnsi="Times New Roman" w:cs="Times New Roman"/>
          <w:noProof/>
          <w:sz w:val="24"/>
          <w:szCs w:val="24"/>
          <w:vertAlign w:val="subscript"/>
        </w:rPr>
        <w:t>r</w:t>
      </w:r>
      <w:r w:rsidRPr="000F3A1B">
        <w:rPr>
          <w:rFonts w:ascii="Times New Roman" w:hAnsi="Times New Roman" w:cs="Times New Roman"/>
          <w:noProof/>
          <w:sz w:val="24"/>
          <w:szCs w:val="24"/>
        </w:rPr>
        <w:t xml:space="preserve"> formula closely resembled the Betz formula that was used to determine the optimum chord </w:t>
      </w:r>
      <w:r w:rsidR="00C447ED">
        <w:rPr>
          <w:rFonts w:ascii="Times New Roman" w:hAnsi="Times New Roman" w:cs="Times New Roman"/>
          <w:noProof/>
          <w:sz w:val="24"/>
          <w:szCs w:val="24"/>
        </w:rPr>
        <w:t>length,</w:t>
      </w:r>
      <w:r w:rsidRPr="000F3A1B">
        <w:rPr>
          <w:rFonts w:ascii="Times New Roman" w:hAnsi="Times New Roman" w:cs="Times New Roman"/>
          <w:noProof/>
          <w:sz w:val="24"/>
          <w:szCs w:val="24"/>
        </w:rPr>
        <w:t xml:space="preserve"> lending validity to </w:t>
      </w:r>
      <w:r w:rsidR="00550EB3" w:rsidRPr="000F3A1B">
        <w:rPr>
          <w:rFonts w:ascii="Times New Roman" w:hAnsi="Times New Roman" w:cs="Times New Roman"/>
          <w:noProof/>
          <w:sz w:val="24"/>
          <w:szCs w:val="24"/>
        </w:rPr>
        <w:t>both of those calculations and helping to explain where and how the formulas were derived.  We were also able to use Xfoil to narrow the analize the Coefficient of Lift and Drag on the wing which helped us to determine the best angle of attack and the right Coefficient of Lift to use for the final plot of the 16 se</w:t>
      </w:r>
      <w:r w:rsidR="000F3A1B">
        <w:rPr>
          <w:rFonts w:ascii="Times New Roman" w:hAnsi="Times New Roman" w:cs="Times New Roman"/>
          <w:noProof/>
          <w:sz w:val="24"/>
          <w:szCs w:val="24"/>
        </w:rPr>
        <w:t xml:space="preserve">ctions of the blade in Figure 5.  Figure </w:t>
      </w:r>
      <w:r w:rsidR="00550EB3" w:rsidRPr="000F3A1B">
        <w:rPr>
          <w:rFonts w:ascii="Times New Roman" w:hAnsi="Times New Roman" w:cs="Times New Roman"/>
          <w:noProof/>
          <w:sz w:val="24"/>
          <w:szCs w:val="24"/>
        </w:rPr>
        <w:t>5 is the culmination of this project by taking the Matlab code from the last project, adding a modified chord length and rotational element to the plot and then optimizing our blade design as relates to Reynolds number, twist and chord length.  We are now prepared to look at the nacelle and further expand the project to the final design phase.</w:t>
      </w:r>
    </w:p>
    <w:p w14:paraId="4B47CF09" w14:textId="77777777" w:rsidR="00BE004E" w:rsidRPr="000F3A1B" w:rsidRDefault="00BE004E" w:rsidP="000F3A1B">
      <w:pPr>
        <w:spacing w:after="0" w:line="480" w:lineRule="auto"/>
        <w:ind w:firstLine="720"/>
        <w:rPr>
          <w:rFonts w:ascii="Times New Roman" w:hAnsi="Times New Roman" w:cs="Times New Roman"/>
          <w:noProof/>
          <w:sz w:val="24"/>
          <w:szCs w:val="24"/>
        </w:rPr>
      </w:pPr>
      <w:r w:rsidRPr="000F3A1B">
        <w:rPr>
          <w:rFonts w:ascii="Times New Roman" w:hAnsi="Times New Roman" w:cs="Times New Roman"/>
          <w:noProof/>
          <w:sz w:val="24"/>
          <w:szCs w:val="24"/>
        </w:rPr>
        <w:br w:type="page"/>
      </w:r>
    </w:p>
    <w:sdt>
      <w:sdtPr>
        <w:rPr>
          <w:rFonts w:ascii="Times New Roman" w:eastAsiaTheme="minorHAnsi" w:hAnsi="Times New Roman" w:cs="Times New Roman"/>
          <w:b w:val="0"/>
          <w:bCs w:val="0"/>
          <w:color w:val="auto"/>
          <w:sz w:val="24"/>
          <w:szCs w:val="24"/>
          <w:lang w:eastAsia="en-US"/>
        </w:rPr>
        <w:id w:val="1719550397"/>
        <w:docPartObj>
          <w:docPartGallery w:val="Bibliographies"/>
          <w:docPartUnique/>
        </w:docPartObj>
      </w:sdtPr>
      <w:sdtContent>
        <w:p w14:paraId="1CDE68CF" w14:textId="77777777" w:rsidR="00BE004E" w:rsidRPr="000F3A1B" w:rsidRDefault="000F3A1B" w:rsidP="000F3A1B">
          <w:pPr>
            <w:pStyle w:val="Heading1"/>
            <w:spacing w:before="0" w:line="480" w:lineRule="auto"/>
            <w:rPr>
              <w:rFonts w:ascii="Times New Roman" w:hAnsi="Times New Roman" w:cs="Times New Roman"/>
              <w:color w:val="auto"/>
              <w:sz w:val="24"/>
              <w:szCs w:val="24"/>
            </w:rPr>
          </w:pPr>
          <w:r w:rsidRPr="000F3A1B">
            <w:rPr>
              <w:rFonts w:ascii="Times New Roman" w:eastAsiaTheme="minorHAnsi" w:hAnsi="Times New Roman" w:cs="Times New Roman"/>
              <w:bCs w:val="0"/>
              <w:color w:val="auto"/>
              <w:sz w:val="24"/>
              <w:szCs w:val="24"/>
              <w:lang w:eastAsia="en-US"/>
            </w:rPr>
            <w:t xml:space="preserve">4. </w:t>
          </w:r>
          <w:r w:rsidRPr="000F3A1B">
            <w:rPr>
              <w:rFonts w:ascii="Times New Roman" w:hAnsi="Times New Roman" w:cs="Times New Roman"/>
              <w:color w:val="auto"/>
              <w:sz w:val="24"/>
              <w:szCs w:val="24"/>
            </w:rPr>
            <w:t>References</w:t>
          </w:r>
        </w:p>
        <w:p w14:paraId="1B678D31" w14:textId="77777777" w:rsidR="00BE004E" w:rsidRPr="000F3A1B" w:rsidRDefault="00BE004E" w:rsidP="000F3A1B">
          <w:pPr>
            <w:pStyle w:val="Bibliography"/>
            <w:spacing w:after="0" w:line="480" w:lineRule="auto"/>
            <w:ind w:left="720" w:hanging="720"/>
            <w:rPr>
              <w:rFonts w:ascii="Times New Roman" w:hAnsi="Times New Roman" w:cs="Times New Roman"/>
              <w:noProof/>
              <w:sz w:val="24"/>
              <w:szCs w:val="24"/>
            </w:rPr>
          </w:pPr>
          <w:r w:rsidRPr="000F3A1B">
            <w:rPr>
              <w:rFonts w:ascii="Times New Roman" w:hAnsi="Times New Roman" w:cs="Times New Roman"/>
              <w:sz w:val="24"/>
              <w:szCs w:val="24"/>
            </w:rPr>
            <w:fldChar w:fldCharType="begin"/>
          </w:r>
          <w:r w:rsidRPr="000F3A1B">
            <w:rPr>
              <w:rFonts w:ascii="Times New Roman" w:hAnsi="Times New Roman" w:cs="Times New Roman"/>
              <w:sz w:val="24"/>
              <w:szCs w:val="24"/>
            </w:rPr>
            <w:instrText xml:space="preserve"> BIBLIOGRAPHY </w:instrText>
          </w:r>
          <w:r w:rsidRPr="000F3A1B">
            <w:rPr>
              <w:rFonts w:ascii="Times New Roman" w:hAnsi="Times New Roman" w:cs="Times New Roman"/>
              <w:sz w:val="24"/>
              <w:szCs w:val="24"/>
            </w:rPr>
            <w:fldChar w:fldCharType="separate"/>
          </w:r>
          <w:r w:rsidR="000F3A1B">
            <w:rPr>
              <w:rFonts w:ascii="Times New Roman" w:hAnsi="Times New Roman" w:cs="Times New Roman"/>
              <w:noProof/>
              <w:sz w:val="24"/>
              <w:szCs w:val="24"/>
            </w:rPr>
            <w:t>F</w:t>
          </w:r>
          <w:r w:rsidRPr="000F3A1B">
            <w:rPr>
              <w:rFonts w:ascii="Times New Roman" w:hAnsi="Times New Roman" w:cs="Times New Roman"/>
              <w:noProof/>
              <w:sz w:val="24"/>
              <w:szCs w:val="24"/>
            </w:rPr>
            <w:t>ree breeze.</w:t>
          </w:r>
          <w:r w:rsidR="000F3A1B">
            <w:rPr>
              <w:rFonts w:ascii="Times New Roman" w:hAnsi="Times New Roman" w:cs="Times New Roman"/>
              <w:noProof/>
              <w:sz w:val="24"/>
              <w:szCs w:val="24"/>
            </w:rPr>
            <w:t xml:space="preserve"> </w:t>
          </w:r>
          <w:r w:rsidR="000F3A1B">
            <w:rPr>
              <w:rFonts w:ascii="Times New Roman" w:hAnsi="Times New Roman" w:cs="Times New Roman"/>
              <w:i/>
              <w:iCs/>
              <w:noProof/>
              <w:sz w:val="24"/>
              <w:szCs w:val="24"/>
            </w:rPr>
            <w:t>F</w:t>
          </w:r>
          <w:r w:rsidRPr="000F3A1B">
            <w:rPr>
              <w:rFonts w:ascii="Times New Roman" w:hAnsi="Times New Roman" w:cs="Times New Roman"/>
              <w:i/>
              <w:iCs/>
              <w:noProof/>
              <w:sz w:val="24"/>
              <w:szCs w:val="24"/>
            </w:rPr>
            <w:t>ree breeze energy systems ltd.</w:t>
          </w:r>
          <w:r w:rsidRPr="000F3A1B">
            <w:rPr>
              <w:rFonts w:ascii="Times New Roman" w:hAnsi="Times New Roman" w:cs="Times New Roman"/>
              <w:noProof/>
              <w:sz w:val="24"/>
              <w:szCs w:val="24"/>
            </w:rPr>
            <w:t xml:space="preserve"> n.d. web. 2015 1 4. &lt;http://www.freebreeze.com/wind-turbines/ps600-600kw-wind-turbine.html&gt;.</w:t>
          </w:r>
        </w:p>
        <w:p w14:paraId="6EA048EB" w14:textId="77777777" w:rsidR="00BE004E" w:rsidRPr="000F3A1B" w:rsidRDefault="00BE004E" w:rsidP="000F3A1B">
          <w:pPr>
            <w:pStyle w:val="Bibliography"/>
            <w:spacing w:after="0" w:line="480" w:lineRule="auto"/>
            <w:ind w:left="720" w:hanging="720"/>
            <w:rPr>
              <w:rFonts w:ascii="Times New Roman" w:hAnsi="Times New Roman" w:cs="Times New Roman"/>
              <w:noProof/>
              <w:sz w:val="24"/>
              <w:szCs w:val="24"/>
            </w:rPr>
          </w:pPr>
          <w:r w:rsidRPr="000F3A1B">
            <w:rPr>
              <w:rFonts w:ascii="Times New Roman" w:hAnsi="Times New Roman" w:cs="Times New Roman"/>
              <w:noProof/>
              <w:sz w:val="24"/>
              <w:szCs w:val="24"/>
            </w:rPr>
            <w:t xml:space="preserve">Schubel, Peter J and Richard J Crossley. </w:t>
          </w:r>
          <w:r w:rsidRPr="000F3A1B">
            <w:rPr>
              <w:rFonts w:ascii="Times New Roman" w:hAnsi="Times New Roman" w:cs="Times New Roman"/>
              <w:i/>
              <w:iCs/>
              <w:noProof/>
              <w:sz w:val="24"/>
              <w:szCs w:val="24"/>
            </w:rPr>
            <w:t>Wind Turbine Blade Design</w:t>
          </w:r>
          <w:r w:rsidRPr="000F3A1B">
            <w:rPr>
              <w:rFonts w:ascii="Times New Roman" w:hAnsi="Times New Roman" w:cs="Times New Roman"/>
              <w:noProof/>
              <w:sz w:val="24"/>
              <w:szCs w:val="24"/>
            </w:rPr>
            <w:t>. Engineering Energy Report. Nottingham: MDPI Open Access, 2012. Wind Turbine - energies edition. 4 2015. &lt;http://www.mdpi.com/search?q=&amp;journal=energies&amp;volume=&amp;authors=schubel&amp;section=&amp;issue=&amp;article_type=&amp;special_issue=&amp;page=&amp;search=Search&gt;.</w:t>
          </w:r>
        </w:p>
        <w:p w14:paraId="161A6173" w14:textId="77777777" w:rsidR="00BE004E" w:rsidRPr="000F3A1B" w:rsidRDefault="00BE004E" w:rsidP="000F3A1B">
          <w:pPr>
            <w:pStyle w:val="Bibliography"/>
            <w:spacing w:after="0" w:line="480" w:lineRule="auto"/>
            <w:ind w:left="720" w:hanging="720"/>
            <w:rPr>
              <w:rFonts w:ascii="Times New Roman" w:hAnsi="Times New Roman" w:cs="Times New Roman"/>
              <w:noProof/>
              <w:sz w:val="24"/>
              <w:szCs w:val="24"/>
            </w:rPr>
          </w:pPr>
          <w:r w:rsidRPr="000F3A1B">
            <w:rPr>
              <w:rFonts w:ascii="Times New Roman" w:hAnsi="Times New Roman" w:cs="Times New Roman"/>
              <w:noProof/>
              <w:sz w:val="24"/>
              <w:szCs w:val="24"/>
            </w:rPr>
            <w:t xml:space="preserve">US Department of Energy. </w:t>
          </w:r>
          <w:r w:rsidRPr="000F3A1B">
            <w:rPr>
              <w:rFonts w:ascii="Times New Roman" w:hAnsi="Times New Roman" w:cs="Times New Roman"/>
              <w:i/>
              <w:iCs/>
              <w:noProof/>
              <w:sz w:val="24"/>
              <w:szCs w:val="24"/>
            </w:rPr>
            <w:t>Wind Vision: A New Era for Wind Power in the United States</w:t>
          </w:r>
          <w:r w:rsidRPr="000F3A1B">
            <w:rPr>
              <w:rFonts w:ascii="Times New Roman" w:hAnsi="Times New Roman" w:cs="Times New Roman"/>
              <w:noProof/>
              <w:sz w:val="24"/>
              <w:szCs w:val="24"/>
            </w:rPr>
            <w:t>. Oak Ridge, TN 37831: United States, 2015. web pdf. 30 March 2015. &lt;http://energy.gov/sites/prod/files/WindVision_Report_final.pdf&gt;.</w:t>
          </w:r>
        </w:p>
        <w:p w14:paraId="0D1938D8" w14:textId="77777777" w:rsidR="00BE004E" w:rsidRPr="000F3A1B" w:rsidRDefault="00BE004E" w:rsidP="000F3A1B">
          <w:pPr>
            <w:spacing w:after="0" w:line="480" w:lineRule="auto"/>
            <w:rPr>
              <w:rFonts w:ascii="Times New Roman" w:hAnsi="Times New Roman" w:cs="Times New Roman"/>
              <w:sz w:val="24"/>
              <w:szCs w:val="24"/>
            </w:rPr>
          </w:pPr>
          <w:r w:rsidRPr="000F3A1B">
            <w:rPr>
              <w:rFonts w:ascii="Times New Roman" w:hAnsi="Times New Roman" w:cs="Times New Roman"/>
              <w:b/>
              <w:bCs/>
              <w:sz w:val="24"/>
              <w:szCs w:val="24"/>
            </w:rPr>
            <w:fldChar w:fldCharType="end"/>
          </w:r>
        </w:p>
      </w:sdtContent>
    </w:sdt>
    <w:p w14:paraId="1BA67590" w14:textId="77777777" w:rsidR="00BE004E" w:rsidRPr="000F3A1B" w:rsidRDefault="00BE004E" w:rsidP="000F3A1B">
      <w:pPr>
        <w:spacing w:after="0" w:line="480" w:lineRule="auto"/>
        <w:ind w:firstLine="720"/>
        <w:rPr>
          <w:rFonts w:ascii="Times New Roman" w:hAnsi="Times New Roman" w:cs="Times New Roman"/>
          <w:noProof/>
          <w:sz w:val="24"/>
          <w:szCs w:val="24"/>
        </w:rPr>
      </w:pPr>
    </w:p>
    <w:p w14:paraId="5BF8C68A" w14:textId="77777777" w:rsidR="0087176F" w:rsidRPr="000F3A1B" w:rsidRDefault="0087176F" w:rsidP="000F3A1B">
      <w:pPr>
        <w:spacing w:after="0" w:line="480" w:lineRule="auto"/>
        <w:ind w:firstLine="720"/>
        <w:rPr>
          <w:rFonts w:ascii="Times New Roman" w:hAnsi="Times New Roman" w:cs="Times New Roman"/>
          <w:sz w:val="24"/>
          <w:szCs w:val="24"/>
        </w:rPr>
      </w:pPr>
    </w:p>
    <w:p w14:paraId="71E582EF" w14:textId="77777777" w:rsidR="00E15CBC" w:rsidRDefault="00E15CBC" w:rsidP="000F3A1B">
      <w:pPr>
        <w:spacing w:after="0" w:line="480" w:lineRule="auto"/>
        <w:ind w:firstLine="720"/>
        <w:rPr>
          <w:rFonts w:ascii="Times New Roman" w:hAnsi="Times New Roman" w:cs="Times New Roman"/>
          <w:sz w:val="24"/>
          <w:szCs w:val="24"/>
        </w:rPr>
      </w:pPr>
    </w:p>
    <w:p w14:paraId="0CDCECC2" w14:textId="77777777" w:rsidR="000F3A1B" w:rsidRPr="000F3A1B" w:rsidRDefault="000F3A1B" w:rsidP="000F3A1B">
      <w:pPr>
        <w:spacing w:after="0" w:line="480" w:lineRule="auto"/>
        <w:ind w:firstLine="720"/>
        <w:rPr>
          <w:rFonts w:ascii="Times New Roman" w:hAnsi="Times New Roman" w:cs="Times New Roman"/>
          <w:sz w:val="24"/>
          <w:szCs w:val="24"/>
        </w:rPr>
      </w:pPr>
    </w:p>
    <w:sectPr w:rsidR="000F3A1B" w:rsidRPr="000F3A1B" w:rsidSect="000F3A1B">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8D5DC" w14:textId="77777777" w:rsidR="001817BB" w:rsidRDefault="001817BB" w:rsidP="000F3A1B">
      <w:pPr>
        <w:spacing w:after="0" w:line="240" w:lineRule="auto"/>
      </w:pPr>
      <w:r>
        <w:separator/>
      </w:r>
    </w:p>
  </w:endnote>
  <w:endnote w:type="continuationSeparator" w:id="0">
    <w:p w14:paraId="12938537" w14:textId="77777777" w:rsidR="001817BB" w:rsidRDefault="001817BB" w:rsidP="000F3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112E2" w14:textId="77777777" w:rsidR="001817BB" w:rsidRDefault="001817BB" w:rsidP="000F3A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5E3EA6" w14:textId="77777777" w:rsidR="001817BB" w:rsidRDefault="001817BB" w:rsidP="000F3A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A0CE8" w14:textId="77777777" w:rsidR="001817BB" w:rsidRDefault="001817BB" w:rsidP="000F3A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47ED">
      <w:rPr>
        <w:rStyle w:val="PageNumber"/>
        <w:noProof/>
      </w:rPr>
      <w:t>2</w:t>
    </w:r>
    <w:r>
      <w:rPr>
        <w:rStyle w:val="PageNumber"/>
      </w:rPr>
      <w:fldChar w:fldCharType="end"/>
    </w:r>
  </w:p>
  <w:p w14:paraId="3D0E0476" w14:textId="77777777" w:rsidR="001817BB" w:rsidRDefault="001817BB" w:rsidP="000F3A1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AF245" w14:textId="77777777" w:rsidR="001817BB" w:rsidRDefault="001817BB" w:rsidP="000F3A1B">
      <w:pPr>
        <w:spacing w:after="0" w:line="240" w:lineRule="auto"/>
      </w:pPr>
      <w:r>
        <w:separator/>
      </w:r>
    </w:p>
  </w:footnote>
  <w:footnote w:type="continuationSeparator" w:id="0">
    <w:p w14:paraId="2AC4A57F" w14:textId="77777777" w:rsidR="001817BB" w:rsidRDefault="001817BB" w:rsidP="000F3A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0001E"/>
    <w:multiLevelType w:val="hybridMultilevel"/>
    <w:tmpl w:val="355A4F52"/>
    <w:lvl w:ilvl="0" w:tplc="5D1A1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449"/>
    <w:rsid w:val="00021664"/>
    <w:rsid w:val="00024C77"/>
    <w:rsid w:val="0004535F"/>
    <w:rsid w:val="000461E9"/>
    <w:rsid w:val="0004718F"/>
    <w:rsid w:val="00086EDE"/>
    <w:rsid w:val="000C2C16"/>
    <w:rsid w:val="000D7778"/>
    <w:rsid w:val="000F3A1B"/>
    <w:rsid w:val="000F53EB"/>
    <w:rsid w:val="000F578C"/>
    <w:rsid w:val="00107E0C"/>
    <w:rsid w:val="00121352"/>
    <w:rsid w:val="00122ACB"/>
    <w:rsid w:val="00135160"/>
    <w:rsid w:val="001449D3"/>
    <w:rsid w:val="001560D6"/>
    <w:rsid w:val="0017073D"/>
    <w:rsid w:val="00174CE1"/>
    <w:rsid w:val="00175C2B"/>
    <w:rsid w:val="001817BB"/>
    <w:rsid w:val="001844E0"/>
    <w:rsid w:val="00187E6F"/>
    <w:rsid w:val="00193AEE"/>
    <w:rsid w:val="00197940"/>
    <w:rsid w:val="001B2AB9"/>
    <w:rsid w:val="001B605F"/>
    <w:rsid w:val="001C56DF"/>
    <w:rsid w:val="001C6034"/>
    <w:rsid w:val="001C60C4"/>
    <w:rsid w:val="001F076D"/>
    <w:rsid w:val="001F5CEF"/>
    <w:rsid w:val="00200A45"/>
    <w:rsid w:val="002134B5"/>
    <w:rsid w:val="00230A52"/>
    <w:rsid w:val="00233717"/>
    <w:rsid w:val="002768F7"/>
    <w:rsid w:val="00283A45"/>
    <w:rsid w:val="002967C7"/>
    <w:rsid w:val="002C3436"/>
    <w:rsid w:val="002C7599"/>
    <w:rsid w:val="002C79E7"/>
    <w:rsid w:val="002E0B58"/>
    <w:rsid w:val="002E259F"/>
    <w:rsid w:val="002F5160"/>
    <w:rsid w:val="0030570D"/>
    <w:rsid w:val="00310771"/>
    <w:rsid w:val="00314482"/>
    <w:rsid w:val="003324F3"/>
    <w:rsid w:val="00353E9F"/>
    <w:rsid w:val="00365BD8"/>
    <w:rsid w:val="0037437C"/>
    <w:rsid w:val="00382266"/>
    <w:rsid w:val="00391E8B"/>
    <w:rsid w:val="003A132E"/>
    <w:rsid w:val="003A64C5"/>
    <w:rsid w:val="003B465F"/>
    <w:rsid w:val="003C22B2"/>
    <w:rsid w:val="003C292A"/>
    <w:rsid w:val="003D1ADC"/>
    <w:rsid w:val="003D77BD"/>
    <w:rsid w:val="003F5F11"/>
    <w:rsid w:val="00423845"/>
    <w:rsid w:val="00423B79"/>
    <w:rsid w:val="0042645F"/>
    <w:rsid w:val="00430182"/>
    <w:rsid w:val="00434295"/>
    <w:rsid w:val="00447393"/>
    <w:rsid w:val="0045218B"/>
    <w:rsid w:val="00465E3B"/>
    <w:rsid w:val="00481B92"/>
    <w:rsid w:val="00492EDD"/>
    <w:rsid w:val="004A002A"/>
    <w:rsid w:val="004C14EB"/>
    <w:rsid w:val="004D057D"/>
    <w:rsid w:val="00511A43"/>
    <w:rsid w:val="00521368"/>
    <w:rsid w:val="00526E2B"/>
    <w:rsid w:val="00534449"/>
    <w:rsid w:val="00547219"/>
    <w:rsid w:val="00550EB3"/>
    <w:rsid w:val="005617EE"/>
    <w:rsid w:val="005671E6"/>
    <w:rsid w:val="00595670"/>
    <w:rsid w:val="005A22FA"/>
    <w:rsid w:val="005A636C"/>
    <w:rsid w:val="005C3668"/>
    <w:rsid w:val="005D20A3"/>
    <w:rsid w:val="005D27BB"/>
    <w:rsid w:val="005D2EEC"/>
    <w:rsid w:val="005E3A05"/>
    <w:rsid w:val="005E7830"/>
    <w:rsid w:val="00606033"/>
    <w:rsid w:val="00640502"/>
    <w:rsid w:val="00641668"/>
    <w:rsid w:val="00647CE1"/>
    <w:rsid w:val="006510F6"/>
    <w:rsid w:val="00653195"/>
    <w:rsid w:val="00653885"/>
    <w:rsid w:val="006746B0"/>
    <w:rsid w:val="00677718"/>
    <w:rsid w:val="006906E9"/>
    <w:rsid w:val="006B303B"/>
    <w:rsid w:val="006E794B"/>
    <w:rsid w:val="006F1318"/>
    <w:rsid w:val="006F395D"/>
    <w:rsid w:val="00731E78"/>
    <w:rsid w:val="00740693"/>
    <w:rsid w:val="007B294B"/>
    <w:rsid w:val="007B5573"/>
    <w:rsid w:val="007C4776"/>
    <w:rsid w:val="007E7349"/>
    <w:rsid w:val="00810B58"/>
    <w:rsid w:val="00811229"/>
    <w:rsid w:val="00834E7D"/>
    <w:rsid w:val="00843494"/>
    <w:rsid w:val="00861287"/>
    <w:rsid w:val="0087176F"/>
    <w:rsid w:val="00876248"/>
    <w:rsid w:val="0088103F"/>
    <w:rsid w:val="00887322"/>
    <w:rsid w:val="00892320"/>
    <w:rsid w:val="00894037"/>
    <w:rsid w:val="008A3537"/>
    <w:rsid w:val="008B0FCC"/>
    <w:rsid w:val="008B2FD7"/>
    <w:rsid w:val="008B429C"/>
    <w:rsid w:val="008B577C"/>
    <w:rsid w:val="008C2770"/>
    <w:rsid w:val="008D0AFF"/>
    <w:rsid w:val="008D75CF"/>
    <w:rsid w:val="008F1B52"/>
    <w:rsid w:val="008F4A1C"/>
    <w:rsid w:val="0090176A"/>
    <w:rsid w:val="009233A8"/>
    <w:rsid w:val="00950B53"/>
    <w:rsid w:val="0095341C"/>
    <w:rsid w:val="00987CEB"/>
    <w:rsid w:val="009B013E"/>
    <w:rsid w:val="009D7806"/>
    <w:rsid w:val="009E473E"/>
    <w:rsid w:val="009E6943"/>
    <w:rsid w:val="00A01EBF"/>
    <w:rsid w:val="00A10291"/>
    <w:rsid w:val="00A1697E"/>
    <w:rsid w:val="00A51163"/>
    <w:rsid w:val="00A52185"/>
    <w:rsid w:val="00A77019"/>
    <w:rsid w:val="00AC1D0D"/>
    <w:rsid w:val="00AE39EB"/>
    <w:rsid w:val="00AF0537"/>
    <w:rsid w:val="00AF68BC"/>
    <w:rsid w:val="00B100D5"/>
    <w:rsid w:val="00B244A2"/>
    <w:rsid w:val="00B455CD"/>
    <w:rsid w:val="00B469CD"/>
    <w:rsid w:val="00B5104D"/>
    <w:rsid w:val="00B535D9"/>
    <w:rsid w:val="00B6204E"/>
    <w:rsid w:val="00B967C6"/>
    <w:rsid w:val="00BD62B1"/>
    <w:rsid w:val="00BE004E"/>
    <w:rsid w:val="00BF3B47"/>
    <w:rsid w:val="00C04342"/>
    <w:rsid w:val="00C4104F"/>
    <w:rsid w:val="00C447ED"/>
    <w:rsid w:val="00C4660D"/>
    <w:rsid w:val="00C57469"/>
    <w:rsid w:val="00C94326"/>
    <w:rsid w:val="00CA14C9"/>
    <w:rsid w:val="00CB2F27"/>
    <w:rsid w:val="00CD0092"/>
    <w:rsid w:val="00CE5226"/>
    <w:rsid w:val="00CF3293"/>
    <w:rsid w:val="00CF39F5"/>
    <w:rsid w:val="00CF5C55"/>
    <w:rsid w:val="00CF7C70"/>
    <w:rsid w:val="00D12B76"/>
    <w:rsid w:val="00D13060"/>
    <w:rsid w:val="00D2002C"/>
    <w:rsid w:val="00D251AC"/>
    <w:rsid w:val="00D25C4B"/>
    <w:rsid w:val="00D3078A"/>
    <w:rsid w:val="00D51546"/>
    <w:rsid w:val="00D52F5E"/>
    <w:rsid w:val="00D56AAE"/>
    <w:rsid w:val="00D719AC"/>
    <w:rsid w:val="00D723BC"/>
    <w:rsid w:val="00D73A0A"/>
    <w:rsid w:val="00D746E5"/>
    <w:rsid w:val="00D82356"/>
    <w:rsid w:val="00D947CD"/>
    <w:rsid w:val="00D949D2"/>
    <w:rsid w:val="00DA255B"/>
    <w:rsid w:val="00DD1710"/>
    <w:rsid w:val="00DE1183"/>
    <w:rsid w:val="00DE1D63"/>
    <w:rsid w:val="00DE4A0A"/>
    <w:rsid w:val="00DF337E"/>
    <w:rsid w:val="00DF3A54"/>
    <w:rsid w:val="00E05C56"/>
    <w:rsid w:val="00E15CBC"/>
    <w:rsid w:val="00E17981"/>
    <w:rsid w:val="00E47980"/>
    <w:rsid w:val="00E554F7"/>
    <w:rsid w:val="00E61AE8"/>
    <w:rsid w:val="00E72044"/>
    <w:rsid w:val="00E76334"/>
    <w:rsid w:val="00E771D7"/>
    <w:rsid w:val="00E83375"/>
    <w:rsid w:val="00E841D1"/>
    <w:rsid w:val="00E84BF3"/>
    <w:rsid w:val="00E87DCF"/>
    <w:rsid w:val="00EA16F6"/>
    <w:rsid w:val="00EC0F5A"/>
    <w:rsid w:val="00EC23E7"/>
    <w:rsid w:val="00EC273A"/>
    <w:rsid w:val="00EE1D11"/>
    <w:rsid w:val="00EE77D1"/>
    <w:rsid w:val="00EF0E02"/>
    <w:rsid w:val="00EF23C1"/>
    <w:rsid w:val="00F00821"/>
    <w:rsid w:val="00F11873"/>
    <w:rsid w:val="00F13C3A"/>
    <w:rsid w:val="00F42ADF"/>
    <w:rsid w:val="00F46809"/>
    <w:rsid w:val="00F50D3A"/>
    <w:rsid w:val="00F51659"/>
    <w:rsid w:val="00F57B13"/>
    <w:rsid w:val="00F668E8"/>
    <w:rsid w:val="00F70D61"/>
    <w:rsid w:val="00F76D80"/>
    <w:rsid w:val="00F76EDF"/>
    <w:rsid w:val="00F93CBD"/>
    <w:rsid w:val="00FB00B9"/>
    <w:rsid w:val="00FC3665"/>
    <w:rsid w:val="00FC3668"/>
    <w:rsid w:val="00FC79BA"/>
    <w:rsid w:val="00FE3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56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04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9AC"/>
    <w:rPr>
      <w:color w:val="808080"/>
    </w:rPr>
  </w:style>
  <w:style w:type="paragraph" w:styleId="BalloonText">
    <w:name w:val="Balloon Text"/>
    <w:basedOn w:val="Normal"/>
    <w:link w:val="BalloonTextChar"/>
    <w:uiPriority w:val="99"/>
    <w:semiHidden/>
    <w:unhideWhenUsed/>
    <w:rsid w:val="00D71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AC"/>
    <w:rPr>
      <w:rFonts w:ascii="Tahoma" w:hAnsi="Tahoma" w:cs="Tahoma"/>
      <w:sz w:val="16"/>
      <w:szCs w:val="16"/>
    </w:rPr>
  </w:style>
  <w:style w:type="paragraph" w:styleId="Caption">
    <w:name w:val="caption"/>
    <w:basedOn w:val="Normal"/>
    <w:next w:val="Normal"/>
    <w:uiPriority w:val="35"/>
    <w:unhideWhenUsed/>
    <w:qFormat/>
    <w:rsid w:val="0087176F"/>
    <w:pPr>
      <w:spacing w:line="240" w:lineRule="auto"/>
    </w:pPr>
    <w:rPr>
      <w:b/>
      <w:bCs/>
      <w:color w:val="4F81BD" w:themeColor="accent1"/>
      <w:sz w:val="18"/>
      <w:szCs w:val="18"/>
    </w:rPr>
  </w:style>
  <w:style w:type="paragraph" w:styleId="ListParagraph">
    <w:name w:val="List Paragraph"/>
    <w:basedOn w:val="Normal"/>
    <w:uiPriority w:val="34"/>
    <w:qFormat/>
    <w:rsid w:val="00550EB3"/>
    <w:pPr>
      <w:ind w:left="720"/>
      <w:contextualSpacing/>
    </w:pPr>
  </w:style>
  <w:style w:type="character" w:customStyle="1" w:styleId="Heading1Char">
    <w:name w:val="Heading 1 Char"/>
    <w:basedOn w:val="DefaultParagraphFont"/>
    <w:link w:val="Heading1"/>
    <w:uiPriority w:val="9"/>
    <w:rsid w:val="00BE004E"/>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E004E"/>
  </w:style>
  <w:style w:type="paragraph" w:styleId="Footer">
    <w:name w:val="footer"/>
    <w:basedOn w:val="Normal"/>
    <w:link w:val="FooterChar"/>
    <w:uiPriority w:val="99"/>
    <w:unhideWhenUsed/>
    <w:rsid w:val="000F3A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3A1B"/>
  </w:style>
  <w:style w:type="character" w:styleId="PageNumber">
    <w:name w:val="page number"/>
    <w:basedOn w:val="DefaultParagraphFont"/>
    <w:uiPriority w:val="99"/>
    <w:semiHidden/>
    <w:unhideWhenUsed/>
    <w:rsid w:val="000F3A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04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9AC"/>
    <w:rPr>
      <w:color w:val="808080"/>
    </w:rPr>
  </w:style>
  <w:style w:type="paragraph" w:styleId="BalloonText">
    <w:name w:val="Balloon Text"/>
    <w:basedOn w:val="Normal"/>
    <w:link w:val="BalloonTextChar"/>
    <w:uiPriority w:val="99"/>
    <w:semiHidden/>
    <w:unhideWhenUsed/>
    <w:rsid w:val="00D71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AC"/>
    <w:rPr>
      <w:rFonts w:ascii="Tahoma" w:hAnsi="Tahoma" w:cs="Tahoma"/>
      <w:sz w:val="16"/>
      <w:szCs w:val="16"/>
    </w:rPr>
  </w:style>
  <w:style w:type="paragraph" w:styleId="Caption">
    <w:name w:val="caption"/>
    <w:basedOn w:val="Normal"/>
    <w:next w:val="Normal"/>
    <w:uiPriority w:val="35"/>
    <w:unhideWhenUsed/>
    <w:qFormat/>
    <w:rsid w:val="0087176F"/>
    <w:pPr>
      <w:spacing w:line="240" w:lineRule="auto"/>
    </w:pPr>
    <w:rPr>
      <w:b/>
      <w:bCs/>
      <w:color w:val="4F81BD" w:themeColor="accent1"/>
      <w:sz w:val="18"/>
      <w:szCs w:val="18"/>
    </w:rPr>
  </w:style>
  <w:style w:type="paragraph" w:styleId="ListParagraph">
    <w:name w:val="List Paragraph"/>
    <w:basedOn w:val="Normal"/>
    <w:uiPriority w:val="34"/>
    <w:qFormat/>
    <w:rsid w:val="00550EB3"/>
    <w:pPr>
      <w:ind w:left="720"/>
      <w:contextualSpacing/>
    </w:pPr>
  </w:style>
  <w:style w:type="character" w:customStyle="1" w:styleId="Heading1Char">
    <w:name w:val="Heading 1 Char"/>
    <w:basedOn w:val="DefaultParagraphFont"/>
    <w:link w:val="Heading1"/>
    <w:uiPriority w:val="9"/>
    <w:rsid w:val="00BE004E"/>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E004E"/>
  </w:style>
  <w:style w:type="paragraph" w:styleId="Footer">
    <w:name w:val="footer"/>
    <w:basedOn w:val="Normal"/>
    <w:link w:val="FooterChar"/>
    <w:uiPriority w:val="99"/>
    <w:unhideWhenUsed/>
    <w:rsid w:val="000F3A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3A1B"/>
  </w:style>
  <w:style w:type="character" w:styleId="PageNumber">
    <w:name w:val="page number"/>
    <w:basedOn w:val="DefaultParagraphFont"/>
    <w:uiPriority w:val="99"/>
    <w:semiHidden/>
    <w:unhideWhenUsed/>
    <w:rsid w:val="000F3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Dep15</b:Tag>
    <b:SourceType>Report</b:SourceType>
    <b:Guid>{D0D59610-9B88-481E-AF64-613E92D98237}</b:Guid>
    <b:Author>
      <b:Author>
        <b:Corporate>US Department of Energy</b:Corporate>
      </b:Author>
    </b:Author>
    <b:Title>Wind Vision: A New Era for Wind Power in the United States</b:Title>
    <b:InternetSiteTitle>Energy.gov</b:InternetSiteTitle>
    <b:Year>2015</b:Year>
    <b:Month>March</b:Month>
    <b:Day>12</b:Day>
    <b:YearAccessed>2015</b:YearAccessed>
    <b:MonthAccessed>March</b:MonthAccessed>
    <b:DayAccessed>30</b:DayAccessed>
    <b:Medium>web pdf</b:Medium>
    <b:URL>http://energy.gov/sites/prod/files/WindVision_Report_final.pdf</b:URL>
    <b:Publisher>United States</b:Publisher>
    <b:City>Oak Ridge, TN  37831</b:City>
    <b:Department>Office of Scientific and Technical Information</b:Department>
    <b:ShortTitle>Wind Vision</b:ShortTitle>
    <b:RefOrder>2</b:RefOrder>
  </b:Source>
  <b:Source>
    <b:Tag>fre4</b:Tag>
    <b:SourceType>InternetSite</b:SourceType>
    <b:Guid>{E4FD1A7B-8C28-42EB-858D-554529E0D506}</b:Guid>
    <b:Title>free breeze energy systems ltd.</b:Title>
    <b:Medium>web</b:Medium>
    <b:Author>
      <b:Author>
        <b:Corporate>free breeze</b:Corporate>
      </b:Author>
    </b:Author>
    <b:YearAccessed>4</b:YearAccessed>
    <b:MonthAccessed>1</b:MonthAccessed>
    <b:DayAccessed>2015</b:DayAccessed>
    <b:URL>http://www.freebreeze.com/wind-turbines/ps600-600kw-wind-turbine.html</b:URL>
    <b:RefOrder>1</b:RefOrder>
  </b:Source>
  <b:Source>
    <b:Tag>Sch12</b:Tag>
    <b:SourceType>Report</b:SourceType>
    <b:Guid>{422FE166-EF8F-408F-97E9-6D1697E8ED54}</b:Guid>
    <b:Title>Wind Turbine Blade Design</b:Title>
    <b:Year>2012</b:Year>
    <b:YearAccessed>2015</b:YearAccessed>
    <b:MonthAccessed>4</b:MonthAccessed>
    <b:Medium>Wind Turbine - energies edition</b:Medium>
    <b:Publisher>MDPI Open Access</b:Publisher>
    <b:City>Nottingham</b:City>
    <b:ThesisType>Engineering Energy Report</b:ThesisType>
    <b:Author>
      <b:Author>
        <b:NameList>
          <b:Person>
            <b:Last>Schubel</b:Last>
            <b:Middle>J</b:Middle>
            <b:First>Peter</b:First>
          </b:Person>
          <b:Person>
            <b:Last>Crossley</b:Last>
            <b:Middle>J</b:Middle>
            <b:First>Richard</b:First>
          </b:Person>
        </b:NameList>
      </b:Author>
    </b:Author>
    <b:URL>http://www.mdpi.com/search?q=&amp;journal=energies&amp;volume=&amp;authors=schubel&amp;section=&amp;issue=&amp;article_type=&amp;special_issue=&amp;page=&amp;search=Search</b:URL>
    <b:RefOrder>3</b:RefOrder>
  </b:Source>
</b:Sources>
</file>

<file path=customXml/itemProps1.xml><?xml version="1.0" encoding="utf-8"?>
<ds:datastoreItem xmlns:ds="http://schemas.openxmlformats.org/officeDocument/2006/customXml" ds:itemID="{CC032F90-809C-A844-BECB-A44B05126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979</Words>
  <Characters>5582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cupbearer</dc:creator>
  <cp:lastModifiedBy>Cameron Earl</cp:lastModifiedBy>
  <cp:revision>3</cp:revision>
  <dcterms:created xsi:type="dcterms:W3CDTF">2015-04-08T06:00:00Z</dcterms:created>
  <dcterms:modified xsi:type="dcterms:W3CDTF">2015-04-08T14:56:00Z</dcterms:modified>
</cp:coreProperties>
</file>