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19F24" w14:textId="7B9B2775" w:rsidR="00AF47BA" w:rsidRDefault="00AF47BA">
      <w:r>
        <w:t xml:space="preserve">A brief description of the </w:t>
      </w:r>
      <w:r w:rsidR="00CC3D95">
        <w:t>ITS320_PortfolioProject_Option1 program</w:t>
      </w:r>
      <w:r>
        <w:t>:</w:t>
      </w:r>
    </w:p>
    <w:p w14:paraId="2BC007DA" w14:textId="687D8F0E" w:rsidR="00AF47BA" w:rsidRDefault="00AF47BA">
      <w:r>
        <w:t>The program opens with a number menu.  Entering a number selects a choice (figure 1).  The option to update the status of vehicles in the inventory to “sold” or “scrapped” exists (figures 4 and 5), or a vehicle can be removed completely (figure 6).  At any point, the user can display the inventory list on their shell (figure 3) or choose to write the inventory to a file (figure 8).</w:t>
      </w:r>
    </w:p>
    <w:p w14:paraId="325F45D9" w14:textId="3674D0CE" w:rsidR="00860C60" w:rsidRDefault="00860C60">
      <w:r>
        <w:t xml:space="preserve">Note: to facilitate testing and evaluation, the program contains some preprogrammed vehicles in </w:t>
      </w:r>
      <w:r w:rsidR="00A10649">
        <w:t xml:space="preserve">the </w:t>
      </w:r>
      <w:proofErr w:type="gramStart"/>
      <w:r w:rsidR="00A10649">
        <w:t>main(</w:t>
      </w:r>
      <w:proofErr w:type="gramEnd"/>
      <w:r w:rsidR="00A10649">
        <w:t xml:space="preserve">) body.  Removing the comment octothorpes will initialize three vehicles </w:t>
      </w:r>
      <w:r w:rsidR="00B307A6">
        <w:t>and append them to the inventory list.  The program can thus be started with some data already included.</w:t>
      </w:r>
    </w:p>
    <w:p w14:paraId="16E6D2E8" w14:textId="77777777" w:rsidR="00AF47BA" w:rsidRDefault="00AF47BA"/>
    <w:p w14:paraId="49A43DBE" w14:textId="15130D02" w:rsidR="00975AE5" w:rsidRDefault="00975AE5">
      <w:r>
        <w:rPr>
          <w:noProof/>
        </w:rPr>
        <w:drawing>
          <wp:inline distT="0" distB="0" distL="0" distR="0" wp14:anchorId="5A6F94EF" wp14:editId="108EA221">
            <wp:extent cx="5943600" cy="2943860"/>
            <wp:effectExtent l="0" t="0" r="0" b="8890"/>
            <wp:docPr id="5586807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8070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78E7" w14:textId="46B3955E" w:rsidR="00565F26" w:rsidRDefault="00975AE5">
      <w:r>
        <w:t>Figure 1. The main menu of the program.</w:t>
      </w:r>
    </w:p>
    <w:p w14:paraId="375101C1" w14:textId="34D9E630" w:rsidR="00975AE5" w:rsidRDefault="00975AE5">
      <w:r>
        <w:rPr>
          <w:noProof/>
        </w:rPr>
        <w:lastRenderedPageBreak/>
        <w:drawing>
          <wp:inline distT="0" distB="0" distL="0" distR="0" wp14:anchorId="2660A1AC" wp14:editId="37594542">
            <wp:extent cx="5943600" cy="6324600"/>
            <wp:effectExtent l="0" t="0" r="0" b="0"/>
            <wp:docPr id="736774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7427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509F" w14:textId="5E52776E" w:rsidR="00975AE5" w:rsidRDefault="00975AE5">
      <w:r>
        <w:t xml:space="preserve">Figure 2. Adding two different vehicles (2015 Mazda, and 0050 </w:t>
      </w:r>
      <w:proofErr w:type="spellStart"/>
      <w:r>
        <w:t>Flinstones</w:t>
      </w:r>
      <w:proofErr w:type="spellEnd"/>
      <w:r>
        <w:t xml:space="preserve"> car)</w:t>
      </w:r>
    </w:p>
    <w:p w14:paraId="08C11D83" w14:textId="29720ABB" w:rsidR="00975AE5" w:rsidRDefault="00975AE5">
      <w:r>
        <w:rPr>
          <w:noProof/>
        </w:rPr>
        <w:lastRenderedPageBreak/>
        <w:drawing>
          <wp:inline distT="0" distB="0" distL="0" distR="0" wp14:anchorId="1712696C" wp14:editId="618C90B7">
            <wp:extent cx="5943600" cy="3163570"/>
            <wp:effectExtent l="0" t="0" r="0" b="0"/>
            <wp:docPr id="16541001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0014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64A4" w14:textId="501DB33B" w:rsidR="00975AE5" w:rsidRDefault="00975AE5">
      <w:r>
        <w:t>Figure 3. Displaying the current vehicles.</w:t>
      </w:r>
    </w:p>
    <w:p w14:paraId="0D55147B" w14:textId="7233E350" w:rsidR="00975AE5" w:rsidRDefault="00975AE5">
      <w:r>
        <w:rPr>
          <w:noProof/>
        </w:rPr>
        <w:lastRenderedPageBreak/>
        <w:drawing>
          <wp:inline distT="0" distB="0" distL="0" distR="0" wp14:anchorId="4BA4796F" wp14:editId="54554427">
            <wp:extent cx="5943600" cy="6369685"/>
            <wp:effectExtent l="0" t="0" r="0" b="0"/>
            <wp:docPr id="1084297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978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4D9F" w14:textId="332286BD" w:rsidR="00975AE5" w:rsidRDefault="00975AE5">
      <w:r>
        <w:t>Figure 4.  Selling a vehicle (</w:t>
      </w:r>
      <w:proofErr w:type="spellStart"/>
      <w:r>
        <w:t>Flinstones</w:t>
      </w:r>
      <w:proofErr w:type="spellEnd"/>
      <w:r>
        <w:t xml:space="preserve"> car for $500,000).  Note the vehicle is now updated as “sold” with the sale price.</w:t>
      </w:r>
    </w:p>
    <w:p w14:paraId="3335EBB5" w14:textId="7C6DF4F1" w:rsidR="00975AE5" w:rsidRDefault="00975AE5">
      <w:r>
        <w:rPr>
          <w:noProof/>
        </w:rPr>
        <w:lastRenderedPageBreak/>
        <w:drawing>
          <wp:inline distT="0" distB="0" distL="0" distR="0" wp14:anchorId="215ACBA5" wp14:editId="723467B2">
            <wp:extent cx="5943600" cy="4556760"/>
            <wp:effectExtent l="0" t="0" r="0" b="0"/>
            <wp:docPr id="3168908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9082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96B31" w14:textId="6F20B599" w:rsidR="00975AE5" w:rsidRDefault="00975AE5">
      <w:r>
        <w:t>Figure 5. Scrapping a vehicle (2015 Mazda).  Note the vehicle is now updated as “scrapped” with price of “0”.</w:t>
      </w:r>
    </w:p>
    <w:p w14:paraId="3A766C38" w14:textId="54D5BB63" w:rsidR="00975AE5" w:rsidRDefault="00BC23C1">
      <w:r>
        <w:rPr>
          <w:noProof/>
        </w:rPr>
        <w:lastRenderedPageBreak/>
        <w:drawing>
          <wp:inline distT="0" distB="0" distL="0" distR="0" wp14:anchorId="2682A613" wp14:editId="7A386F91">
            <wp:extent cx="5943600" cy="5300980"/>
            <wp:effectExtent l="0" t="0" r="0" b="0"/>
            <wp:docPr id="1057262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6234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CE85" w14:textId="69D84A47" w:rsidR="00BC23C1" w:rsidRDefault="00BC23C1">
      <w:r>
        <w:t xml:space="preserve">Figure 6. Removing the </w:t>
      </w:r>
      <w:proofErr w:type="spellStart"/>
      <w:r>
        <w:t>Footmobile</w:t>
      </w:r>
      <w:proofErr w:type="spellEnd"/>
      <w:r>
        <w:t xml:space="preserve"> from the inventory list.</w:t>
      </w:r>
    </w:p>
    <w:p w14:paraId="707B86D4" w14:textId="46973898" w:rsidR="00BC23C1" w:rsidRDefault="00BC23C1">
      <w:r>
        <w:rPr>
          <w:noProof/>
        </w:rPr>
        <w:lastRenderedPageBreak/>
        <w:drawing>
          <wp:inline distT="0" distB="0" distL="0" distR="0" wp14:anchorId="3262F311" wp14:editId="2920A361">
            <wp:extent cx="5943600" cy="3401060"/>
            <wp:effectExtent l="0" t="0" r="0" b="8890"/>
            <wp:docPr id="1474849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4979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32CB" w14:textId="516999D8" w:rsidR="00BC23C1" w:rsidRDefault="00BC23C1">
      <w:r>
        <w:t>Figure 7. The program writes to a file in the same directory as the .</w:t>
      </w:r>
      <w:proofErr w:type="spellStart"/>
      <w:r>
        <w:t>py</w:t>
      </w:r>
      <w:proofErr w:type="spellEnd"/>
    </w:p>
    <w:p w14:paraId="3ACDD4B3" w14:textId="7840AC74" w:rsidR="00BC23C1" w:rsidRDefault="00AF47BA">
      <w:r>
        <w:rPr>
          <w:noProof/>
        </w:rPr>
        <w:lastRenderedPageBreak/>
        <w:drawing>
          <wp:inline distT="0" distB="0" distL="0" distR="0" wp14:anchorId="6424D32D" wp14:editId="64DFFE15">
            <wp:extent cx="5943600" cy="6540500"/>
            <wp:effectExtent l="0" t="0" r="0" b="0"/>
            <wp:docPr id="19201888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8883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EFE9" w14:textId="3670C116" w:rsidR="00AF47BA" w:rsidRDefault="00AF47BA">
      <w:r>
        <w:t>Figure 8. The file (after adding a couple more vehicles).</w:t>
      </w:r>
    </w:p>
    <w:sectPr w:rsidR="00AF4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E5"/>
    <w:rsid w:val="002B5E9E"/>
    <w:rsid w:val="002E0133"/>
    <w:rsid w:val="00565F26"/>
    <w:rsid w:val="00860C60"/>
    <w:rsid w:val="00975AE5"/>
    <w:rsid w:val="00A10649"/>
    <w:rsid w:val="00AF47BA"/>
    <w:rsid w:val="00B307A6"/>
    <w:rsid w:val="00BC23C1"/>
    <w:rsid w:val="00C91D01"/>
    <w:rsid w:val="00CC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04B55"/>
  <w15:chartTrackingRefBased/>
  <w15:docId w15:val="{47F89FA4-331F-4A0A-94DB-D78B76B2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A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A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A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A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A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McIntyre</dc:creator>
  <cp:keywords/>
  <dc:description/>
  <cp:lastModifiedBy>Cameron McIntyre</cp:lastModifiedBy>
  <cp:revision>5</cp:revision>
  <dcterms:created xsi:type="dcterms:W3CDTF">2024-08-03T21:28:00Z</dcterms:created>
  <dcterms:modified xsi:type="dcterms:W3CDTF">2024-08-03T23:30:00Z</dcterms:modified>
</cp:coreProperties>
</file>