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31271" w14:textId="77777777" w:rsidR="00E2375A" w:rsidRDefault="00E548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7899"/>
      </w:tblGrid>
      <w:tr w:rsidR="00CB54C0" w14:paraId="785F872A" w14:textId="77777777" w:rsidTr="00CB54C0">
        <w:tc>
          <w:tcPr>
            <w:tcW w:w="1345" w:type="dxa"/>
          </w:tcPr>
          <w:p w14:paraId="5E5C39B1" w14:textId="131E26FA" w:rsidR="001148C9" w:rsidRDefault="001148C9">
            <w:r>
              <w:t>List A</w:t>
            </w:r>
          </w:p>
          <w:p w14:paraId="75B80AC2" w14:textId="0D612C1F" w:rsidR="00CB54C0" w:rsidRDefault="00CB54C0"/>
        </w:tc>
        <w:tc>
          <w:tcPr>
            <w:tcW w:w="8005" w:type="dxa"/>
          </w:tcPr>
          <w:p w14:paraId="79462B10" w14:textId="77777777" w:rsidR="001148C9" w:rsidRDefault="001148C9">
            <w:r>
              <w:t xml:space="preserve">Sex Crimes </w:t>
            </w:r>
          </w:p>
          <w:p w14:paraId="37588202" w14:textId="13EEFD86" w:rsidR="00622F40" w:rsidRDefault="00CB54C0">
            <w:r>
              <w:t>163.</w:t>
            </w:r>
            <w:r w:rsidR="00B7323F">
              <w:t>30</w:t>
            </w:r>
            <w:r w:rsidR="00622F40">
              <w:t>5 – 163.479</w:t>
            </w:r>
            <w:r w:rsidR="007F1191">
              <w:t xml:space="preserve"> Crimes against Persons</w:t>
            </w:r>
          </w:p>
          <w:p w14:paraId="0FBDA4DB" w14:textId="32B1B548" w:rsidR="00622F40" w:rsidRDefault="00622F40">
            <w:r>
              <w:t xml:space="preserve">163.670 – </w:t>
            </w:r>
            <w:r w:rsidR="002C3CFC">
              <w:t>163.693</w:t>
            </w:r>
          </w:p>
          <w:p w14:paraId="2B5BA380" w14:textId="4A1EBCBD" w:rsidR="00F146CB" w:rsidRDefault="005C28DD">
            <w:r>
              <w:t xml:space="preserve">167.008 – 167.107 Promoting/Compelling </w:t>
            </w:r>
            <w:r w:rsidR="0008322C">
              <w:t>Prostitution</w:t>
            </w:r>
          </w:p>
          <w:p w14:paraId="6A7137E9" w14:textId="77777777" w:rsidR="005C28DD" w:rsidRDefault="005C28DD">
            <w:r>
              <w:t xml:space="preserve">167.057 – 167.080 Obscenity and minors </w:t>
            </w:r>
          </w:p>
          <w:p w14:paraId="5280C922" w14:textId="1FF375EA" w:rsidR="005C28DD" w:rsidRDefault="00E5483B">
            <w:hyperlink r:id="rId5" w:history="1">
              <w:r w:rsidR="001148C9" w:rsidRPr="008553EB">
                <w:rPr>
                  <w:rStyle w:val="Hyperlink"/>
                </w:rPr>
                <w:t>https://www.oregon.gov/OSP/SOR/pages/or_reg_sex_crimes.aspx</w:t>
              </w:r>
            </w:hyperlink>
          </w:p>
          <w:p w14:paraId="59FF63FA" w14:textId="77777777" w:rsidR="001148C9" w:rsidRDefault="001148C9">
            <w:r>
              <w:t>Other crimes</w:t>
            </w:r>
          </w:p>
          <w:p w14:paraId="3081A339" w14:textId="6465ACFB" w:rsidR="001148C9" w:rsidRDefault="001148C9"/>
        </w:tc>
      </w:tr>
      <w:tr w:rsidR="00CB54C0" w14:paraId="24E52DED" w14:textId="77777777" w:rsidTr="00CB54C0">
        <w:tc>
          <w:tcPr>
            <w:tcW w:w="1345" w:type="dxa"/>
          </w:tcPr>
          <w:p w14:paraId="03D13EB6" w14:textId="35AB6316" w:rsidR="00CB54C0" w:rsidRDefault="0008322C">
            <w:r>
              <w:t>Driving Crimes</w:t>
            </w:r>
          </w:p>
        </w:tc>
        <w:tc>
          <w:tcPr>
            <w:tcW w:w="8005" w:type="dxa"/>
          </w:tcPr>
          <w:p w14:paraId="0D5F87B0" w14:textId="7D1F7DE4" w:rsidR="00CB54C0" w:rsidRDefault="0008322C">
            <w:r>
              <w:t>801.000 – 825.99</w:t>
            </w:r>
            <w:bookmarkStart w:id="0" w:name="_GoBack"/>
            <w:bookmarkEnd w:id="0"/>
            <w:r>
              <w:t>9</w:t>
            </w:r>
          </w:p>
        </w:tc>
      </w:tr>
      <w:tr w:rsidR="00CB54C0" w14:paraId="427C7DA5" w14:textId="77777777" w:rsidTr="00CB54C0">
        <w:tc>
          <w:tcPr>
            <w:tcW w:w="1345" w:type="dxa"/>
          </w:tcPr>
          <w:p w14:paraId="071F9F6A" w14:textId="533A18AF" w:rsidR="00CB54C0" w:rsidRDefault="00F479EA">
            <w:r>
              <w:t>Marijuana Ineligible</w:t>
            </w:r>
          </w:p>
        </w:tc>
        <w:tc>
          <w:tcPr>
            <w:tcW w:w="8005" w:type="dxa"/>
          </w:tcPr>
          <w:p w14:paraId="622EEBFD" w14:textId="1803ED58" w:rsidR="00CB54C0" w:rsidRDefault="00F479EA">
            <w:r>
              <w:t>475B.349(3)(C)</w:t>
            </w:r>
          </w:p>
          <w:p w14:paraId="66D6A565" w14:textId="77777777" w:rsidR="00F479EA" w:rsidRDefault="00F479EA">
            <w:r>
              <w:t>475B.359</w:t>
            </w:r>
          </w:p>
          <w:p w14:paraId="3661BCB4" w14:textId="77777777" w:rsidR="00F479EA" w:rsidRDefault="00F479EA">
            <w:r>
              <w:t>475B.367</w:t>
            </w:r>
          </w:p>
          <w:p w14:paraId="790A3630" w14:textId="77777777" w:rsidR="00F479EA" w:rsidRDefault="00F479EA">
            <w:r>
              <w:t>475B.371</w:t>
            </w:r>
          </w:p>
          <w:p w14:paraId="53564E59" w14:textId="6F8BD849" w:rsidR="00F479EA" w:rsidRDefault="00F479EA">
            <w:r w:rsidRPr="00F479EA">
              <w:t>419A.265</w:t>
            </w:r>
          </w:p>
          <w:p w14:paraId="63334F77" w14:textId="4CA0E3F7" w:rsidR="00F479EA" w:rsidRDefault="00F479EA">
            <w:r>
              <w:t>167.262</w:t>
            </w:r>
          </w:p>
        </w:tc>
      </w:tr>
      <w:tr w:rsidR="00CB54C0" w14:paraId="39C28092" w14:textId="77777777" w:rsidTr="00CB54C0">
        <w:tc>
          <w:tcPr>
            <w:tcW w:w="1345" w:type="dxa"/>
          </w:tcPr>
          <w:p w14:paraId="3CECEE9F" w14:textId="51774AE3" w:rsidR="00CB54C0" w:rsidRDefault="008C4242">
            <w:r>
              <w:t>Definition of “Conviction”</w:t>
            </w:r>
          </w:p>
        </w:tc>
        <w:tc>
          <w:tcPr>
            <w:tcW w:w="8005" w:type="dxa"/>
          </w:tcPr>
          <w:p w14:paraId="57719691" w14:textId="77777777" w:rsidR="00CB54C0" w:rsidRDefault="00002991" w:rsidP="00002991">
            <w:pPr>
              <w:pStyle w:val="ListParagraph"/>
              <w:numPr>
                <w:ilvl w:val="0"/>
                <w:numId w:val="1"/>
              </w:numPr>
            </w:pPr>
            <w:r>
              <w:t>Misdemeanor Conviction</w:t>
            </w:r>
          </w:p>
          <w:p w14:paraId="081C120A" w14:textId="77777777" w:rsidR="00002991" w:rsidRDefault="00002991" w:rsidP="00002991">
            <w:pPr>
              <w:pStyle w:val="ListParagraph"/>
              <w:numPr>
                <w:ilvl w:val="0"/>
                <w:numId w:val="1"/>
              </w:numPr>
            </w:pPr>
            <w:r>
              <w:t>Felony Conviction</w:t>
            </w:r>
          </w:p>
          <w:p w14:paraId="58E86AEA" w14:textId="77777777" w:rsidR="00002991" w:rsidRDefault="00002991" w:rsidP="00002991">
            <w:pPr>
              <w:pStyle w:val="ListParagraph"/>
              <w:numPr>
                <w:ilvl w:val="0"/>
                <w:numId w:val="1"/>
              </w:numPr>
            </w:pPr>
            <w:r>
              <w:t>Two non-traffic Violations – date of older Violation is date of Conviction</w:t>
            </w:r>
          </w:p>
          <w:p w14:paraId="688B0EC5" w14:textId="675A84AC" w:rsidR="00002991" w:rsidRDefault="00002991" w:rsidP="00002991">
            <w:pPr>
              <w:pStyle w:val="ListParagraph"/>
              <w:numPr>
                <w:ilvl w:val="0"/>
                <w:numId w:val="1"/>
              </w:numPr>
            </w:pPr>
            <w:r>
              <w:t xml:space="preserve">Probation Revocation </w:t>
            </w:r>
          </w:p>
        </w:tc>
      </w:tr>
      <w:tr w:rsidR="00CB54C0" w14:paraId="72D574FE" w14:textId="77777777" w:rsidTr="00CB54C0">
        <w:tc>
          <w:tcPr>
            <w:tcW w:w="1345" w:type="dxa"/>
          </w:tcPr>
          <w:p w14:paraId="492289DB" w14:textId="77777777" w:rsidR="00CB54C0" w:rsidRDefault="00A07E5D">
            <w:r>
              <w:t>MRC</w:t>
            </w:r>
          </w:p>
          <w:p w14:paraId="75CB352E" w14:textId="77873238" w:rsidR="009163D9" w:rsidRDefault="009163D9"/>
        </w:tc>
        <w:tc>
          <w:tcPr>
            <w:tcW w:w="8005" w:type="dxa"/>
          </w:tcPr>
          <w:p w14:paraId="0FC4253E" w14:textId="189E8A81" w:rsidR="00CB54C0" w:rsidRDefault="00A07E5D">
            <w:r>
              <w:t>Most Recent Conviction</w:t>
            </w:r>
          </w:p>
        </w:tc>
      </w:tr>
      <w:tr w:rsidR="00CB54C0" w14:paraId="57EF3690" w14:textId="77777777" w:rsidTr="00CB54C0">
        <w:tc>
          <w:tcPr>
            <w:tcW w:w="1345" w:type="dxa"/>
          </w:tcPr>
          <w:p w14:paraId="01F61A54" w14:textId="5E44CD29" w:rsidR="00CB54C0" w:rsidRDefault="003359FF">
            <w:r>
              <w:t xml:space="preserve">List </w:t>
            </w:r>
            <w:r w:rsidR="001148C9">
              <w:t>B</w:t>
            </w:r>
          </w:p>
        </w:tc>
        <w:tc>
          <w:tcPr>
            <w:tcW w:w="8005" w:type="dxa"/>
          </w:tcPr>
          <w:p w14:paraId="7EC8F300" w14:textId="77777777" w:rsidR="00CB54C0" w:rsidRDefault="001148C9">
            <w:r>
              <w:t>Criminal Mistreatment in the Second Degree: 163.200</w:t>
            </w:r>
          </w:p>
          <w:p w14:paraId="1134E50E" w14:textId="77777777" w:rsidR="001148C9" w:rsidRDefault="001148C9">
            <w:r>
              <w:t xml:space="preserve">Criminal </w:t>
            </w:r>
            <w:proofErr w:type="spellStart"/>
            <w:r>
              <w:t>Mistreament</w:t>
            </w:r>
            <w:proofErr w:type="spellEnd"/>
            <w:r>
              <w:t xml:space="preserve"> in the First Degree: 163.205</w:t>
            </w:r>
          </w:p>
          <w:p w14:paraId="65E7541D" w14:textId="77777777" w:rsidR="001148C9" w:rsidRDefault="001148C9" w:rsidP="001148C9">
            <w:r>
              <w:t>Endangering the welfare of a minor: 163.575</w:t>
            </w:r>
          </w:p>
          <w:p w14:paraId="3BD749F5" w14:textId="77777777" w:rsidR="000268CD" w:rsidRDefault="001F7718" w:rsidP="001148C9">
            <w:r>
              <w:t>Abandonment of a child: 163.535</w:t>
            </w:r>
          </w:p>
          <w:p w14:paraId="32ADE767" w14:textId="77777777" w:rsidR="001F7718" w:rsidRDefault="001F7718" w:rsidP="001148C9">
            <w:r>
              <w:t>Attempted Assault in the Second Degree 163.175</w:t>
            </w:r>
          </w:p>
          <w:p w14:paraId="2A4F076E" w14:textId="77777777" w:rsidR="001F7718" w:rsidRDefault="001F7718" w:rsidP="001148C9">
            <w:r>
              <w:t>Coercion 163.275</w:t>
            </w:r>
          </w:p>
          <w:p w14:paraId="18BFE91D" w14:textId="77777777" w:rsidR="001F7718" w:rsidRDefault="001F7718" w:rsidP="001148C9">
            <w:r>
              <w:t>Attempted Escape in the First Degree 162.165</w:t>
            </w:r>
          </w:p>
          <w:p w14:paraId="6D774939" w14:textId="77777777" w:rsidR="001F7718" w:rsidRDefault="001F7718" w:rsidP="001148C9">
            <w:r>
              <w:t>Incest: 163.525</w:t>
            </w:r>
          </w:p>
          <w:p w14:paraId="1E76B61E" w14:textId="77777777" w:rsidR="001F7718" w:rsidRDefault="001F7718" w:rsidP="001148C9">
            <w:r>
              <w:t>Intimidation in the first degree: 163.225</w:t>
            </w:r>
          </w:p>
          <w:p w14:paraId="5BB1B27F" w14:textId="77777777" w:rsidR="001F7718" w:rsidRDefault="001F7718" w:rsidP="001148C9">
            <w:r>
              <w:t>Attempted Robbery in the Second Degree: 164.405</w:t>
            </w:r>
          </w:p>
          <w:p w14:paraId="30800BF2" w14:textId="77777777" w:rsidR="001F7718" w:rsidRDefault="001F7718" w:rsidP="001148C9">
            <w:r>
              <w:t>Robbery in the Third Degree: 164.395</w:t>
            </w:r>
          </w:p>
          <w:p w14:paraId="189502AD" w14:textId="77777777" w:rsidR="001F7718" w:rsidRDefault="001F7718" w:rsidP="001148C9">
            <w:r>
              <w:t>Supplying contraband: 162.185</w:t>
            </w:r>
          </w:p>
          <w:p w14:paraId="01CFCE87" w14:textId="6045AF89" w:rsidR="001F7718" w:rsidRDefault="001F7718" w:rsidP="001148C9">
            <w:r>
              <w:t>Unlawful use of a weapon: 166.220</w:t>
            </w:r>
          </w:p>
          <w:p w14:paraId="595CCB47" w14:textId="77777777" w:rsidR="001148C9" w:rsidRDefault="001148C9" w:rsidP="001148C9"/>
        </w:tc>
      </w:tr>
      <w:tr w:rsidR="00CB54C0" w14:paraId="3A0996C6" w14:textId="77777777" w:rsidTr="00CB54C0">
        <w:tc>
          <w:tcPr>
            <w:tcW w:w="1345" w:type="dxa"/>
          </w:tcPr>
          <w:p w14:paraId="0F0D2601" w14:textId="4D0F7AD0" w:rsidR="00CB54C0" w:rsidRDefault="009163D9">
            <w:r>
              <w:t>No Convict definition</w:t>
            </w:r>
          </w:p>
        </w:tc>
        <w:tc>
          <w:tcPr>
            <w:tcW w:w="8005" w:type="dxa"/>
          </w:tcPr>
          <w:p w14:paraId="0677B93A" w14:textId="355EE82B" w:rsidR="00CB54C0" w:rsidRDefault="009163D9">
            <w:r>
              <w:t>Disposition classified as “No Complaint” “Dismissed” or “Acquitted”</w:t>
            </w:r>
          </w:p>
        </w:tc>
      </w:tr>
    </w:tbl>
    <w:p w14:paraId="22ECF293" w14:textId="248EECDF" w:rsidR="00CB54C0" w:rsidRDefault="00CB54C0"/>
    <w:sectPr w:rsidR="00CB54C0" w:rsidSect="00EE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7F4A"/>
    <w:multiLevelType w:val="hybridMultilevel"/>
    <w:tmpl w:val="37E84E44"/>
    <w:lvl w:ilvl="0" w:tplc="0DDC12EC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FA"/>
    <w:rsid w:val="00002991"/>
    <w:rsid w:val="000268CD"/>
    <w:rsid w:val="0008322C"/>
    <w:rsid w:val="001058B7"/>
    <w:rsid w:val="001148C9"/>
    <w:rsid w:val="001939CD"/>
    <w:rsid w:val="001F7718"/>
    <w:rsid w:val="002C3CFC"/>
    <w:rsid w:val="003359FF"/>
    <w:rsid w:val="00380A13"/>
    <w:rsid w:val="003A1167"/>
    <w:rsid w:val="00513953"/>
    <w:rsid w:val="005C28DD"/>
    <w:rsid w:val="00622F40"/>
    <w:rsid w:val="006971B8"/>
    <w:rsid w:val="007F1191"/>
    <w:rsid w:val="008C4242"/>
    <w:rsid w:val="009163D9"/>
    <w:rsid w:val="009A5E71"/>
    <w:rsid w:val="00A07E5D"/>
    <w:rsid w:val="00B7323F"/>
    <w:rsid w:val="00BC07FF"/>
    <w:rsid w:val="00CB54C0"/>
    <w:rsid w:val="00E5483B"/>
    <w:rsid w:val="00E978FA"/>
    <w:rsid w:val="00EE51C0"/>
    <w:rsid w:val="00F146CB"/>
    <w:rsid w:val="00F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3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egon.gov/OSP/SOR/pages/or_reg_sex_crimes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2018-10-25T02:47:00Z</dcterms:created>
  <dcterms:modified xsi:type="dcterms:W3CDTF">2018-12-09T02:46:00Z</dcterms:modified>
</cp:coreProperties>
</file>