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1440" w14:textId="77777777" w:rsidR="00FA363C" w:rsidRDefault="00FA363C" w:rsidP="00FA363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AEBDB44" w14:textId="5686E9CC" w:rsidR="00FA363C" w:rsidRPr="00FA363C" w:rsidRDefault="00FA363C" w:rsidP="00FA363C">
      <w:pPr>
        <w:jc w:val="center"/>
        <w:rPr>
          <w:rFonts w:ascii="Times New Roman" w:hAnsi="Times New Roman" w:cs="Times New Roman"/>
          <w:sz w:val="48"/>
          <w:szCs w:val="48"/>
        </w:rPr>
      </w:pPr>
      <w:r w:rsidRPr="00FA363C">
        <w:rPr>
          <w:rFonts w:ascii="Times New Roman" w:hAnsi="Times New Roman" w:cs="Times New Roman"/>
          <w:sz w:val="48"/>
          <w:szCs w:val="48"/>
        </w:rPr>
        <w:t>ME 570: Robot Motion Planning</w:t>
      </w:r>
    </w:p>
    <w:p w14:paraId="243B38D5" w14:textId="0EFFF74F" w:rsidR="00FA363C" w:rsidRPr="00FA363C" w:rsidRDefault="00FA363C" w:rsidP="00FA363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EDE9ED4" w14:textId="77777777" w:rsidR="00FA363C" w:rsidRDefault="00FA363C" w:rsidP="00FA363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E64AF7C" w14:textId="77777777" w:rsidR="00FA363C" w:rsidRDefault="00FA363C" w:rsidP="00FA363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74D23D3" w14:textId="77777777" w:rsidR="00FA363C" w:rsidRDefault="00FA363C" w:rsidP="00FA363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F174B1A" w14:textId="77777777" w:rsidR="00FA363C" w:rsidRDefault="00FA363C" w:rsidP="00FA363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C611180" w14:textId="77777777" w:rsidR="00FA363C" w:rsidRDefault="00FA363C" w:rsidP="00FA363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D0AC212" w14:textId="5EA81F8B" w:rsidR="00FA363C" w:rsidRDefault="00FA363C" w:rsidP="00FA363C">
      <w:pPr>
        <w:jc w:val="center"/>
        <w:rPr>
          <w:rFonts w:ascii="Times New Roman" w:hAnsi="Times New Roman" w:cs="Times New Roman"/>
          <w:sz w:val="48"/>
          <w:szCs w:val="48"/>
        </w:rPr>
      </w:pPr>
      <w:r w:rsidRPr="00FA363C">
        <w:rPr>
          <w:rFonts w:ascii="Times New Roman" w:hAnsi="Times New Roman" w:cs="Times New Roman"/>
          <w:sz w:val="48"/>
          <w:szCs w:val="48"/>
        </w:rPr>
        <w:t>Homework 1 Report</w:t>
      </w:r>
    </w:p>
    <w:p w14:paraId="53938D7F" w14:textId="77777777" w:rsidR="00FA363C" w:rsidRPr="00FA363C" w:rsidRDefault="00FA363C" w:rsidP="00FA363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90A37F6" w14:textId="090F99DB" w:rsidR="00B96061" w:rsidRDefault="00FA363C" w:rsidP="00FA36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Cameron Cipriano</w:t>
      </w:r>
    </w:p>
    <w:p w14:paraId="16360207" w14:textId="0D09887F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41C62F00" w14:textId="6B05FC0C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5FA34B86" w14:textId="16953491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750E4CD4" w14:textId="40A65D06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494B7A55" w14:textId="6FA0EFD5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0C1DC03C" w14:textId="6C646907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631E2A53" w14:textId="174AAADD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2689ABAA" w14:textId="0A8B6843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212B7B1A" w14:textId="1C1E6718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5565C49B" w14:textId="3C3453B0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3E7B5790" w14:textId="1CDAF3E0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16CA9392" w14:textId="748C0E8B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3C16E7C7" w14:textId="55C68BBE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3CEBD8AE" w14:textId="3EE47130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5CD72071" w14:textId="44047F5E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7B971DB3" w14:textId="6F5B5316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1D8F64F6" w14:textId="2120EF7C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079031C8" w14:textId="41D26EF1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40F6F09D" w14:textId="5C798170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3C678DB0" w14:textId="6BB37745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5EF38634" w14:textId="3F7067B6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56477D65" w14:textId="0FA26216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6399AA06" w14:textId="191CA5B0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7B0D0DED" w14:textId="3EDC37C1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3D0CD0FE" w14:textId="4C0A23CA" w:rsidR="00FA363C" w:rsidRDefault="00FA363C" w:rsidP="00FA36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09/14/2021</w:t>
      </w:r>
    </w:p>
    <w:p w14:paraId="6E96AF99" w14:textId="0B2F88CC" w:rsidR="001C789C" w:rsidRPr="00016B7F" w:rsidRDefault="00190829" w:rsidP="001C789C">
      <w:pPr>
        <w:rPr>
          <w:rFonts w:ascii="Times New Roman" w:hAnsi="Times New Roman" w:cs="Times New Roman"/>
          <w:color w:val="800180"/>
          <w:sz w:val="28"/>
          <w:szCs w:val="28"/>
        </w:rPr>
      </w:pPr>
      <w:r w:rsidRPr="00016B7F">
        <w:rPr>
          <w:rFonts w:ascii="Times New Roman" w:hAnsi="Times New Roman" w:cs="Times New Roman"/>
          <w:color w:val="0070C0"/>
          <w:sz w:val="28"/>
          <w:szCs w:val="28"/>
        </w:rPr>
        <w:lastRenderedPageBreak/>
        <w:t xml:space="preserve">Question </w:t>
      </w:r>
      <w:r w:rsidR="00DA051E" w:rsidRPr="00016B7F">
        <w:rPr>
          <w:rFonts w:ascii="Times New Roman" w:hAnsi="Times New Roman" w:cs="Times New Roman"/>
          <w:color w:val="0070C0"/>
          <w:sz w:val="28"/>
          <w:szCs w:val="28"/>
        </w:rPr>
        <w:t>1.1</w:t>
      </w:r>
      <w:r w:rsidR="00976F3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976F39"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="00976F39" w:rsidRPr="00016B7F">
        <w:rPr>
          <w:rFonts w:ascii="Times New Roman" w:hAnsi="Times New Roman" w:cs="Times New Roman"/>
          <w:color w:val="FFFFFF" w:themeColor="background1"/>
          <w:sz w:val="28"/>
          <w:szCs w:val="28"/>
          <w:highlight w:val="darkMagenta"/>
        </w:rPr>
        <w:t>code</w:t>
      </w:r>
      <w:r w:rsidR="00976F39"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="00DA051E" w:rsidRPr="00016B7F">
        <w:rPr>
          <w:rFonts w:ascii="Times New Roman" w:hAnsi="Times New Roman" w:cs="Times New Roman"/>
          <w:color w:val="0070C0"/>
          <w:sz w:val="28"/>
          <w:szCs w:val="28"/>
        </w:rPr>
        <w:t>:</w:t>
      </w:r>
      <w:r w:rsidR="004C53B7"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976F39">
        <w:rPr>
          <w:rFonts w:ascii="Times New Roman" w:hAnsi="Times New Roman" w:cs="Times New Roman"/>
          <w:color w:val="0070C0"/>
          <w:sz w:val="28"/>
          <w:szCs w:val="28"/>
        </w:rPr>
        <w:t>Polygon.p</w:t>
      </w:r>
      <w:r w:rsidR="004C53B7" w:rsidRPr="00016B7F">
        <w:rPr>
          <w:rFonts w:ascii="Times New Roman" w:hAnsi="Times New Roman" w:cs="Times New Roman"/>
          <w:color w:val="0070C0"/>
          <w:sz w:val="28"/>
          <w:szCs w:val="28"/>
        </w:rPr>
        <w:t>lot</w:t>
      </w:r>
      <w:proofErr w:type="spellEnd"/>
      <w:r w:rsidR="00976F39">
        <w:rPr>
          <w:rFonts w:ascii="Times New Roman" w:hAnsi="Times New Roman" w:cs="Times New Roman"/>
          <w:color w:val="0070C0"/>
          <w:sz w:val="28"/>
          <w:szCs w:val="28"/>
        </w:rPr>
        <w:t>()</w:t>
      </w:r>
    </w:p>
    <w:p w14:paraId="28979CDF" w14:textId="77777777" w:rsidR="00DA051E" w:rsidRDefault="00DA051E" w:rsidP="001C789C">
      <w:pPr>
        <w:rPr>
          <w:rFonts w:ascii="Times New Roman" w:hAnsi="Times New Roman" w:cs="Times New Roman"/>
          <w:sz w:val="32"/>
          <w:szCs w:val="32"/>
        </w:rPr>
      </w:pPr>
    </w:p>
    <w:p w14:paraId="51489BBC" w14:textId="0211BD91" w:rsidR="00DA051E" w:rsidRPr="000E3FA6" w:rsidRDefault="00DA051E" w:rsidP="001C789C">
      <w:pPr>
        <w:rPr>
          <w:rFonts w:ascii="Times New Roman" w:hAnsi="Times New Roman" w:cs="Times New Roman"/>
        </w:rPr>
      </w:pPr>
      <w:r w:rsidRPr="000E3FA6">
        <w:rPr>
          <w:rFonts w:ascii="Times New Roman" w:hAnsi="Times New Roman" w:cs="Times New Roman"/>
        </w:rPr>
        <w:t xml:space="preserve">It has been a while since I have coded in python </w:t>
      </w:r>
      <w:r w:rsidR="00E7044A">
        <w:rPr>
          <w:rFonts w:ascii="Times New Roman" w:hAnsi="Times New Roman" w:cs="Times New Roman"/>
        </w:rPr>
        <w:t xml:space="preserve">using NumPy </w:t>
      </w:r>
      <w:r w:rsidRPr="000E3FA6">
        <w:rPr>
          <w:rFonts w:ascii="Times New Roman" w:hAnsi="Times New Roman" w:cs="Times New Roman"/>
        </w:rPr>
        <w:t xml:space="preserve">and I don’t have too much experience with matplotlib, so this question </w:t>
      </w:r>
      <w:r w:rsidR="00343758" w:rsidRPr="000E3FA6">
        <w:rPr>
          <w:rFonts w:ascii="Times New Roman" w:hAnsi="Times New Roman" w:cs="Times New Roman"/>
        </w:rPr>
        <w:t>forced</w:t>
      </w:r>
      <w:r w:rsidRPr="000E3FA6">
        <w:rPr>
          <w:rFonts w:ascii="Times New Roman" w:hAnsi="Times New Roman" w:cs="Times New Roman"/>
        </w:rPr>
        <w:t xml:space="preserve"> me to get back into these packages and the language itself.</w:t>
      </w:r>
    </w:p>
    <w:p w14:paraId="3048071F" w14:textId="564608AD" w:rsidR="003E0D8F" w:rsidRDefault="003E0D8F" w:rsidP="001C789C">
      <w:pPr>
        <w:rPr>
          <w:rFonts w:ascii="Times New Roman" w:hAnsi="Times New Roman" w:cs="Times New Roman"/>
          <w:sz w:val="32"/>
          <w:szCs w:val="32"/>
        </w:rPr>
      </w:pPr>
    </w:p>
    <w:p w14:paraId="196A9410" w14:textId="5CBE5313" w:rsidR="00D62FA5" w:rsidRDefault="007419E4" w:rsidP="001C78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85F0E6" wp14:editId="6F3497E2">
            <wp:extent cx="2951148" cy="2213361"/>
            <wp:effectExtent l="0" t="0" r="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37" cy="22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FA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CB585A9" wp14:editId="0271739F">
            <wp:extent cx="2982097" cy="2236573"/>
            <wp:effectExtent l="0" t="0" r="2540" b="0"/>
            <wp:docPr id="2" name="Picture 2" descr="Shap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737" cy="225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A738" w14:textId="75BFE351" w:rsidR="00D62FA5" w:rsidRDefault="00D62FA5" w:rsidP="001C78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95E6C">
        <w:rPr>
          <w:rFonts w:ascii="Times New Roman" w:hAnsi="Times New Roman" w:cs="Times New Roman"/>
        </w:rPr>
        <w:t>Figure 1.1: Filled Polygon</w:t>
      </w:r>
      <w:r w:rsidR="00895E6C">
        <w:rPr>
          <w:rFonts w:ascii="Times New Roman" w:hAnsi="Times New Roman" w:cs="Times New Roman"/>
        </w:rPr>
        <w:tab/>
      </w:r>
      <w:r w:rsidR="00895E6C">
        <w:rPr>
          <w:rFonts w:ascii="Times New Roman" w:hAnsi="Times New Roman" w:cs="Times New Roman"/>
        </w:rPr>
        <w:tab/>
      </w:r>
      <w:r w:rsidR="00895E6C">
        <w:rPr>
          <w:rFonts w:ascii="Times New Roman" w:hAnsi="Times New Roman" w:cs="Times New Roman"/>
        </w:rPr>
        <w:tab/>
        <w:t>Figure 1.2: Hollow Polygon</w:t>
      </w:r>
    </w:p>
    <w:p w14:paraId="5D809203" w14:textId="77777777" w:rsidR="000E3FA6" w:rsidRPr="00D62FA5" w:rsidRDefault="000E3FA6" w:rsidP="001C789C">
      <w:pPr>
        <w:rPr>
          <w:rFonts w:ascii="Times New Roman" w:hAnsi="Times New Roman" w:cs="Times New Roman"/>
        </w:rPr>
      </w:pPr>
    </w:p>
    <w:p w14:paraId="001A04FC" w14:textId="013DE628" w:rsidR="00DA051E" w:rsidRDefault="00DA051E" w:rsidP="001C789C">
      <w:pPr>
        <w:rPr>
          <w:rFonts w:ascii="Times New Roman" w:hAnsi="Times New Roman" w:cs="Times New Roman"/>
          <w:sz w:val="32"/>
          <w:szCs w:val="32"/>
        </w:rPr>
      </w:pPr>
    </w:p>
    <w:p w14:paraId="311D8818" w14:textId="71433392" w:rsidR="00464955" w:rsidRDefault="00464955" w:rsidP="0034375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16B7F">
        <w:rPr>
          <w:rFonts w:ascii="Times New Roman" w:hAnsi="Times New Roman" w:cs="Times New Roman"/>
          <w:color w:val="0070C0"/>
          <w:sz w:val="28"/>
          <w:szCs w:val="28"/>
        </w:rPr>
        <w:t>Question 1.</w:t>
      </w:r>
      <w:r>
        <w:rPr>
          <w:rFonts w:ascii="Times New Roman" w:hAnsi="Times New Roman" w:cs="Times New Roman"/>
          <w:color w:val="0070C0"/>
          <w:sz w:val="28"/>
          <w:szCs w:val="28"/>
        </w:rPr>
        <w:t>1</w:t>
      </w:r>
      <w:r w:rsidR="00976F3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976F39" w:rsidRPr="00464955">
        <w:rPr>
          <w:rFonts w:ascii="Times New Roman" w:hAnsi="Times New Roman" w:cs="Times New Roman"/>
          <w:color w:val="0000FF"/>
          <w:sz w:val="28"/>
          <w:szCs w:val="28"/>
          <w:highlight w:val="blue"/>
        </w:rPr>
        <w:t>_</w:t>
      </w:r>
      <w:r w:rsidR="00976F39" w:rsidRPr="00464955">
        <w:rPr>
          <w:rFonts w:ascii="Times New Roman" w:hAnsi="Times New Roman" w:cs="Times New Roman"/>
          <w:color w:val="FFFFFF" w:themeColor="background1"/>
          <w:sz w:val="28"/>
          <w:szCs w:val="28"/>
          <w:highlight w:val="blue"/>
        </w:rPr>
        <w:t>optional</w:t>
      </w:r>
      <w:r w:rsidR="00976F39" w:rsidRPr="00464955">
        <w:rPr>
          <w:rFonts w:ascii="Times New Roman" w:hAnsi="Times New Roman" w:cs="Times New Roman"/>
          <w:color w:val="0000FF"/>
          <w:sz w:val="28"/>
          <w:szCs w:val="28"/>
          <w:highlight w:val="blue"/>
        </w:rPr>
        <w:t>_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: </w:t>
      </w:r>
      <w:proofErr w:type="spellStart"/>
      <w:r w:rsidR="00976F39">
        <w:rPr>
          <w:rFonts w:ascii="Times New Roman" w:hAnsi="Times New Roman" w:cs="Times New Roman"/>
          <w:color w:val="0070C0"/>
          <w:sz w:val="28"/>
          <w:szCs w:val="28"/>
        </w:rPr>
        <w:t>Polygon.</w:t>
      </w:r>
      <w:r>
        <w:rPr>
          <w:rFonts w:ascii="Times New Roman" w:hAnsi="Times New Roman" w:cs="Times New Roman"/>
          <w:color w:val="0070C0"/>
          <w:sz w:val="28"/>
          <w:szCs w:val="28"/>
        </w:rPr>
        <w:t>is_</w:t>
      </w:r>
      <w:proofErr w:type="gramStart"/>
      <w:r>
        <w:rPr>
          <w:rFonts w:ascii="Times New Roman" w:hAnsi="Times New Roman" w:cs="Times New Roman"/>
          <w:color w:val="0070C0"/>
          <w:sz w:val="28"/>
          <w:szCs w:val="28"/>
        </w:rPr>
        <w:t>filled</w:t>
      </w:r>
      <w:proofErr w:type="spellEnd"/>
      <w:r w:rsidR="00976F39"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gramEnd"/>
      <w:r w:rsidR="00976F39">
        <w:rPr>
          <w:rFonts w:ascii="Times New Roman" w:hAnsi="Times New Roman" w:cs="Times New Roman"/>
          <w:color w:val="0070C0"/>
          <w:sz w:val="28"/>
          <w:szCs w:val="28"/>
        </w:rPr>
        <w:t>)</w:t>
      </w:r>
    </w:p>
    <w:p w14:paraId="346C0AF8" w14:textId="2398DDDA" w:rsidR="00464955" w:rsidRDefault="00464955" w:rsidP="0034375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3A83B768" w14:textId="0BE1E8C2" w:rsidR="00464955" w:rsidRDefault="00464955" w:rsidP="0034375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For this method, I found a particular formula that </w:t>
      </w:r>
      <w:r w:rsidR="008519EB">
        <w:rPr>
          <w:rFonts w:ascii="Times New Roman" w:hAnsi="Times New Roman" w:cs="Times New Roman"/>
          <w:color w:val="000000" w:themeColor="text1"/>
        </w:rPr>
        <w:t xml:space="preserve">roughly calculates the area underneath a line segment, which equates to its average height </w:t>
      </w:r>
      <m:oMath>
        <m:r>
          <w:rPr>
            <w:rFonts w:ascii="Cambria Math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)/2</m:t>
        </m:r>
      </m:oMath>
      <w:r w:rsidR="00E8411C">
        <w:rPr>
          <w:rFonts w:ascii="Times New Roman" w:hAnsi="Times New Roman" w:cs="Times New Roman"/>
          <w:color w:val="000000" w:themeColor="text1"/>
        </w:rPr>
        <w:t xml:space="preserve"> times its horizontal length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</m:oMath>
      <w:r w:rsidR="00960A85">
        <w:rPr>
          <w:rFonts w:ascii="Times New Roman" w:hAnsi="Times New Roman" w:cs="Times New Roman"/>
          <w:color w:val="000000" w:themeColor="text1"/>
        </w:rPr>
        <w:t xml:space="preserve">. Summing each of these areas for each edge, we will either obtain a positive or negative value corresponding to the orientation of the polygon. Negative values indicate </w:t>
      </w:r>
      <w:proofErr w:type="gramStart"/>
      <w:r w:rsidR="00960A85">
        <w:rPr>
          <w:rFonts w:ascii="Times New Roman" w:hAnsi="Times New Roman" w:cs="Times New Roman"/>
          <w:color w:val="000000" w:themeColor="text1"/>
        </w:rPr>
        <w:t>counter-clockwise</w:t>
      </w:r>
      <w:proofErr w:type="gramEnd"/>
      <w:r w:rsidR="00960A85">
        <w:rPr>
          <w:rFonts w:ascii="Times New Roman" w:hAnsi="Times New Roman" w:cs="Times New Roman"/>
          <w:color w:val="000000" w:themeColor="text1"/>
        </w:rPr>
        <w:t xml:space="preserve"> orientation while positive indicate clockwise.</w:t>
      </w:r>
    </w:p>
    <w:p w14:paraId="74AB069B" w14:textId="602967FC" w:rsidR="00960A85" w:rsidRDefault="00960A85" w:rsidP="00343758">
      <w:pPr>
        <w:rPr>
          <w:rFonts w:ascii="Times New Roman" w:hAnsi="Times New Roman" w:cs="Times New Roman"/>
          <w:color w:val="000000" w:themeColor="text1"/>
        </w:rPr>
      </w:pPr>
    </w:p>
    <w:p w14:paraId="40CCFEDE" w14:textId="298334F8" w:rsidR="00912027" w:rsidRPr="00912027" w:rsidRDefault="00912027" w:rsidP="00912027">
      <w:pPr>
        <w:jc w:val="center"/>
        <w:rPr>
          <w:rFonts w:ascii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orientation=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vertices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i+1 % 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vertices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i+1 % 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vertices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2993DC8C" w14:textId="1BA2CE6A" w:rsidR="00912027" w:rsidRPr="00912027" w:rsidRDefault="0056468F" w:rsidP="00912027">
      <w:pPr>
        <w:jc w:val="center"/>
        <w:rPr>
          <w:rFonts w:ascii="Times New Roman" w:hAnsi="Times New Roman" w:cs="Times New Roman"/>
          <w:color w:val="000000" w:themeColor="text1"/>
          <w:vertAlign w:val="subscript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vertAlign w:val="subscript"/>
            </w:rPr>
            <m:t>orientation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vertAlign w:val="subscript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vertAlign w:val="subscript"/>
                    </w:rPr>
                    <m:t>if&gt;0:            clockwise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vertAlign w:val="subscript"/>
                    </w:rPr>
                    <m:t>else:  counterclockwise</m:t>
                  </m:r>
                </m:e>
              </m:eqArr>
            </m:e>
          </m:d>
        </m:oMath>
      </m:oMathPara>
    </w:p>
    <w:p w14:paraId="0A7AC9B5" w14:textId="5B24605A" w:rsidR="00464955" w:rsidRDefault="00464955" w:rsidP="0034375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1D914539" w14:textId="66F3C3DE" w:rsidR="00145F04" w:rsidRDefault="00145F04" w:rsidP="0034375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16B7F">
        <w:rPr>
          <w:rFonts w:ascii="Times New Roman" w:hAnsi="Times New Roman" w:cs="Times New Roman"/>
          <w:color w:val="0070C0"/>
          <w:sz w:val="28"/>
          <w:szCs w:val="28"/>
        </w:rPr>
        <w:t>Question 1.</w:t>
      </w:r>
      <w:r>
        <w:rPr>
          <w:rFonts w:ascii="Times New Roman" w:hAnsi="Times New Roman" w:cs="Times New Roman"/>
          <w:color w:val="0070C0"/>
          <w:sz w:val="28"/>
          <w:szCs w:val="28"/>
        </w:rPr>
        <w:t>1</w:t>
      </w:r>
      <w:r w:rsidR="00976F3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976F39" w:rsidRPr="003375BA">
        <w:rPr>
          <w:rFonts w:ascii="Times New Roman" w:hAnsi="Times New Roman" w:cs="Times New Roman"/>
          <w:color w:val="00FF00"/>
          <w:sz w:val="28"/>
          <w:szCs w:val="28"/>
          <w:highlight w:val="green"/>
        </w:rPr>
        <w:t>_</w:t>
      </w:r>
      <w:r w:rsidR="00976F39" w:rsidRPr="003375BA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report</w:t>
      </w:r>
      <w:r w:rsidR="00976F39" w:rsidRPr="003375BA">
        <w:rPr>
          <w:rFonts w:ascii="Times New Roman" w:hAnsi="Times New Roman" w:cs="Times New Roman"/>
          <w:color w:val="00FF00"/>
          <w:sz w:val="28"/>
          <w:szCs w:val="28"/>
          <w:highlight w:val="green"/>
        </w:rPr>
        <w:t>_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edge_angle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description</w:t>
      </w:r>
    </w:p>
    <w:p w14:paraId="30AE1050" w14:textId="20B49FC9" w:rsidR="00BD16AF" w:rsidRDefault="00BD16AF" w:rsidP="0034375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07B25B33" w14:textId="77777777" w:rsidR="00CA1D24" w:rsidRDefault="00715D21" w:rsidP="00343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variable </w:t>
      </w:r>
      <w:proofErr w:type="spellStart"/>
      <w:r>
        <w:rPr>
          <w:rFonts w:ascii="Times New Roman" w:hAnsi="Times New Roman" w:cs="Times New Roman"/>
        </w:rPr>
        <w:t>c_angle</w:t>
      </w:r>
      <w:proofErr w:type="spellEnd"/>
      <w:r>
        <w:rPr>
          <w:rFonts w:ascii="Times New Roman" w:hAnsi="Times New Roman" w:cs="Times New Roman"/>
        </w:rPr>
        <w:t xml:space="preserve"> is directly computing the cosine angle between the two vectors and </w:t>
      </w:r>
      <w:proofErr w:type="spellStart"/>
      <w:r>
        <w:rPr>
          <w:rFonts w:ascii="Times New Roman" w:hAnsi="Times New Roman" w:cs="Times New Roman"/>
        </w:rPr>
        <w:t>s_angle</w:t>
      </w:r>
      <w:proofErr w:type="spellEnd"/>
      <w:r>
        <w:rPr>
          <w:rFonts w:ascii="Times New Roman" w:hAnsi="Times New Roman" w:cs="Times New Roman"/>
        </w:rPr>
        <w:t xml:space="preserve"> is directly computing the sine of the angle between the two vectors. The first step of the function normalizes </w:t>
      </w:r>
      <w:r w:rsidR="00CA1D24">
        <w:rPr>
          <w:rFonts w:ascii="Times New Roman" w:hAnsi="Times New Roman" w:cs="Times New Roman"/>
        </w:rPr>
        <w:t>the two vectors and divides them by this normal, meaning the two vectors now have unit length 1. With this, the two formulas:</w:t>
      </w:r>
    </w:p>
    <w:p w14:paraId="21266C18" w14:textId="77777777" w:rsidR="00CA1D24" w:rsidRDefault="00CA1D24" w:rsidP="00343758">
      <w:pPr>
        <w:rPr>
          <w:rFonts w:ascii="Times New Roman" w:hAnsi="Times New Roman" w:cs="Times New Roman"/>
        </w:rPr>
      </w:pPr>
    </w:p>
    <w:p w14:paraId="4C62A9E0" w14:textId="402D0AE4" w:rsidR="00BD16AF" w:rsidRDefault="00C15D53" w:rsidP="00CA1D24">
      <w:pPr>
        <w:jc w:val="center"/>
        <w:rPr>
          <w:rFonts w:ascii="Times New Roman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θ=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d>
              </m:den>
            </m:f>
          </m:e>
        </m:func>
      </m:oMath>
      <w:r w:rsidR="004A4FE2">
        <w:rPr>
          <w:rFonts w:ascii="Times New Roman" w:hAnsi="Times New Roman" w:cs="Times New Roman"/>
        </w:rPr>
        <w:t xml:space="preserve"> and </w:t>
      </w:r>
      <m:oMath>
        <m:func>
          <m:funcPr>
            <m:ctrlPr>
              <w:rPr>
                <w:rFonts w:ascii="Cambria Math" w:hAnsi="Cambria Math" w:cs="Times New Roman"/>
                <w:i/>
                <w:vertAlign w:val="subscri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sin</m:t>
            </m:r>
          </m:fName>
          <m:e>
            <m:r>
              <w:rPr>
                <w:rFonts w:ascii="Cambria Math" w:hAnsi="Cambria Math" w:cs="Times New Roman"/>
                <w:vertAlign w:val="subscript"/>
              </w:rPr>
              <m:t>θ</m:t>
            </m:r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acc>
            <m:r>
              <w:rPr>
                <w:rFonts w:ascii="Cambria Math" w:hAnsi="Cambria Math" w:cs="Times New Roman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  <m:r>
              <w:rPr>
                <w:rFonts w:ascii="Cambria Math" w:hAnsi="Cambria Math" w:cs="Times New Roman"/>
              </w:rPr>
              <m:t>|b|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</w:p>
    <w:p w14:paraId="1B07A519" w14:textId="1925FFFF" w:rsidR="00623472" w:rsidRPr="00F7515E" w:rsidRDefault="00623472" w:rsidP="006234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We now have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θ=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acc>
            <m:r>
              <w:rPr>
                <w:rFonts w:ascii="Cambria Math" w:hAnsi="Cambria Math" w:cs="Times New Roman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acc>
          </m:e>
        </m:func>
      </m:oMath>
      <w:r>
        <w:rPr>
          <w:rFonts w:ascii="Times New Roman" w:hAnsi="Times New Roman" w:cs="Times New Roman"/>
        </w:rPr>
        <w:t xml:space="preserve"> and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θ</m:t>
            </m:r>
          </m:e>
        </m:func>
        <m:r>
          <w:rPr>
            <w:rFonts w:ascii="Cambria Math" w:hAnsi="Cambria Math" w:cs="Times New Roman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="000C461C">
        <w:rPr>
          <w:rFonts w:ascii="Times New Roman" w:hAnsi="Times New Roman" w:cs="Times New Roman"/>
        </w:rPr>
        <w:t xml:space="preserve">. </w:t>
      </w:r>
      <w:r w:rsidR="00C072E1">
        <w:rPr>
          <w:rFonts w:ascii="Times New Roman" w:hAnsi="Times New Roman" w:cs="Times New Roman"/>
        </w:rPr>
        <w:t xml:space="preserve">Being that we now have the sine and the cosine of the angle, by dividing them, we get the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tan</m:t>
            </m:r>
          </m:fName>
          <m:e>
            <m:r>
              <w:rPr>
                <w:rFonts w:ascii="Cambria Math" w:hAnsi="Cambria Math" w:cs="Times New Roman"/>
              </w:rPr>
              <m:t>θ</m:t>
            </m:r>
          </m:e>
        </m:func>
      </m:oMath>
      <w:r w:rsidR="00C072E1">
        <w:rPr>
          <w:rFonts w:ascii="Times New Roman" w:hAnsi="Times New Roman" w:cs="Times New Roman"/>
        </w:rPr>
        <w:t xml:space="preserve">. Then making use of the property that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</m:fName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func>
          </m:e>
        </m:func>
        <m:r>
          <w:rPr>
            <w:rFonts w:ascii="Cambria Math" w:hAnsi="Cambria Math" w:cs="Times New Roman"/>
          </w:rPr>
          <m:t>=θ</m:t>
        </m:r>
      </m:oMath>
      <w:r w:rsidR="009F6D98">
        <w:rPr>
          <w:rFonts w:ascii="Times New Roman" w:hAnsi="Times New Roman" w:cs="Times New Roman"/>
        </w:rPr>
        <w:t xml:space="preserve">, we </w:t>
      </w:r>
      <w:proofErr w:type="gramStart"/>
      <w:r w:rsidR="009F6D98">
        <w:rPr>
          <w:rFonts w:ascii="Times New Roman" w:hAnsi="Times New Roman" w:cs="Times New Roman"/>
        </w:rPr>
        <w:t>are able to</w:t>
      </w:r>
      <w:proofErr w:type="gramEnd"/>
      <w:r w:rsidR="009F6D98">
        <w:rPr>
          <w:rFonts w:ascii="Times New Roman" w:hAnsi="Times New Roman" w:cs="Times New Roman"/>
        </w:rPr>
        <w:t xml:space="preserve"> obtain the actual angle.</w:t>
      </w:r>
    </w:p>
    <w:p w14:paraId="1F5F0DD2" w14:textId="77777777" w:rsidR="00912027" w:rsidRDefault="00912027" w:rsidP="0034375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56BFEFC0" w14:textId="39ECC741" w:rsidR="008C34E0" w:rsidRDefault="00343758" w:rsidP="001C789C">
      <w:pPr>
        <w:rPr>
          <w:rFonts w:ascii="Times New Roman" w:hAnsi="Times New Roman" w:cs="Times New Roman"/>
          <w:color w:val="800180"/>
          <w:sz w:val="28"/>
          <w:szCs w:val="28"/>
        </w:rPr>
      </w:pPr>
      <w:r w:rsidRPr="00016B7F">
        <w:rPr>
          <w:rFonts w:ascii="Times New Roman" w:hAnsi="Times New Roman" w:cs="Times New Roman"/>
          <w:color w:val="0070C0"/>
          <w:sz w:val="28"/>
          <w:szCs w:val="28"/>
        </w:rPr>
        <w:t>Question 1.2</w:t>
      </w:r>
      <w:r w:rsidR="00976F3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976F39"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="00976F39" w:rsidRPr="00016B7F">
        <w:rPr>
          <w:rFonts w:ascii="Times New Roman" w:hAnsi="Times New Roman" w:cs="Times New Roman"/>
          <w:color w:val="FFFFFF" w:themeColor="background1"/>
          <w:sz w:val="28"/>
          <w:szCs w:val="28"/>
          <w:highlight w:val="darkMagenta"/>
        </w:rPr>
        <w:t>code</w:t>
      </w:r>
      <w:r w:rsidR="00976F39"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>:</w:t>
      </w:r>
      <w:r w:rsidR="00B46FC8"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976F39">
        <w:rPr>
          <w:rFonts w:ascii="Times New Roman" w:hAnsi="Times New Roman" w:cs="Times New Roman"/>
          <w:color w:val="0070C0"/>
          <w:sz w:val="28"/>
          <w:szCs w:val="28"/>
        </w:rPr>
        <w:t>Edge.</w:t>
      </w:r>
      <w:r w:rsidR="00B46FC8" w:rsidRPr="00016B7F">
        <w:rPr>
          <w:rFonts w:ascii="Times New Roman" w:hAnsi="Times New Roman" w:cs="Times New Roman"/>
          <w:color w:val="0070C0"/>
          <w:sz w:val="28"/>
          <w:szCs w:val="28"/>
        </w:rPr>
        <w:t>is_</w:t>
      </w:r>
      <w:proofErr w:type="gramStart"/>
      <w:r w:rsidR="00B46FC8" w:rsidRPr="00016B7F">
        <w:rPr>
          <w:rFonts w:ascii="Times New Roman" w:hAnsi="Times New Roman" w:cs="Times New Roman"/>
          <w:color w:val="0070C0"/>
          <w:sz w:val="28"/>
          <w:szCs w:val="28"/>
        </w:rPr>
        <w:t>collision</w:t>
      </w:r>
      <w:proofErr w:type="spellEnd"/>
      <w:r w:rsidR="00976F39"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gramEnd"/>
      <w:r w:rsidR="00976F39">
        <w:rPr>
          <w:rFonts w:ascii="Times New Roman" w:hAnsi="Times New Roman" w:cs="Times New Roman"/>
          <w:color w:val="0070C0"/>
          <w:sz w:val="28"/>
          <w:szCs w:val="28"/>
        </w:rPr>
        <w:t>)</w:t>
      </w:r>
    </w:p>
    <w:p w14:paraId="1126C630" w14:textId="178DD4CA" w:rsidR="008C34E0" w:rsidRDefault="008C34E0" w:rsidP="001C789C">
      <w:pPr>
        <w:rPr>
          <w:rFonts w:ascii="Times New Roman" w:hAnsi="Times New Roman" w:cs="Times New Roman"/>
          <w:color w:val="000000" w:themeColor="text1"/>
        </w:rPr>
      </w:pPr>
    </w:p>
    <w:p w14:paraId="37290973" w14:textId="2479FD0F" w:rsidR="008C34E0" w:rsidRDefault="002911CA" w:rsidP="001C789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My first attempt at t</w:t>
      </w:r>
      <w:r w:rsidR="003F7106">
        <w:rPr>
          <w:rFonts w:ascii="Times New Roman" w:hAnsi="Times New Roman" w:cs="Times New Roman"/>
          <w:color w:val="000000" w:themeColor="text1"/>
        </w:rPr>
        <w:t>his method ma</w:t>
      </w:r>
      <w:r>
        <w:rPr>
          <w:rFonts w:ascii="Times New Roman" w:hAnsi="Times New Roman" w:cs="Times New Roman"/>
          <w:color w:val="000000" w:themeColor="text1"/>
        </w:rPr>
        <w:t xml:space="preserve">de </w:t>
      </w:r>
      <w:r w:rsidR="003F7106">
        <w:rPr>
          <w:rFonts w:ascii="Times New Roman" w:hAnsi="Times New Roman" w:cs="Times New Roman"/>
          <w:color w:val="000000" w:themeColor="text1"/>
        </w:rPr>
        <w:t xml:space="preserve">use </w:t>
      </w:r>
      <w:r w:rsidR="0015092B">
        <w:rPr>
          <w:rFonts w:ascii="Times New Roman" w:hAnsi="Times New Roman" w:cs="Times New Roman"/>
          <w:color w:val="000000" w:themeColor="text1"/>
        </w:rPr>
        <w:t xml:space="preserve">of the orientation of a 3-point line </w:t>
      </w:r>
      <w:r w:rsidR="00B15F56">
        <w:rPr>
          <w:rFonts w:ascii="Times New Roman" w:hAnsi="Times New Roman" w:cs="Times New Roman"/>
          <w:color w:val="000000" w:themeColor="text1"/>
        </w:rPr>
        <w:t xml:space="preserve">segment to determine whether the </w:t>
      </w:r>
      <w:proofErr w:type="gramStart"/>
      <w:r w:rsidR="00B15F56">
        <w:rPr>
          <w:rFonts w:ascii="Times New Roman" w:hAnsi="Times New Roman" w:cs="Times New Roman"/>
          <w:color w:val="000000" w:themeColor="text1"/>
        </w:rPr>
        <w:t>two line</w:t>
      </w:r>
      <w:proofErr w:type="gramEnd"/>
      <w:r w:rsidR="00B15F56">
        <w:rPr>
          <w:rFonts w:ascii="Times New Roman" w:hAnsi="Times New Roman" w:cs="Times New Roman"/>
          <w:color w:val="000000" w:themeColor="text1"/>
        </w:rPr>
        <w:t xml:space="preserve"> segments being compared are intersecting.</w:t>
      </w:r>
    </w:p>
    <w:p w14:paraId="486E1D56" w14:textId="4368451B" w:rsidR="00B15F56" w:rsidRDefault="00B15F56" w:rsidP="001C789C">
      <w:pPr>
        <w:rPr>
          <w:rFonts w:ascii="Times New Roman" w:hAnsi="Times New Roman" w:cs="Times New Roman"/>
          <w:color w:val="000000" w:themeColor="text1"/>
        </w:rPr>
      </w:pPr>
    </w:p>
    <w:p w14:paraId="3061B57F" w14:textId="16098338" w:rsidR="005C3F6F" w:rsidRDefault="002911CA" w:rsidP="001C789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 had d</w:t>
      </w:r>
      <w:r w:rsidR="00CD26D2">
        <w:rPr>
          <w:rFonts w:ascii="Times New Roman" w:hAnsi="Times New Roman" w:cs="Times New Roman"/>
          <w:color w:val="000000" w:themeColor="text1"/>
        </w:rPr>
        <w:t xml:space="preserve">efined in me570_geometry.py is a function called ‘orientation’ </w:t>
      </w:r>
      <w:r>
        <w:rPr>
          <w:rFonts w:ascii="Times New Roman" w:hAnsi="Times New Roman" w:cs="Times New Roman"/>
          <w:color w:val="000000" w:themeColor="text1"/>
        </w:rPr>
        <w:t xml:space="preserve">that </w:t>
      </w:r>
      <w:r w:rsidR="00CD26D2">
        <w:rPr>
          <w:rFonts w:ascii="Times New Roman" w:hAnsi="Times New Roman" w:cs="Times New Roman"/>
          <w:color w:val="000000" w:themeColor="text1"/>
        </w:rPr>
        <w:t>determine</w:t>
      </w:r>
      <w:r>
        <w:rPr>
          <w:rFonts w:ascii="Times New Roman" w:hAnsi="Times New Roman" w:cs="Times New Roman"/>
          <w:color w:val="000000" w:themeColor="text1"/>
        </w:rPr>
        <w:t>d</w:t>
      </w:r>
      <w:r w:rsidR="00CD26D2">
        <w:rPr>
          <w:rFonts w:ascii="Times New Roman" w:hAnsi="Times New Roman" w:cs="Times New Roman"/>
          <w:color w:val="000000" w:themeColor="text1"/>
        </w:rPr>
        <w:t xml:space="preserve"> if a line segment defined by 3 points is completely straight (collinear)</w:t>
      </w:r>
      <w:r w:rsidR="00DD31CF">
        <w:rPr>
          <w:rFonts w:ascii="Times New Roman" w:hAnsi="Times New Roman" w:cs="Times New Roman"/>
          <w:color w:val="000000" w:themeColor="text1"/>
        </w:rPr>
        <w:t xml:space="preserve"> or curling in the clockwise/counterclockwise direction</w:t>
      </w:r>
      <w:r w:rsidR="005C3F6F">
        <w:rPr>
          <w:rFonts w:ascii="Times New Roman" w:hAnsi="Times New Roman" w:cs="Times New Roman"/>
          <w:color w:val="000000" w:themeColor="text1"/>
        </w:rPr>
        <w:t xml:space="preserve"> using the midpoint as the joint. The formula I used to calculate thi</w:t>
      </w:r>
      <w:r w:rsidR="00A42BD0">
        <w:rPr>
          <w:rFonts w:ascii="Times New Roman" w:hAnsi="Times New Roman" w:cs="Times New Roman"/>
          <w:color w:val="000000" w:themeColor="text1"/>
        </w:rPr>
        <w:t>s is derived below:</w:t>
      </w:r>
    </w:p>
    <w:p w14:paraId="123006FC" w14:textId="0CFBF961" w:rsidR="00B15F56" w:rsidRPr="0021315A" w:rsidRDefault="0021315A" w:rsidP="005C3F6F">
      <w:pPr>
        <w:jc w:val="center"/>
        <w:rPr>
          <w:rFonts w:ascii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Given 3 points, p1, p2,p3:</m:t>
          </m:r>
        </m:oMath>
      </m:oMathPara>
    </w:p>
    <w:p w14:paraId="5D72BCB5" w14:textId="77777777" w:rsidR="00A42BD0" w:rsidRDefault="00A42BD0" w:rsidP="005C3F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99AA640" w14:textId="393C54A4" w:rsidR="0021315A" w:rsidRPr="0021729E" w:rsidRDefault="005814FF" w:rsidP="005C3F6F">
      <w:pPr>
        <w:jc w:val="center"/>
        <w:rPr>
          <w:rFonts w:ascii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Slopes=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 xml:space="preserve">  and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b>
              </m:sSub>
            </m:den>
          </m:f>
        </m:oMath>
      </m:oMathPara>
    </w:p>
    <w:p w14:paraId="4CAC7DFF" w14:textId="76A95BB0" w:rsidR="0021729E" w:rsidRDefault="0021729E" w:rsidP="005C3F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A2F7163" w14:textId="611D6DEA" w:rsidR="0021729E" w:rsidRDefault="0021729E" w:rsidP="005C3F6F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Set equal to determine relationship:</w:t>
      </w:r>
    </w:p>
    <w:p w14:paraId="3CD1E470" w14:textId="77B0134F" w:rsidR="004E6CAA" w:rsidRPr="004E6CAA" w:rsidRDefault="009F6D98" w:rsidP="005C3F6F">
      <w:pPr>
        <w:jc w:val="center"/>
        <w:rPr>
          <w:rFonts w:ascii="Times New Roman" w:hAnsi="Times New Roman" w:cs="Times New Roman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b>
              </m:sSub>
            </m:den>
          </m:f>
        </m:oMath>
      </m:oMathPara>
    </w:p>
    <w:p w14:paraId="2DF120A1" w14:textId="77777777" w:rsidR="004E6CAA" w:rsidRPr="004E6CAA" w:rsidRDefault="004E6CAA" w:rsidP="005C3F6F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10E893E" w14:textId="4BBCB19E" w:rsidR="0021729E" w:rsidRPr="004E6CAA" w:rsidRDefault="004E6CAA" w:rsidP="005C3F6F">
      <w:pPr>
        <w:jc w:val="center"/>
        <w:rPr>
          <w:rFonts w:ascii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b>
              </m:sSub>
            </m:e>
          </m:d>
        </m:oMath>
      </m:oMathPara>
    </w:p>
    <w:p w14:paraId="367A88B2" w14:textId="18070C0E" w:rsidR="005623C4" w:rsidRPr="004E6CAA" w:rsidRDefault="005623C4" w:rsidP="005623C4">
      <w:pPr>
        <w:jc w:val="center"/>
        <w:rPr>
          <w:rFonts w:ascii="Times New Roman" w:hAnsi="Times New Roman" w:cs="Times New Roman"/>
          <w:color w:val="000000" w:themeColor="text1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</w:rPr>
            <m:t>=0</m:t>
          </m:r>
        </m:oMath>
      </m:oMathPara>
    </w:p>
    <w:p w14:paraId="48B40F48" w14:textId="3EBB05C3" w:rsidR="00254941" w:rsidRDefault="00254941" w:rsidP="00E26F51">
      <w:pPr>
        <w:rPr>
          <w:rFonts w:ascii="Times New Roman" w:hAnsi="Times New Roman" w:cs="Times New Roman"/>
          <w:color w:val="000000" w:themeColor="text1"/>
        </w:rPr>
      </w:pPr>
    </w:p>
    <w:p w14:paraId="27D8E40E" w14:textId="4CAE7F41" w:rsidR="00254941" w:rsidRDefault="00254941" w:rsidP="0025494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From this, we do not need </w:t>
      </w:r>
      <w:r w:rsidR="00DC6C5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them to necessarily be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equal, rather let the subtraction become </w:t>
      </w:r>
      <m:oMath>
        <m:r>
          <w:rPr>
            <w:rFonts w:ascii="Cambria Math" w:hAnsi="Cambria Math" w:cs="Times New Roman"/>
            <w:color w:val="000000" w:themeColor="text1"/>
            <w:sz w:val="22"/>
            <w:szCs w:val="22"/>
          </w:rPr>
          <m:t>&gt;,&lt;,or=0</m:t>
        </m:r>
      </m:oMath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determine the result</w:t>
      </w:r>
    </w:p>
    <w:p w14:paraId="53AAA008" w14:textId="05FBBFE8" w:rsidR="00411047" w:rsidRPr="002911CA" w:rsidRDefault="00E26F51" w:rsidP="00411047">
      <w:pPr>
        <w:jc w:val="center"/>
        <w:rPr>
          <w:rFonts w:ascii="Times New Roman" w:hAnsi="Times New Roman" w:cs="Times New Roman"/>
          <w:color w:val="000000" w:themeColor="text1"/>
          <w:vertAlign w:val="subscript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vertAlign w:val="subscript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vertAlign w:val="subscript"/>
                    </w:rPr>
                    <m:t>&gt;0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vertAlign w:val="subscript"/>
                    </w:rPr>
                    <m:t>:                  clockwise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vertAlign w:val="subscript"/>
                    </w:rPr>
                    <m:t>&lt;0:  counterclockwise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vertAlign w:val="subscript"/>
                    </w:rPr>
                    <m:t>0:                       collinear</m:t>
                  </m:r>
                </m:e>
              </m:eqArr>
            </m:e>
          </m:d>
        </m:oMath>
      </m:oMathPara>
    </w:p>
    <w:p w14:paraId="2FB3827A" w14:textId="77777777" w:rsidR="000955C4" w:rsidRDefault="000955C4" w:rsidP="002911CA">
      <w:pPr>
        <w:rPr>
          <w:rFonts w:ascii="Times New Roman" w:hAnsi="Times New Roman" w:cs="Times New Roman"/>
          <w:color w:val="000000" w:themeColor="text1"/>
        </w:rPr>
      </w:pPr>
    </w:p>
    <w:p w14:paraId="25FDE27A" w14:textId="336A2811" w:rsidR="002911CA" w:rsidRPr="000955C4" w:rsidRDefault="000955C4" w:rsidP="002911C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 soon realized that this method would not entirely work for the edge cases we had to test for, because it would always return the intersection. I then decided to switch to the more accepted version of parametric curves. This is now the version that is implemented in my code.</w:t>
      </w:r>
    </w:p>
    <w:p w14:paraId="777096D9" w14:textId="449F9F54" w:rsidR="00411047" w:rsidRDefault="00411047" w:rsidP="0041104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vertAlign w:val="subscript"/>
        </w:rPr>
        <w:softHyphen/>
      </w:r>
      <w:r>
        <w:rPr>
          <w:rFonts w:ascii="Times New Roman" w:hAnsi="Times New Roman" w:cs="Times New Roman"/>
          <w:color w:val="000000" w:themeColor="text1"/>
          <w:vertAlign w:val="subscript"/>
        </w:rPr>
        <w:softHyphen/>
      </w:r>
    </w:p>
    <w:p w14:paraId="3774FB1F" w14:textId="1DD2A065" w:rsidR="00810AF8" w:rsidRDefault="00810AF8" w:rsidP="00411047">
      <w:pPr>
        <w:rPr>
          <w:rFonts w:ascii="Times New Roman" w:hAnsi="Times New Roman" w:cs="Times New Roman"/>
          <w:color w:val="00FF00"/>
          <w:sz w:val="28"/>
          <w:szCs w:val="28"/>
        </w:rPr>
      </w:pPr>
    </w:p>
    <w:p w14:paraId="345FFBCA" w14:textId="15DD3579" w:rsidR="00810AF8" w:rsidRDefault="00810AF8" w:rsidP="00411047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16B7F">
        <w:rPr>
          <w:rFonts w:ascii="Times New Roman" w:hAnsi="Times New Roman" w:cs="Times New Roman"/>
          <w:color w:val="0070C0"/>
          <w:sz w:val="28"/>
          <w:szCs w:val="28"/>
        </w:rPr>
        <w:t>Question 1.</w:t>
      </w:r>
      <w:r w:rsidR="006E26CE">
        <w:rPr>
          <w:rFonts w:ascii="Times New Roman" w:hAnsi="Times New Roman" w:cs="Times New Roman"/>
          <w:color w:val="0070C0"/>
          <w:sz w:val="28"/>
          <w:szCs w:val="28"/>
        </w:rPr>
        <w:t>3</w:t>
      </w:r>
      <w:r w:rsidR="003B540E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3B540E"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="003B540E" w:rsidRPr="00016B7F">
        <w:rPr>
          <w:rFonts w:ascii="Times New Roman" w:hAnsi="Times New Roman" w:cs="Times New Roman"/>
          <w:color w:val="FFFFFF" w:themeColor="background1"/>
          <w:sz w:val="28"/>
          <w:szCs w:val="28"/>
          <w:highlight w:val="darkMagenta"/>
        </w:rPr>
        <w:t>code</w:t>
      </w:r>
      <w:r w:rsidR="003B540E"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: </w:t>
      </w:r>
      <w:proofErr w:type="spellStart"/>
      <w:r w:rsidR="003B540E">
        <w:rPr>
          <w:rFonts w:ascii="Times New Roman" w:hAnsi="Times New Roman" w:cs="Times New Roman"/>
          <w:color w:val="0070C0"/>
          <w:sz w:val="28"/>
          <w:szCs w:val="28"/>
        </w:rPr>
        <w:t>Polygon.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>is_</w:t>
      </w:r>
      <w:r w:rsidR="004203A3">
        <w:rPr>
          <w:rFonts w:ascii="Times New Roman" w:hAnsi="Times New Roman" w:cs="Times New Roman"/>
          <w:color w:val="0070C0"/>
          <w:sz w:val="28"/>
          <w:szCs w:val="28"/>
        </w:rPr>
        <w:t>self_</w:t>
      </w:r>
      <w:proofErr w:type="gramStart"/>
      <w:r w:rsidR="004203A3">
        <w:rPr>
          <w:rFonts w:ascii="Times New Roman" w:hAnsi="Times New Roman" w:cs="Times New Roman"/>
          <w:color w:val="0070C0"/>
          <w:sz w:val="28"/>
          <w:szCs w:val="28"/>
        </w:rPr>
        <w:t>o</w:t>
      </w:r>
      <w:r w:rsidR="00EA59E5">
        <w:rPr>
          <w:rFonts w:ascii="Times New Roman" w:hAnsi="Times New Roman" w:cs="Times New Roman"/>
          <w:color w:val="0070C0"/>
          <w:sz w:val="28"/>
          <w:szCs w:val="28"/>
        </w:rPr>
        <w:t>c</w:t>
      </w:r>
      <w:r w:rsidR="004203A3">
        <w:rPr>
          <w:rFonts w:ascii="Times New Roman" w:hAnsi="Times New Roman" w:cs="Times New Roman"/>
          <w:color w:val="0070C0"/>
          <w:sz w:val="28"/>
          <w:szCs w:val="28"/>
        </w:rPr>
        <w:t>ccluded</w:t>
      </w:r>
      <w:proofErr w:type="spellEnd"/>
      <w:r w:rsidR="003B540E"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gramEnd"/>
      <w:r w:rsidR="003B540E">
        <w:rPr>
          <w:rFonts w:ascii="Times New Roman" w:hAnsi="Times New Roman" w:cs="Times New Roman"/>
          <w:color w:val="0070C0"/>
          <w:sz w:val="28"/>
          <w:szCs w:val="28"/>
        </w:rPr>
        <w:t>)</w:t>
      </w:r>
    </w:p>
    <w:p w14:paraId="4860C9E6" w14:textId="39BB51B3" w:rsidR="00145F04" w:rsidRDefault="00145F04" w:rsidP="00BC5A30">
      <w:pPr>
        <w:rPr>
          <w:rFonts w:ascii="Times New Roman" w:hAnsi="Times New Roman" w:cs="Times New Roman"/>
        </w:rPr>
      </w:pPr>
    </w:p>
    <w:p w14:paraId="623A0BA1" w14:textId="0D9703B1" w:rsidR="00BC5A30" w:rsidRPr="00BC5A30" w:rsidRDefault="00BC5A30" w:rsidP="00BC5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most difficult part of this was understanding how to make use of </w:t>
      </w:r>
      <w:r w:rsidR="00381684">
        <w:rPr>
          <w:rFonts w:ascii="Times New Roman" w:hAnsi="Times New Roman" w:cs="Times New Roman"/>
        </w:rPr>
        <w:t xml:space="preserve">the </w:t>
      </w:r>
      <w:proofErr w:type="gramStart"/>
      <w:r w:rsidR="00381684">
        <w:rPr>
          <w:rFonts w:ascii="Times New Roman" w:hAnsi="Times New Roman" w:cs="Times New Roman"/>
        </w:rPr>
        <w:t>angle(</w:t>
      </w:r>
      <w:proofErr w:type="gramEnd"/>
      <w:r w:rsidR="00381684">
        <w:rPr>
          <w:rFonts w:ascii="Times New Roman" w:hAnsi="Times New Roman" w:cs="Times New Roman"/>
        </w:rPr>
        <w:t xml:space="preserve">) function to determine what was </w:t>
      </w:r>
      <w:r w:rsidR="00132ADE">
        <w:rPr>
          <w:rFonts w:ascii="Times New Roman" w:hAnsi="Times New Roman" w:cs="Times New Roman"/>
        </w:rPr>
        <w:t>inside the occlusion zone and what was not and also be orientation</w:t>
      </w:r>
      <w:r w:rsidR="00A17295">
        <w:rPr>
          <w:rFonts w:ascii="Times New Roman" w:hAnsi="Times New Roman" w:cs="Times New Roman"/>
        </w:rPr>
        <w:t xml:space="preserve"> agnostic. Involved a lot of test cases.</w:t>
      </w:r>
      <w:r w:rsidR="00132ADE">
        <w:rPr>
          <w:rFonts w:ascii="Times New Roman" w:hAnsi="Times New Roman" w:cs="Times New Roman"/>
        </w:rPr>
        <w:t xml:space="preserve"> </w:t>
      </w:r>
    </w:p>
    <w:p w14:paraId="664A88BD" w14:textId="77777777" w:rsidR="001D2DDC" w:rsidRPr="001D2DDC" w:rsidRDefault="001D2DDC" w:rsidP="001D2DD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A5FEB0" w14:textId="75756022" w:rsidR="003B540E" w:rsidRDefault="00145F04" w:rsidP="00145F0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16B7F">
        <w:rPr>
          <w:rFonts w:ascii="Times New Roman" w:hAnsi="Times New Roman" w:cs="Times New Roman"/>
          <w:color w:val="0070C0"/>
          <w:sz w:val="28"/>
          <w:szCs w:val="28"/>
        </w:rPr>
        <w:t>Question 1.</w:t>
      </w:r>
      <w:r>
        <w:rPr>
          <w:rFonts w:ascii="Times New Roman" w:hAnsi="Times New Roman" w:cs="Times New Roman"/>
          <w:color w:val="0070C0"/>
          <w:sz w:val="28"/>
          <w:szCs w:val="28"/>
        </w:rPr>
        <w:t>4</w:t>
      </w:r>
      <w:r w:rsidR="007F1532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7F1532"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="007F1532" w:rsidRPr="00016B7F">
        <w:rPr>
          <w:rFonts w:ascii="Times New Roman" w:hAnsi="Times New Roman" w:cs="Times New Roman"/>
          <w:color w:val="FFFFFF" w:themeColor="background1"/>
          <w:sz w:val="28"/>
          <w:szCs w:val="28"/>
          <w:highlight w:val="darkMagenta"/>
        </w:rPr>
        <w:t>code</w:t>
      </w:r>
      <w:r w:rsidR="007F1532"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: </w:t>
      </w:r>
      <w:proofErr w:type="spellStart"/>
      <w:r w:rsidR="007F1532">
        <w:rPr>
          <w:rFonts w:ascii="Times New Roman" w:hAnsi="Times New Roman" w:cs="Times New Roman"/>
          <w:color w:val="0070C0"/>
          <w:sz w:val="28"/>
          <w:szCs w:val="28"/>
        </w:rPr>
        <w:t>Polygon.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>is_</w:t>
      </w:r>
      <w:proofErr w:type="gramStart"/>
      <w:r>
        <w:rPr>
          <w:rFonts w:ascii="Times New Roman" w:hAnsi="Times New Roman" w:cs="Times New Roman"/>
          <w:color w:val="0070C0"/>
          <w:sz w:val="28"/>
          <w:szCs w:val="28"/>
        </w:rPr>
        <w:t>visible</w:t>
      </w:r>
      <w:proofErr w:type="spellEnd"/>
      <w:r w:rsidR="00FA28F7"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gramEnd"/>
      <w:r w:rsidR="00FA28F7">
        <w:rPr>
          <w:rFonts w:ascii="Times New Roman" w:hAnsi="Times New Roman" w:cs="Times New Roman"/>
          <w:color w:val="0070C0"/>
          <w:sz w:val="28"/>
          <w:szCs w:val="28"/>
        </w:rPr>
        <w:t>)</w:t>
      </w:r>
    </w:p>
    <w:p w14:paraId="35507173" w14:textId="77777777" w:rsidR="00A17295" w:rsidRDefault="00A17295" w:rsidP="00145F04">
      <w:pPr>
        <w:rPr>
          <w:rFonts w:ascii="Times New Roman" w:hAnsi="Times New Roman" w:cs="Times New Roman"/>
        </w:rPr>
      </w:pPr>
    </w:p>
    <w:p w14:paraId="54B760EC" w14:textId="4A530869" w:rsidR="00A17295" w:rsidRPr="00241CDE" w:rsidRDefault="00A17295" w:rsidP="00145F04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</w:rPr>
        <w:lastRenderedPageBreak/>
        <w:t>T</w:t>
      </w:r>
      <w:r>
        <w:rPr>
          <w:rFonts w:ascii="Times New Roman" w:hAnsi="Times New Roman" w:cs="Times New Roman"/>
        </w:rPr>
        <w:t xml:space="preserve">his function </w:t>
      </w:r>
      <w:r w:rsidR="00646CA5">
        <w:rPr>
          <w:rFonts w:ascii="Times New Roman" w:hAnsi="Times New Roman" w:cs="Times New Roman"/>
        </w:rPr>
        <w:t xml:space="preserve">was not as challenging as the self-occlusion check as </w:t>
      </w:r>
      <w:r w:rsidR="009B65B3">
        <w:rPr>
          <w:rFonts w:ascii="Times New Roman" w:hAnsi="Times New Roman" w:cs="Times New Roman"/>
        </w:rPr>
        <w:t xml:space="preserve">it was mostly about </w:t>
      </w:r>
      <w:r w:rsidR="0012009C">
        <w:rPr>
          <w:rFonts w:ascii="Times New Roman" w:hAnsi="Times New Roman" w:cs="Times New Roman"/>
        </w:rPr>
        <w:t xml:space="preserve">putting existing code together. The check made use of the </w:t>
      </w:r>
      <w:proofErr w:type="spellStart"/>
      <w:r w:rsidR="0012009C">
        <w:rPr>
          <w:rFonts w:ascii="Times New Roman" w:hAnsi="Times New Roman" w:cs="Times New Roman"/>
        </w:rPr>
        <w:t>self_occluded</w:t>
      </w:r>
      <w:proofErr w:type="spellEnd"/>
      <w:r w:rsidR="0012009C">
        <w:rPr>
          <w:rFonts w:ascii="Times New Roman" w:hAnsi="Times New Roman" w:cs="Times New Roman"/>
        </w:rPr>
        <w:t xml:space="preserve"> function and a custom function I made </w:t>
      </w:r>
      <w:proofErr w:type="gramStart"/>
      <w:r w:rsidR="0012009C">
        <w:rPr>
          <w:rFonts w:ascii="Times New Roman" w:hAnsi="Times New Roman" w:cs="Times New Roman"/>
        </w:rPr>
        <w:t>in order to</w:t>
      </w:r>
      <w:proofErr w:type="gramEnd"/>
      <w:r w:rsidR="005D1906">
        <w:rPr>
          <w:rFonts w:ascii="Times New Roman" w:hAnsi="Times New Roman" w:cs="Times New Roman"/>
        </w:rPr>
        <w:t xml:space="preserve"> test if the vertex-point segment was intersecting among any of the polygon’s edges.</w:t>
      </w:r>
    </w:p>
    <w:p w14:paraId="53B6CB21" w14:textId="79E6A09F" w:rsidR="00EA59E5" w:rsidRDefault="00EA59E5" w:rsidP="00411047">
      <w:pPr>
        <w:rPr>
          <w:rFonts w:ascii="Times New Roman" w:hAnsi="Times New Roman" w:cs="Times New Roman"/>
        </w:rPr>
      </w:pPr>
    </w:p>
    <w:p w14:paraId="1FACD9E4" w14:textId="2C68DC6F" w:rsidR="007F1532" w:rsidRDefault="007F1532" w:rsidP="00411047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16B7F">
        <w:rPr>
          <w:rFonts w:ascii="Times New Roman" w:hAnsi="Times New Roman" w:cs="Times New Roman"/>
          <w:color w:val="0070C0"/>
          <w:sz w:val="28"/>
          <w:szCs w:val="28"/>
        </w:rPr>
        <w:t>Question 1.</w:t>
      </w:r>
      <w:r w:rsidR="007866FF">
        <w:rPr>
          <w:rFonts w:ascii="Times New Roman" w:hAnsi="Times New Roman" w:cs="Times New Roman"/>
          <w:color w:val="0070C0"/>
          <w:sz w:val="28"/>
          <w:szCs w:val="28"/>
        </w:rPr>
        <w:t>2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3375BA">
        <w:rPr>
          <w:rFonts w:ascii="Times New Roman" w:hAnsi="Times New Roman" w:cs="Times New Roman"/>
          <w:color w:val="00FF00"/>
          <w:sz w:val="28"/>
          <w:szCs w:val="28"/>
          <w:highlight w:val="green"/>
        </w:rPr>
        <w:t>_</w:t>
      </w:r>
      <w:r w:rsidRPr="003375BA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report</w:t>
      </w:r>
      <w:r w:rsidRPr="003375BA">
        <w:rPr>
          <w:rFonts w:ascii="Times New Roman" w:hAnsi="Times New Roman" w:cs="Times New Roman"/>
          <w:color w:val="00FF00"/>
          <w:sz w:val="28"/>
          <w:szCs w:val="28"/>
          <w:highlight w:val="green"/>
        </w:rPr>
        <w:t>_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: </w:t>
      </w:r>
      <w:proofErr w:type="spellStart"/>
      <w:r w:rsidR="007866FF">
        <w:rPr>
          <w:rFonts w:ascii="Times New Roman" w:hAnsi="Times New Roman" w:cs="Times New Roman"/>
          <w:color w:val="0070C0"/>
          <w:sz w:val="28"/>
          <w:szCs w:val="28"/>
        </w:rPr>
        <w:t>polygon_is_visible_test</w:t>
      </w:r>
      <w:proofErr w:type="spellEnd"/>
    </w:p>
    <w:p w14:paraId="21A5448A" w14:textId="5ABCD902" w:rsidR="00811BA7" w:rsidRDefault="00811BA7" w:rsidP="00411047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noProof/>
          <w:color w:val="0070C0"/>
          <w:sz w:val="28"/>
          <w:szCs w:val="28"/>
        </w:rPr>
        <w:drawing>
          <wp:inline distT="0" distB="0" distL="0" distR="0" wp14:anchorId="23C89C1D" wp14:editId="74D8DA66">
            <wp:extent cx="2889885" cy="2167414"/>
            <wp:effectExtent l="0" t="0" r="5715" b="444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84" cy="218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70C0"/>
          <w:sz w:val="28"/>
          <w:szCs w:val="28"/>
        </w:rPr>
        <w:drawing>
          <wp:inline distT="0" distB="0" distL="0" distR="0" wp14:anchorId="4B53477D" wp14:editId="394DD18A">
            <wp:extent cx="2849838" cy="2137379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681" cy="218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157E" w14:textId="06213A65" w:rsidR="00811BA7" w:rsidRPr="00811BA7" w:rsidRDefault="00811BA7" w:rsidP="004110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Figure 1: Solid polygon1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Figure 2: Hollow polygon1</w:t>
      </w:r>
    </w:p>
    <w:p w14:paraId="4DDD6790" w14:textId="3E3F68D3" w:rsidR="00207A6E" w:rsidRDefault="00811BA7" w:rsidP="00411047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noProof/>
          <w:color w:val="0070C0"/>
          <w:sz w:val="28"/>
          <w:szCs w:val="28"/>
        </w:rPr>
        <w:drawing>
          <wp:inline distT="0" distB="0" distL="0" distR="0" wp14:anchorId="3A6DE053" wp14:editId="74B7F024">
            <wp:extent cx="2890038" cy="2167530"/>
            <wp:effectExtent l="0" t="0" r="5715" b="444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756" cy="22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70C0"/>
          <w:sz w:val="28"/>
          <w:szCs w:val="28"/>
        </w:rPr>
        <w:drawing>
          <wp:inline distT="0" distB="0" distL="0" distR="0" wp14:anchorId="74FFBC42" wp14:editId="2D1658D6">
            <wp:extent cx="2890038" cy="2167529"/>
            <wp:effectExtent l="0" t="0" r="5715" b="444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209" cy="223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726B" w14:textId="61A16E9F" w:rsidR="00811BA7" w:rsidRPr="00811BA7" w:rsidRDefault="00811BA7" w:rsidP="00811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 Solid polygon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Figure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 Hollow polygon</w:t>
      </w:r>
      <w:r>
        <w:rPr>
          <w:rFonts w:ascii="Times New Roman" w:hAnsi="Times New Roman" w:cs="Times New Roman"/>
        </w:rPr>
        <w:t>2</w:t>
      </w:r>
    </w:p>
    <w:p w14:paraId="560F08FF" w14:textId="0930461F" w:rsidR="00DD60B5" w:rsidRDefault="00DD60B5" w:rsidP="00411047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58A64B9C" w14:textId="2178E41B" w:rsidR="00DD60B5" w:rsidRDefault="00DD60B5" w:rsidP="00DD60B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16B7F">
        <w:rPr>
          <w:rFonts w:ascii="Times New Roman" w:hAnsi="Times New Roman" w:cs="Times New Roman"/>
          <w:color w:val="0070C0"/>
          <w:sz w:val="28"/>
          <w:szCs w:val="28"/>
        </w:rPr>
        <w:t>Question 1</w:t>
      </w:r>
      <w:r>
        <w:rPr>
          <w:rFonts w:ascii="Times New Roman" w:hAnsi="Times New Roman" w:cs="Times New Roman"/>
          <w:color w:val="0070C0"/>
          <w:sz w:val="28"/>
          <w:szCs w:val="28"/>
        </w:rPr>
        <w:t>.5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Pr="00016B7F">
        <w:rPr>
          <w:rFonts w:ascii="Times New Roman" w:hAnsi="Times New Roman" w:cs="Times New Roman"/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Polygon.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>is_</w:t>
      </w:r>
      <w:r>
        <w:rPr>
          <w:rFonts w:ascii="Times New Roman" w:hAnsi="Times New Roman" w:cs="Times New Roman"/>
          <w:color w:val="0070C0"/>
          <w:sz w:val="28"/>
          <w:szCs w:val="28"/>
        </w:rPr>
        <w:t>collision</w:t>
      </w:r>
      <w:proofErr w:type="spellEnd"/>
    </w:p>
    <w:p w14:paraId="34BE269D" w14:textId="1A8829C6" w:rsidR="00DD60B5" w:rsidRDefault="00DD60B5" w:rsidP="00411047">
      <w:pPr>
        <w:rPr>
          <w:rFonts w:ascii="Times New Roman" w:hAnsi="Times New Roman" w:cs="Times New Roman"/>
        </w:rPr>
      </w:pPr>
    </w:p>
    <w:p w14:paraId="4F7B3F3E" w14:textId="58BABF44" w:rsidR="00C30A52" w:rsidRDefault="00EE7774" w:rsidP="00DD60B5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</w:rPr>
        <w:t>This method gave me a lot of trouble</w:t>
      </w:r>
      <w:r w:rsidR="00ED696E">
        <w:rPr>
          <w:rFonts w:ascii="Times New Roman" w:hAnsi="Times New Roman" w:cs="Times New Roman"/>
        </w:rPr>
        <w:t xml:space="preserve"> in trying to figure out how to represent whether a vertex was considered in collision. I had tried many different things, and I think I finally was able to get something that works properly. However, I realized that through the </w:t>
      </w:r>
      <w:proofErr w:type="spellStart"/>
      <w:r w:rsidR="00ED696E">
        <w:rPr>
          <w:rFonts w:ascii="Times New Roman" w:hAnsi="Times New Roman" w:cs="Times New Roman"/>
        </w:rPr>
        <w:t>is_visible_test</w:t>
      </w:r>
      <w:proofErr w:type="spellEnd"/>
      <w:r w:rsidR="00ED696E">
        <w:rPr>
          <w:rFonts w:ascii="Times New Roman" w:hAnsi="Times New Roman" w:cs="Times New Roman"/>
        </w:rPr>
        <w:t xml:space="preserve"> that something may be incorrect with my </w:t>
      </w:r>
      <w:proofErr w:type="spellStart"/>
      <w:r w:rsidR="00ED696E">
        <w:rPr>
          <w:rFonts w:ascii="Times New Roman" w:hAnsi="Times New Roman" w:cs="Times New Roman"/>
        </w:rPr>
        <w:t>self_occluded</w:t>
      </w:r>
      <w:proofErr w:type="spellEnd"/>
      <w:r w:rsidR="00ED696E">
        <w:rPr>
          <w:rFonts w:ascii="Times New Roman" w:hAnsi="Times New Roman" w:cs="Times New Roman"/>
        </w:rPr>
        <w:t xml:space="preserve"> function or </w:t>
      </w:r>
      <w:proofErr w:type="spellStart"/>
      <w:r w:rsidR="0058739E">
        <w:rPr>
          <w:rFonts w:ascii="Times New Roman" w:hAnsi="Times New Roman" w:cs="Times New Roman"/>
        </w:rPr>
        <w:t>is_visible</w:t>
      </w:r>
      <w:proofErr w:type="spellEnd"/>
      <w:r w:rsidR="0058739E">
        <w:rPr>
          <w:rFonts w:ascii="Times New Roman" w:hAnsi="Times New Roman" w:cs="Times New Roman"/>
        </w:rPr>
        <w:t xml:space="preserve"> function. I suspect it’s the </w:t>
      </w:r>
      <w:proofErr w:type="spellStart"/>
      <w:r w:rsidR="0058739E">
        <w:rPr>
          <w:rFonts w:ascii="Times New Roman" w:hAnsi="Times New Roman" w:cs="Times New Roman"/>
        </w:rPr>
        <w:t>is_visible</w:t>
      </w:r>
      <w:proofErr w:type="spellEnd"/>
      <w:r w:rsidR="0058739E">
        <w:rPr>
          <w:rFonts w:ascii="Times New Roman" w:hAnsi="Times New Roman" w:cs="Times New Roman"/>
        </w:rPr>
        <w:t xml:space="preserve"> but I was not able to figure out why some points were considered </w:t>
      </w:r>
      <w:proofErr w:type="gramStart"/>
      <w:r w:rsidR="0058739E">
        <w:rPr>
          <w:rFonts w:ascii="Times New Roman" w:hAnsi="Times New Roman" w:cs="Times New Roman"/>
        </w:rPr>
        <w:t>not-visible</w:t>
      </w:r>
      <w:proofErr w:type="gramEnd"/>
      <w:r w:rsidR="0058739E">
        <w:rPr>
          <w:rFonts w:ascii="Times New Roman" w:hAnsi="Times New Roman" w:cs="Times New Roman"/>
        </w:rPr>
        <w:t>/self-occluded.</w:t>
      </w:r>
    </w:p>
    <w:p w14:paraId="2409F256" w14:textId="77777777" w:rsidR="00C30A52" w:rsidRDefault="00C30A52" w:rsidP="00DD60B5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72DA515F" w14:textId="77777777" w:rsidR="00C30A52" w:rsidRDefault="00C30A52" w:rsidP="00DD60B5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49AFDD47" w14:textId="77777777" w:rsidR="00C30A52" w:rsidRDefault="00C30A52" w:rsidP="00DD60B5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04C95765" w14:textId="77777777" w:rsidR="00C30A52" w:rsidRDefault="00C30A52" w:rsidP="00DD60B5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68B1345B" w14:textId="77777777" w:rsidR="00C30A52" w:rsidRDefault="00C30A52" w:rsidP="00DD60B5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393FB53D" w14:textId="77777777" w:rsidR="00C30A52" w:rsidRDefault="00C30A52" w:rsidP="00DD60B5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3B44C19B" w14:textId="77777777" w:rsidR="00C30A52" w:rsidRDefault="00C30A52" w:rsidP="00DD60B5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1B11A253" w14:textId="77777777" w:rsidR="00C30A52" w:rsidRDefault="00C30A52" w:rsidP="00DD60B5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5696A55C" w14:textId="77777777" w:rsidR="00C30A52" w:rsidRDefault="00C30A52" w:rsidP="00DD60B5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6D0CB97C" w14:textId="0E8D1CCD" w:rsidR="00DD60B5" w:rsidRDefault="00DD60B5" w:rsidP="00DD60B5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16B7F">
        <w:rPr>
          <w:rFonts w:ascii="Times New Roman" w:hAnsi="Times New Roman" w:cs="Times New Roman"/>
          <w:color w:val="0070C0"/>
          <w:sz w:val="28"/>
          <w:szCs w:val="28"/>
        </w:rPr>
        <w:t>Question 1.</w:t>
      </w:r>
      <w:r>
        <w:rPr>
          <w:rFonts w:ascii="Times New Roman" w:hAnsi="Times New Roman" w:cs="Times New Roman"/>
          <w:color w:val="0070C0"/>
          <w:sz w:val="28"/>
          <w:szCs w:val="28"/>
        </w:rPr>
        <w:t>3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3375BA">
        <w:rPr>
          <w:rFonts w:ascii="Times New Roman" w:hAnsi="Times New Roman" w:cs="Times New Roman"/>
          <w:color w:val="00FF00"/>
          <w:sz w:val="28"/>
          <w:szCs w:val="28"/>
          <w:highlight w:val="green"/>
        </w:rPr>
        <w:t>_</w:t>
      </w:r>
      <w:r w:rsidRPr="003375BA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report</w:t>
      </w:r>
      <w:r w:rsidRPr="003375BA">
        <w:rPr>
          <w:rFonts w:ascii="Times New Roman" w:hAnsi="Times New Roman" w:cs="Times New Roman"/>
          <w:color w:val="00FF00"/>
          <w:sz w:val="28"/>
          <w:szCs w:val="28"/>
          <w:highlight w:val="green"/>
        </w:rPr>
        <w:t>_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polygon_is_</w:t>
      </w:r>
      <w:r>
        <w:rPr>
          <w:rFonts w:ascii="Times New Roman" w:hAnsi="Times New Roman" w:cs="Times New Roman"/>
          <w:color w:val="0070C0"/>
          <w:sz w:val="28"/>
          <w:szCs w:val="28"/>
        </w:rPr>
        <w:t>collision</w:t>
      </w:r>
      <w:r>
        <w:rPr>
          <w:rFonts w:ascii="Times New Roman" w:hAnsi="Times New Roman" w:cs="Times New Roman"/>
          <w:color w:val="0070C0"/>
          <w:sz w:val="28"/>
          <w:szCs w:val="28"/>
        </w:rPr>
        <w:t>_test</w:t>
      </w:r>
      <w:proofErr w:type="spellEnd"/>
    </w:p>
    <w:p w14:paraId="207C86DE" w14:textId="58905CC7" w:rsidR="00C30A52" w:rsidRDefault="00C30A52" w:rsidP="004110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F5AF5B" wp14:editId="331BEC37">
            <wp:extent cx="2896712" cy="2172534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28" cy="218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BB2626A" wp14:editId="37410CB3">
            <wp:extent cx="2856666" cy="2142500"/>
            <wp:effectExtent l="0" t="0" r="1270" b="381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993" cy="21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8B91" w14:textId="68A93F59" w:rsidR="00C30A52" w:rsidRDefault="00C30A52" w:rsidP="004110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Figure 1: </w:t>
      </w:r>
      <w:r w:rsidR="008441C0">
        <w:rPr>
          <w:rFonts w:ascii="Times New Roman" w:hAnsi="Times New Roman" w:cs="Times New Roman"/>
        </w:rPr>
        <w:t>Solid Polygon1 Collisions</w:t>
      </w:r>
      <w:r w:rsidR="008441C0">
        <w:rPr>
          <w:rFonts w:ascii="Times New Roman" w:hAnsi="Times New Roman" w:cs="Times New Roman"/>
        </w:rPr>
        <w:tab/>
      </w:r>
      <w:r w:rsidR="008441C0">
        <w:rPr>
          <w:rFonts w:ascii="Times New Roman" w:hAnsi="Times New Roman" w:cs="Times New Roman"/>
        </w:rPr>
        <w:tab/>
        <w:t>Figure 2: Hollow Polygon1 Collisions</w:t>
      </w:r>
    </w:p>
    <w:p w14:paraId="39481077" w14:textId="1B617DA3" w:rsidR="00B86A20" w:rsidRDefault="00C30A52" w:rsidP="004110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A4A508" wp14:editId="655B1210">
            <wp:extent cx="2856666" cy="2142500"/>
            <wp:effectExtent l="0" t="0" r="1270" b="381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164" cy="216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0DB29F2" wp14:editId="7DE2C68A">
            <wp:extent cx="2903387" cy="2177540"/>
            <wp:effectExtent l="0" t="0" r="508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627" cy="219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4437" w14:textId="376B051E" w:rsidR="00C44FD9" w:rsidRDefault="008441C0" w:rsidP="004110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Figure 1: Solid Polygon2 Collisions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Figure 2: Hollow </w:t>
      </w:r>
      <w:r w:rsidR="00175256">
        <w:rPr>
          <w:rFonts w:ascii="Times New Roman" w:hAnsi="Times New Roman" w:cs="Times New Roman"/>
        </w:rPr>
        <w:t>Polygon2 Collisions</w:t>
      </w:r>
    </w:p>
    <w:p w14:paraId="7C917D4F" w14:textId="77777777" w:rsidR="008441C0" w:rsidRDefault="008441C0" w:rsidP="00411047">
      <w:pPr>
        <w:rPr>
          <w:rFonts w:ascii="Times New Roman" w:hAnsi="Times New Roman" w:cs="Times New Roman"/>
        </w:rPr>
      </w:pPr>
    </w:p>
    <w:p w14:paraId="39E46DE7" w14:textId="1C734E36" w:rsidR="0027302F" w:rsidRPr="00C44FD9" w:rsidRDefault="0027302F" w:rsidP="002730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4FD9"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r w:rsidR="00C44FD9" w:rsidRPr="00C44FD9">
        <w:rPr>
          <w:rFonts w:ascii="Times New Roman" w:hAnsi="Times New Roman" w:cs="Times New Roman"/>
          <w:b/>
          <w:bCs/>
          <w:sz w:val="28"/>
          <w:szCs w:val="28"/>
        </w:rPr>
        <w:t>2: Poor-man’s Priority Queue</w:t>
      </w:r>
    </w:p>
    <w:p w14:paraId="00A1D83A" w14:textId="09E9F912" w:rsidR="00C44FD9" w:rsidRDefault="00C44FD9" w:rsidP="00C44FD9">
      <w:pPr>
        <w:rPr>
          <w:rFonts w:ascii="Times New Roman" w:hAnsi="Times New Roman" w:cs="Times New Roman"/>
        </w:rPr>
      </w:pPr>
    </w:p>
    <w:p w14:paraId="7004D3AB" w14:textId="20ABC93E" w:rsidR="00C44FD9" w:rsidRDefault="00C44FD9" w:rsidP="00C44FD9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2.1 </w:t>
      </w:r>
      <w:r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Pr="00016B7F">
        <w:rPr>
          <w:rFonts w:ascii="Times New Roman" w:hAnsi="Times New Roman" w:cs="Times New Roman"/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: </w:t>
      </w:r>
      <w:proofErr w:type="spellStart"/>
      <w:r w:rsidR="00A81752">
        <w:rPr>
          <w:rFonts w:ascii="Times New Roman" w:hAnsi="Times New Roman" w:cs="Times New Roman"/>
          <w:color w:val="0070C0"/>
          <w:sz w:val="28"/>
          <w:szCs w:val="28"/>
        </w:rPr>
        <w:t>Priority.insert</w:t>
      </w:r>
      <w:proofErr w:type="spellEnd"/>
      <w:r w:rsidR="00A81752">
        <w:rPr>
          <w:rFonts w:ascii="Times New Roman" w:hAnsi="Times New Roman" w:cs="Times New Roman"/>
          <w:color w:val="0070C0"/>
          <w:sz w:val="28"/>
          <w:szCs w:val="28"/>
        </w:rPr>
        <w:t>()</w:t>
      </w:r>
    </w:p>
    <w:p w14:paraId="79541D12" w14:textId="54DD0375" w:rsidR="006D564A" w:rsidRDefault="006D564A" w:rsidP="00C44FD9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3DDA8961" w14:textId="420BB86E" w:rsidR="006D564A" w:rsidRPr="000646D0" w:rsidRDefault="000646D0" w:rsidP="00C44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method was very straightforward</w:t>
      </w:r>
    </w:p>
    <w:p w14:paraId="02F2C049" w14:textId="35C755AF" w:rsidR="00A81752" w:rsidRDefault="00A81752" w:rsidP="00C44FD9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3B2EF803" w14:textId="56AF1C44" w:rsidR="00A81752" w:rsidRDefault="00A81752" w:rsidP="00C44FD9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color w:val="0070C0"/>
          <w:sz w:val="28"/>
          <w:szCs w:val="28"/>
        </w:rPr>
        <w:t>2.</w:t>
      </w:r>
      <w:r>
        <w:rPr>
          <w:rFonts w:ascii="Times New Roman" w:hAnsi="Times New Roman" w:cs="Times New Roman"/>
          <w:color w:val="0070C0"/>
          <w:sz w:val="28"/>
          <w:szCs w:val="28"/>
        </w:rPr>
        <w:t>2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Pr="00016B7F">
        <w:rPr>
          <w:rFonts w:ascii="Times New Roman" w:hAnsi="Times New Roman" w:cs="Times New Roman"/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Priority.</w:t>
      </w:r>
      <w:r>
        <w:rPr>
          <w:rFonts w:ascii="Times New Roman" w:hAnsi="Times New Roman" w:cs="Times New Roman"/>
          <w:color w:val="0070C0"/>
          <w:sz w:val="28"/>
          <w:szCs w:val="28"/>
        </w:rPr>
        <w:t>min_</w:t>
      </w:r>
      <w:proofErr w:type="gramStart"/>
      <w:r>
        <w:rPr>
          <w:rFonts w:ascii="Times New Roman" w:hAnsi="Times New Roman" w:cs="Times New Roman"/>
          <w:color w:val="0070C0"/>
          <w:sz w:val="28"/>
          <w:szCs w:val="28"/>
        </w:rPr>
        <w:t>extract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70C0"/>
          <w:sz w:val="28"/>
          <w:szCs w:val="28"/>
        </w:rPr>
        <w:t>)</w:t>
      </w:r>
    </w:p>
    <w:p w14:paraId="4408BFAF" w14:textId="77777777" w:rsidR="000646D0" w:rsidRDefault="000646D0" w:rsidP="000646D0">
      <w:pPr>
        <w:rPr>
          <w:rFonts w:ascii="Times New Roman" w:hAnsi="Times New Roman" w:cs="Times New Roman"/>
        </w:rPr>
      </w:pPr>
    </w:p>
    <w:p w14:paraId="3B96F928" w14:textId="274AC36F" w:rsidR="000646D0" w:rsidRPr="000646D0" w:rsidRDefault="000646D0" w:rsidP="00064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method was very straightforward</w:t>
      </w:r>
      <w:r>
        <w:rPr>
          <w:rFonts w:ascii="Times New Roman" w:hAnsi="Times New Roman" w:cs="Times New Roman"/>
        </w:rPr>
        <w:t xml:space="preserve"> when implemented with a linear search. More advanced methods would be using a min-heap.</w:t>
      </w:r>
    </w:p>
    <w:p w14:paraId="044DE251" w14:textId="3AEFF506" w:rsidR="00A81752" w:rsidRDefault="00A81752" w:rsidP="00C44FD9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318CFD3C" w14:textId="7A3849F2" w:rsidR="00A81752" w:rsidRDefault="00A81752" w:rsidP="00A81752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16B7F">
        <w:rPr>
          <w:rFonts w:ascii="Times New Roman" w:hAnsi="Times New Roman" w:cs="Times New Roman"/>
          <w:color w:val="0070C0"/>
          <w:sz w:val="28"/>
          <w:szCs w:val="28"/>
        </w:rPr>
        <w:lastRenderedPageBreak/>
        <w:t xml:space="preserve">Question </w:t>
      </w:r>
      <w:r>
        <w:rPr>
          <w:rFonts w:ascii="Times New Roman" w:hAnsi="Times New Roman" w:cs="Times New Roman"/>
          <w:color w:val="0070C0"/>
          <w:sz w:val="28"/>
          <w:szCs w:val="28"/>
        </w:rPr>
        <w:t>2.</w:t>
      </w:r>
      <w:r>
        <w:rPr>
          <w:rFonts w:ascii="Times New Roman" w:hAnsi="Times New Roman" w:cs="Times New Roman"/>
          <w:color w:val="0070C0"/>
          <w:sz w:val="28"/>
          <w:szCs w:val="28"/>
        </w:rPr>
        <w:t>3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Pr="00016B7F">
        <w:rPr>
          <w:rFonts w:ascii="Times New Roman" w:hAnsi="Times New Roman" w:cs="Times New Roman"/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Priority.</w:t>
      </w:r>
      <w:r>
        <w:rPr>
          <w:rFonts w:ascii="Times New Roman" w:hAnsi="Times New Roman" w:cs="Times New Roman"/>
          <w:color w:val="0070C0"/>
          <w:sz w:val="28"/>
          <w:szCs w:val="28"/>
        </w:rPr>
        <w:t>is_</w:t>
      </w:r>
      <w:proofErr w:type="gramStart"/>
      <w:r>
        <w:rPr>
          <w:rFonts w:ascii="Times New Roman" w:hAnsi="Times New Roman" w:cs="Times New Roman"/>
          <w:color w:val="0070C0"/>
          <w:sz w:val="28"/>
          <w:szCs w:val="28"/>
        </w:rPr>
        <w:t>member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70C0"/>
          <w:sz w:val="28"/>
          <w:szCs w:val="28"/>
        </w:rPr>
        <w:t>)</w:t>
      </w:r>
    </w:p>
    <w:p w14:paraId="5C79B3D6" w14:textId="2836025A" w:rsidR="000646D0" w:rsidRDefault="000646D0" w:rsidP="00A81752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3B05097E" w14:textId="498EACCF" w:rsidR="000646D0" w:rsidRPr="000646D0" w:rsidRDefault="000646D0" w:rsidP="00064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method was very straightforward</w:t>
      </w:r>
      <w:r>
        <w:rPr>
          <w:rFonts w:ascii="Times New Roman" w:hAnsi="Times New Roman" w:cs="Times New Roman"/>
        </w:rPr>
        <w:t xml:space="preserve"> when implemented with a linear search. Again, a more advanced method would be using a min-heap.</w:t>
      </w:r>
    </w:p>
    <w:p w14:paraId="43019A43" w14:textId="2F87DE1F" w:rsidR="00A81752" w:rsidRDefault="00A81752" w:rsidP="00A81752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386E411A" w14:textId="0EFFDD92" w:rsidR="00531BE1" w:rsidRDefault="00A81752" w:rsidP="00A81752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color w:val="0070C0"/>
          <w:sz w:val="28"/>
          <w:szCs w:val="28"/>
        </w:rPr>
        <w:t>2.1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3375BA">
        <w:rPr>
          <w:rFonts w:ascii="Times New Roman" w:hAnsi="Times New Roman" w:cs="Times New Roman"/>
          <w:color w:val="00FF00"/>
          <w:sz w:val="28"/>
          <w:szCs w:val="28"/>
          <w:highlight w:val="green"/>
        </w:rPr>
        <w:t>_</w:t>
      </w:r>
      <w:r w:rsidRPr="003375BA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report</w:t>
      </w:r>
      <w:r w:rsidRPr="003375BA">
        <w:rPr>
          <w:rFonts w:ascii="Times New Roman" w:hAnsi="Times New Roman" w:cs="Times New Roman"/>
          <w:color w:val="00FF00"/>
          <w:sz w:val="28"/>
          <w:szCs w:val="28"/>
          <w:highlight w:val="green"/>
        </w:rPr>
        <w:t>_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priority_test</w:t>
      </w:r>
      <w:proofErr w:type="spellEnd"/>
    </w:p>
    <w:p w14:paraId="4BA1D2D6" w14:textId="77777777" w:rsidR="00531BE1" w:rsidRDefault="00531BE1" w:rsidP="00B116B1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4B64E7A9" w14:textId="24116D7B" w:rsidR="00531BE1" w:rsidRDefault="00531BE1" w:rsidP="00B116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Output:</w:t>
      </w:r>
    </w:p>
    <w:p w14:paraId="090F1001" w14:textId="5EE3273B" w:rsidR="00B116B1" w:rsidRPr="00531BE1" w:rsidRDefault="00B116B1" w:rsidP="00B116B1">
      <w:pPr>
        <w:rPr>
          <w:rFonts w:ascii="Times New Roman" w:hAnsi="Times New Roman" w:cs="Times New Roman"/>
        </w:rPr>
      </w:pPr>
      <w:r w:rsidRPr="00531BE1">
        <w:rPr>
          <w:rFonts w:ascii="Times New Roman" w:hAnsi="Times New Roman" w:cs="Times New Roman"/>
        </w:rPr>
        <w:t>('Oranges', 4.5), ('Apples', 1), ('Bananas', 2.7)</w:t>
      </w:r>
    </w:p>
    <w:p w14:paraId="21E5A07A" w14:textId="77777777" w:rsidR="00B116B1" w:rsidRPr="00531BE1" w:rsidRDefault="00B116B1" w:rsidP="00B116B1">
      <w:pPr>
        <w:rPr>
          <w:rFonts w:ascii="Times New Roman" w:hAnsi="Times New Roman" w:cs="Times New Roman"/>
        </w:rPr>
      </w:pPr>
      <w:r w:rsidRPr="00531BE1">
        <w:rPr>
          <w:rFonts w:ascii="Times New Roman" w:hAnsi="Times New Roman" w:cs="Times New Roman"/>
        </w:rPr>
        <w:t>(Apples, 1)</w:t>
      </w:r>
    </w:p>
    <w:p w14:paraId="014A1EF2" w14:textId="77777777" w:rsidR="00B116B1" w:rsidRPr="00531BE1" w:rsidRDefault="00B116B1" w:rsidP="00B116B1">
      <w:pPr>
        <w:rPr>
          <w:rFonts w:ascii="Times New Roman" w:hAnsi="Times New Roman" w:cs="Times New Roman"/>
        </w:rPr>
      </w:pPr>
      <w:r w:rsidRPr="00531BE1">
        <w:rPr>
          <w:rFonts w:ascii="Times New Roman" w:hAnsi="Times New Roman" w:cs="Times New Roman"/>
        </w:rPr>
        <w:t>('Oranges', 4.5), ('Bananas', 2.7), ('Cantaloupe', 3)</w:t>
      </w:r>
    </w:p>
    <w:p w14:paraId="1391ED5A" w14:textId="77777777" w:rsidR="00B116B1" w:rsidRPr="00531BE1" w:rsidRDefault="00B116B1" w:rsidP="00B116B1">
      <w:pPr>
        <w:rPr>
          <w:rFonts w:ascii="Times New Roman" w:hAnsi="Times New Roman" w:cs="Times New Roman"/>
        </w:rPr>
      </w:pPr>
      <w:r w:rsidRPr="00531BE1">
        <w:rPr>
          <w:rFonts w:ascii="Times New Roman" w:hAnsi="Times New Roman" w:cs="Times New Roman"/>
        </w:rPr>
        <w:t>Oranges is in my queue? --&gt; True</w:t>
      </w:r>
    </w:p>
    <w:p w14:paraId="604B5B74" w14:textId="77777777" w:rsidR="00B116B1" w:rsidRPr="00531BE1" w:rsidRDefault="00B116B1" w:rsidP="00B116B1">
      <w:pPr>
        <w:rPr>
          <w:rFonts w:ascii="Times New Roman" w:hAnsi="Times New Roman" w:cs="Times New Roman"/>
        </w:rPr>
      </w:pPr>
      <w:r w:rsidRPr="00531BE1">
        <w:rPr>
          <w:rFonts w:ascii="Times New Roman" w:hAnsi="Times New Roman" w:cs="Times New Roman"/>
        </w:rPr>
        <w:t>Milk is in my queue? --&gt; False</w:t>
      </w:r>
    </w:p>
    <w:p w14:paraId="46005A9A" w14:textId="77777777" w:rsidR="00B116B1" w:rsidRPr="00531BE1" w:rsidRDefault="00B116B1" w:rsidP="00B116B1">
      <w:pPr>
        <w:rPr>
          <w:rFonts w:ascii="Times New Roman" w:hAnsi="Times New Roman" w:cs="Times New Roman"/>
        </w:rPr>
      </w:pPr>
      <w:r w:rsidRPr="00531BE1">
        <w:rPr>
          <w:rFonts w:ascii="Times New Roman" w:hAnsi="Times New Roman" w:cs="Times New Roman"/>
        </w:rPr>
        <w:t>Removed: (Bananas, 2.7) --&gt; remaining</w:t>
      </w:r>
      <w:proofErr w:type="gramStart"/>
      <w:r w:rsidRPr="00531BE1">
        <w:rPr>
          <w:rFonts w:ascii="Times New Roman" w:hAnsi="Times New Roman" w:cs="Times New Roman"/>
        </w:rPr>
        <w:t>:  (</w:t>
      </w:r>
      <w:proofErr w:type="gramEnd"/>
      <w:r w:rsidRPr="00531BE1">
        <w:rPr>
          <w:rFonts w:ascii="Times New Roman" w:hAnsi="Times New Roman" w:cs="Times New Roman"/>
        </w:rPr>
        <w:t>'Oranges', 4.5), ('Cantaloupe', 3)</w:t>
      </w:r>
    </w:p>
    <w:p w14:paraId="16A0A5DB" w14:textId="77777777" w:rsidR="00B116B1" w:rsidRPr="00531BE1" w:rsidRDefault="00B116B1" w:rsidP="00B116B1">
      <w:pPr>
        <w:rPr>
          <w:rFonts w:ascii="Times New Roman" w:hAnsi="Times New Roman" w:cs="Times New Roman"/>
        </w:rPr>
      </w:pPr>
      <w:r w:rsidRPr="00531BE1">
        <w:rPr>
          <w:rFonts w:ascii="Times New Roman" w:hAnsi="Times New Roman" w:cs="Times New Roman"/>
        </w:rPr>
        <w:t>Removed: (Cantaloupe, 3) --&gt; remaining</w:t>
      </w:r>
      <w:proofErr w:type="gramStart"/>
      <w:r w:rsidRPr="00531BE1">
        <w:rPr>
          <w:rFonts w:ascii="Times New Roman" w:hAnsi="Times New Roman" w:cs="Times New Roman"/>
        </w:rPr>
        <w:t>:  (</w:t>
      </w:r>
      <w:proofErr w:type="gramEnd"/>
      <w:r w:rsidRPr="00531BE1">
        <w:rPr>
          <w:rFonts w:ascii="Times New Roman" w:hAnsi="Times New Roman" w:cs="Times New Roman"/>
        </w:rPr>
        <w:t>'Oranges', 4.5)</w:t>
      </w:r>
    </w:p>
    <w:p w14:paraId="28113E20" w14:textId="2C078938" w:rsidR="00B116B1" w:rsidRPr="00B116B1" w:rsidRDefault="00B116B1" w:rsidP="00B116B1">
      <w:pPr>
        <w:rPr>
          <w:rFonts w:ascii="Times New Roman" w:hAnsi="Times New Roman" w:cs="Times New Roman"/>
          <w:sz w:val="28"/>
          <w:szCs w:val="28"/>
        </w:rPr>
      </w:pPr>
      <w:r w:rsidRPr="00531BE1">
        <w:rPr>
          <w:rFonts w:ascii="Times New Roman" w:hAnsi="Times New Roman" w:cs="Times New Roman"/>
        </w:rPr>
        <w:t>Removed: (Oranges, 4.5) --&gt; remaining:</w:t>
      </w:r>
      <w:r w:rsidRPr="00B116B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7589D75" w14:textId="77777777" w:rsidR="000646D0" w:rsidRDefault="000646D0" w:rsidP="00A81752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7E2395BC" w14:textId="41B37EF6" w:rsidR="00A81752" w:rsidRDefault="00A81752" w:rsidP="00A81752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color w:val="0070C0"/>
          <w:sz w:val="28"/>
          <w:szCs w:val="28"/>
        </w:rPr>
        <w:t>2.</w:t>
      </w:r>
      <w:r>
        <w:rPr>
          <w:rFonts w:ascii="Times New Roman" w:hAnsi="Times New Roman" w:cs="Times New Roman"/>
          <w:color w:val="0070C0"/>
          <w:sz w:val="28"/>
          <w:szCs w:val="28"/>
        </w:rPr>
        <w:t>2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3375BA">
        <w:rPr>
          <w:rFonts w:ascii="Times New Roman" w:hAnsi="Times New Roman" w:cs="Times New Roman"/>
          <w:color w:val="00FF00"/>
          <w:sz w:val="28"/>
          <w:szCs w:val="28"/>
          <w:highlight w:val="green"/>
        </w:rPr>
        <w:t>_</w:t>
      </w:r>
      <w:r w:rsidRPr="003375BA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report</w:t>
      </w:r>
      <w:r w:rsidRPr="003375BA">
        <w:rPr>
          <w:rFonts w:ascii="Times New Roman" w:hAnsi="Times New Roman" w:cs="Times New Roman"/>
          <w:color w:val="00FF00"/>
          <w:sz w:val="28"/>
          <w:szCs w:val="28"/>
          <w:highlight w:val="green"/>
        </w:rPr>
        <w:t>_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70C0"/>
          <w:sz w:val="28"/>
          <w:szCs w:val="28"/>
        </w:rPr>
        <w:t>Priority Queue</w:t>
      </w:r>
    </w:p>
    <w:p w14:paraId="7DB29D83" w14:textId="77777777" w:rsidR="00A81752" w:rsidRDefault="00A81752" w:rsidP="00A81752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0A6126AE" w14:textId="166DA841" w:rsidR="00A81752" w:rsidRPr="00EA59E5" w:rsidRDefault="00A04C9C" w:rsidP="00A81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display all the elements of a grid</w:t>
      </w:r>
      <w:r w:rsidR="00C105D6">
        <w:rPr>
          <w:rFonts w:ascii="Times New Roman" w:hAnsi="Times New Roman" w:cs="Times New Roman"/>
        </w:rPr>
        <w:t xml:space="preserve"> in descending cost order would be as simple as</w:t>
      </w:r>
      <w:r w:rsidR="006847EA">
        <w:rPr>
          <w:rFonts w:ascii="Times New Roman" w:hAnsi="Times New Roman" w:cs="Times New Roman"/>
        </w:rPr>
        <w:t xml:space="preserve"> creating the priority queue</w:t>
      </w:r>
      <w:r w:rsidR="00A6752A">
        <w:rPr>
          <w:rFonts w:ascii="Times New Roman" w:hAnsi="Times New Roman" w:cs="Times New Roman"/>
        </w:rPr>
        <w:t xml:space="preserve"> through </w:t>
      </w:r>
      <w:r w:rsidR="006847EA">
        <w:rPr>
          <w:rFonts w:ascii="Times New Roman" w:hAnsi="Times New Roman" w:cs="Times New Roman"/>
        </w:rPr>
        <w:t xml:space="preserve">inserting every element of the grid, then finally extracting the minimum element (using </w:t>
      </w:r>
      <w:proofErr w:type="spellStart"/>
      <w:r w:rsidR="006847EA">
        <w:rPr>
          <w:rFonts w:ascii="Times New Roman" w:hAnsi="Times New Roman" w:cs="Times New Roman"/>
        </w:rPr>
        <w:t>min_</w:t>
      </w:r>
      <w:proofErr w:type="gramStart"/>
      <w:r w:rsidR="006847EA">
        <w:rPr>
          <w:rFonts w:ascii="Times New Roman" w:hAnsi="Times New Roman" w:cs="Times New Roman"/>
        </w:rPr>
        <w:t>extract</w:t>
      </w:r>
      <w:proofErr w:type="spellEnd"/>
      <w:r w:rsidR="006847EA">
        <w:rPr>
          <w:rFonts w:ascii="Times New Roman" w:hAnsi="Times New Roman" w:cs="Times New Roman"/>
        </w:rPr>
        <w:t>(</w:t>
      </w:r>
      <w:proofErr w:type="gramEnd"/>
      <w:r w:rsidR="006847EA">
        <w:rPr>
          <w:rFonts w:ascii="Times New Roman" w:hAnsi="Times New Roman" w:cs="Times New Roman"/>
        </w:rPr>
        <w:t xml:space="preserve">)) </w:t>
      </w:r>
      <w:r w:rsidR="00A6752A">
        <w:rPr>
          <w:rFonts w:ascii="Times New Roman" w:hAnsi="Times New Roman" w:cs="Times New Roman"/>
        </w:rPr>
        <w:t xml:space="preserve">until the Priority Queue is empty. This would give you the </w:t>
      </w:r>
      <w:r w:rsidR="00C236A7">
        <w:rPr>
          <w:rFonts w:ascii="Times New Roman" w:hAnsi="Times New Roman" w:cs="Times New Roman"/>
        </w:rPr>
        <w:t xml:space="preserve">reversed order of cells that you’d be able to reverse and find the descending order. To make this more efficient, it would make more sense to have a </w:t>
      </w:r>
      <w:proofErr w:type="spellStart"/>
      <w:r w:rsidR="00C236A7">
        <w:rPr>
          <w:rFonts w:ascii="Times New Roman" w:hAnsi="Times New Roman" w:cs="Times New Roman"/>
        </w:rPr>
        <w:t>max_</w:t>
      </w:r>
      <w:proofErr w:type="gramStart"/>
      <w:r w:rsidR="00C236A7">
        <w:rPr>
          <w:rFonts w:ascii="Times New Roman" w:hAnsi="Times New Roman" w:cs="Times New Roman"/>
        </w:rPr>
        <w:t>extract</w:t>
      </w:r>
      <w:proofErr w:type="spellEnd"/>
      <w:r w:rsidR="00C236A7">
        <w:rPr>
          <w:rFonts w:ascii="Times New Roman" w:hAnsi="Times New Roman" w:cs="Times New Roman"/>
        </w:rPr>
        <w:t>(</w:t>
      </w:r>
      <w:proofErr w:type="gramEnd"/>
      <w:r w:rsidR="00C236A7">
        <w:rPr>
          <w:rFonts w:ascii="Times New Roman" w:hAnsi="Times New Roman" w:cs="Times New Roman"/>
        </w:rPr>
        <w:t>) version.</w:t>
      </w:r>
    </w:p>
    <w:p w14:paraId="2297B87B" w14:textId="77777777" w:rsidR="00A81752" w:rsidRPr="00EA59E5" w:rsidRDefault="00A81752" w:rsidP="00C44FD9">
      <w:pPr>
        <w:rPr>
          <w:rFonts w:ascii="Times New Roman" w:hAnsi="Times New Roman" w:cs="Times New Roman"/>
        </w:rPr>
      </w:pPr>
    </w:p>
    <w:sectPr w:rsidR="00A81752" w:rsidRPr="00EA59E5" w:rsidSect="0025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1217"/>
    <w:multiLevelType w:val="hybridMultilevel"/>
    <w:tmpl w:val="158AB284"/>
    <w:lvl w:ilvl="0" w:tplc="E51AB86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F10E7"/>
    <w:multiLevelType w:val="hybridMultilevel"/>
    <w:tmpl w:val="8906529E"/>
    <w:lvl w:ilvl="0" w:tplc="3A94CEB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E33C6"/>
    <w:multiLevelType w:val="hybridMultilevel"/>
    <w:tmpl w:val="EBE0959C"/>
    <w:lvl w:ilvl="0" w:tplc="AD645FE2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02680"/>
    <w:multiLevelType w:val="hybridMultilevel"/>
    <w:tmpl w:val="769A84A8"/>
    <w:lvl w:ilvl="0" w:tplc="14A68E4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3C"/>
    <w:rsid w:val="00016B7F"/>
    <w:rsid w:val="00063D47"/>
    <w:rsid w:val="000646D0"/>
    <w:rsid w:val="0008343C"/>
    <w:rsid w:val="000955C4"/>
    <w:rsid w:val="000C461C"/>
    <w:rsid w:val="000D3841"/>
    <w:rsid w:val="000E3FA6"/>
    <w:rsid w:val="000F1BD5"/>
    <w:rsid w:val="0012009C"/>
    <w:rsid w:val="00132ADE"/>
    <w:rsid w:val="00145F04"/>
    <w:rsid w:val="0015092B"/>
    <w:rsid w:val="00167E89"/>
    <w:rsid w:val="00175256"/>
    <w:rsid w:val="00190829"/>
    <w:rsid w:val="001C789C"/>
    <w:rsid w:val="001D2DDC"/>
    <w:rsid w:val="00207A6E"/>
    <w:rsid w:val="0021315A"/>
    <w:rsid w:val="0021729E"/>
    <w:rsid w:val="002176D3"/>
    <w:rsid w:val="00241CDE"/>
    <w:rsid w:val="002511A8"/>
    <w:rsid w:val="00254941"/>
    <w:rsid w:val="0027302F"/>
    <w:rsid w:val="00282B58"/>
    <w:rsid w:val="002911CA"/>
    <w:rsid w:val="002928D1"/>
    <w:rsid w:val="002E5312"/>
    <w:rsid w:val="003375BA"/>
    <w:rsid w:val="00343758"/>
    <w:rsid w:val="00345F02"/>
    <w:rsid w:val="00381684"/>
    <w:rsid w:val="003B540E"/>
    <w:rsid w:val="003E0D8F"/>
    <w:rsid w:val="003F4D23"/>
    <w:rsid w:val="003F7106"/>
    <w:rsid w:val="00404644"/>
    <w:rsid w:val="00411047"/>
    <w:rsid w:val="00417253"/>
    <w:rsid w:val="004203A3"/>
    <w:rsid w:val="00464955"/>
    <w:rsid w:val="004667CA"/>
    <w:rsid w:val="00484525"/>
    <w:rsid w:val="004A4FE2"/>
    <w:rsid w:val="004B4441"/>
    <w:rsid w:val="004C53B7"/>
    <w:rsid w:val="004E6CAA"/>
    <w:rsid w:val="00531BE1"/>
    <w:rsid w:val="00557C36"/>
    <w:rsid w:val="005623C4"/>
    <w:rsid w:val="0056468F"/>
    <w:rsid w:val="005814FF"/>
    <w:rsid w:val="0058739E"/>
    <w:rsid w:val="005C3F6F"/>
    <w:rsid w:val="005D1906"/>
    <w:rsid w:val="00623472"/>
    <w:rsid w:val="006316AD"/>
    <w:rsid w:val="00646CA5"/>
    <w:rsid w:val="006847EA"/>
    <w:rsid w:val="006D564A"/>
    <w:rsid w:val="006E26CE"/>
    <w:rsid w:val="00715D21"/>
    <w:rsid w:val="007419E4"/>
    <w:rsid w:val="007866FF"/>
    <w:rsid w:val="007F1532"/>
    <w:rsid w:val="00810AF8"/>
    <w:rsid w:val="00811BA7"/>
    <w:rsid w:val="00813B09"/>
    <w:rsid w:val="008441C0"/>
    <w:rsid w:val="008519EB"/>
    <w:rsid w:val="008652C6"/>
    <w:rsid w:val="00895E6C"/>
    <w:rsid w:val="008A14C1"/>
    <w:rsid w:val="008C34E0"/>
    <w:rsid w:val="008D49CE"/>
    <w:rsid w:val="00911DD6"/>
    <w:rsid w:val="00912027"/>
    <w:rsid w:val="00935E6E"/>
    <w:rsid w:val="00960A85"/>
    <w:rsid w:val="00976F39"/>
    <w:rsid w:val="009B65B3"/>
    <w:rsid w:val="009D3D9D"/>
    <w:rsid w:val="009F6D98"/>
    <w:rsid w:val="00A04C9C"/>
    <w:rsid w:val="00A075BB"/>
    <w:rsid w:val="00A17295"/>
    <w:rsid w:val="00A278C2"/>
    <w:rsid w:val="00A42BD0"/>
    <w:rsid w:val="00A6752A"/>
    <w:rsid w:val="00A730A9"/>
    <w:rsid w:val="00A76845"/>
    <w:rsid w:val="00A81752"/>
    <w:rsid w:val="00AB5461"/>
    <w:rsid w:val="00B116B1"/>
    <w:rsid w:val="00B15F56"/>
    <w:rsid w:val="00B46FC8"/>
    <w:rsid w:val="00B86A20"/>
    <w:rsid w:val="00B96061"/>
    <w:rsid w:val="00BC5A30"/>
    <w:rsid w:val="00BD16AF"/>
    <w:rsid w:val="00C072E1"/>
    <w:rsid w:val="00C105D6"/>
    <w:rsid w:val="00C15D53"/>
    <w:rsid w:val="00C236A7"/>
    <w:rsid w:val="00C30A52"/>
    <w:rsid w:val="00C44FD9"/>
    <w:rsid w:val="00C70207"/>
    <w:rsid w:val="00C74566"/>
    <w:rsid w:val="00CA1D24"/>
    <w:rsid w:val="00CD26D2"/>
    <w:rsid w:val="00D35E3B"/>
    <w:rsid w:val="00D62FA5"/>
    <w:rsid w:val="00DA051E"/>
    <w:rsid w:val="00DA1740"/>
    <w:rsid w:val="00DC6C5D"/>
    <w:rsid w:val="00DD31CF"/>
    <w:rsid w:val="00DD60B5"/>
    <w:rsid w:val="00DF3046"/>
    <w:rsid w:val="00E06C2E"/>
    <w:rsid w:val="00E26F51"/>
    <w:rsid w:val="00E7044A"/>
    <w:rsid w:val="00E8411C"/>
    <w:rsid w:val="00EA59E5"/>
    <w:rsid w:val="00ED696E"/>
    <w:rsid w:val="00EE7774"/>
    <w:rsid w:val="00F7515E"/>
    <w:rsid w:val="00F77C8F"/>
    <w:rsid w:val="00F87279"/>
    <w:rsid w:val="00F97AF0"/>
    <w:rsid w:val="00FA28F7"/>
    <w:rsid w:val="00FA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969E1"/>
  <w15:chartTrackingRefBased/>
  <w15:docId w15:val="{22D0E43B-4603-DA4A-BE50-2FF44D09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A363C"/>
  </w:style>
  <w:style w:type="character" w:customStyle="1" w:styleId="DateChar">
    <w:name w:val="Date Char"/>
    <w:basedOn w:val="DefaultParagraphFont"/>
    <w:link w:val="Date"/>
    <w:uiPriority w:val="99"/>
    <w:semiHidden/>
    <w:rsid w:val="00FA363C"/>
  </w:style>
  <w:style w:type="character" w:styleId="PlaceholderText">
    <w:name w:val="Placeholder Text"/>
    <w:basedOn w:val="DefaultParagraphFont"/>
    <w:uiPriority w:val="99"/>
    <w:semiHidden/>
    <w:rsid w:val="008519EB"/>
    <w:rPr>
      <w:color w:val="808080"/>
    </w:rPr>
  </w:style>
  <w:style w:type="paragraph" w:styleId="ListParagraph">
    <w:name w:val="List Paragraph"/>
    <w:basedOn w:val="Normal"/>
    <w:uiPriority w:val="34"/>
    <w:qFormat/>
    <w:rsid w:val="001D2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2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925</Words>
  <Characters>5274</Characters>
  <Application>Microsoft Office Word</Application>
  <DocSecurity>0</DocSecurity>
  <Lines>43</Lines>
  <Paragraphs>12</Paragraphs>
  <ScaleCrop>false</ScaleCrop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Cipriano</dc:creator>
  <cp:keywords/>
  <dc:description/>
  <cp:lastModifiedBy>Cameron Cipriano</cp:lastModifiedBy>
  <cp:revision>131</cp:revision>
  <cp:lastPrinted>2021-09-17T18:13:00Z</cp:lastPrinted>
  <dcterms:created xsi:type="dcterms:W3CDTF">2021-09-13T08:31:00Z</dcterms:created>
  <dcterms:modified xsi:type="dcterms:W3CDTF">2021-09-17T18:14:00Z</dcterms:modified>
</cp:coreProperties>
</file>