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144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EBDB44" w14:textId="5686E9CC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ME 570: Robot Motion Planning</w:t>
      </w:r>
    </w:p>
    <w:p w14:paraId="243B38D5" w14:textId="0EFFF74F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DE9ED4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64AF7C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4D23D3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174B1A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61118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0AC212" w14:textId="5EA81F8B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Homework 1 Report</w:t>
      </w:r>
    </w:p>
    <w:p w14:paraId="53938D7F" w14:textId="77777777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0A37F6" w14:textId="090F99DB" w:rsidR="00B96061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Cameron Cipriano</w:t>
      </w:r>
    </w:p>
    <w:p w14:paraId="16360207" w14:textId="0D09887F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1C62F00" w14:textId="6B05FC0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FA34B86" w14:textId="1695349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50E4CD4" w14:textId="40A65D0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94B7A55" w14:textId="6FA0EFD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C1DC03C" w14:textId="6C646907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1E2A53" w14:textId="174AAADD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689ABAA" w14:textId="0A8B6843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12B7B1A" w14:textId="1C1E6718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565C49B" w14:textId="3C3453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E7B5790" w14:textId="1CDAF3E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6CA9392" w14:textId="748C0E8B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16E7C7" w14:textId="55C68BB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EBD8AE" w14:textId="3EE4713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CD72071" w14:textId="44047F5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971DB3" w14:textId="6F5B53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D8F64F6" w14:textId="2120EF7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79031C8" w14:textId="41D26EF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0F6F09D" w14:textId="5C79817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678DB0" w14:textId="6BB3774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EF38634" w14:textId="3F7067B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6477D65" w14:textId="0FA262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99AA06" w14:textId="191CA5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0D0DED" w14:textId="3EDC37C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D0CD0FE" w14:textId="4C0A23CA" w:rsidR="00FA363C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09/14/2021</w:t>
      </w:r>
    </w:p>
    <w:p w14:paraId="6E96AF99" w14:textId="0B2F88CC" w:rsidR="001C789C" w:rsidRPr="00016B7F" w:rsidRDefault="00190829" w:rsidP="001C789C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Question 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>1.1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976F39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Polygon.p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>lot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()</w:t>
      </w:r>
    </w:p>
    <w:p w14:paraId="28979CDF" w14:textId="77777777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51489BBC" w14:textId="0211BD91" w:rsidR="00DA051E" w:rsidRPr="000E3FA6" w:rsidRDefault="00DA051E" w:rsidP="001C789C">
      <w:pPr>
        <w:rPr>
          <w:rFonts w:ascii="Times New Roman" w:hAnsi="Times New Roman" w:cs="Times New Roman"/>
        </w:rPr>
      </w:pPr>
      <w:r w:rsidRPr="000E3FA6">
        <w:rPr>
          <w:rFonts w:ascii="Times New Roman" w:hAnsi="Times New Roman" w:cs="Times New Roman"/>
        </w:rPr>
        <w:t xml:space="preserve">It has been a while since I have coded in python </w:t>
      </w:r>
      <w:r w:rsidR="00E7044A">
        <w:rPr>
          <w:rFonts w:ascii="Times New Roman" w:hAnsi="Times New Roman" w:cs="Times New Roman"/>
        </w:rPr>
        <w:t xml:space="preserve">using NumPy </w:t>
      </w:r>
      <w:r w:rsidRPr="000E3FA6">
        <w:rPr>
          <w:rFonts w:ascii="Times New Roman" w:hAnsi="Times New Roman" w:cs="Times New Roman"/>
        </w:rPr>
        <w:t xml:space="preserve">and I don’t have too much experience with matplotlib, so this question </w:t>
      </w:r>
      <w:r w:rsidR="00343758" w:rsidRPr="000E3FA6">
        <w:rPr>
          <w:rFonts w:ascii="Times New Roman" w:hAnsi="Times New Roman" w:cs="Times New Roman"/>
        </w:rPr>
        <w:t>forced</w:t>
      </w:r>
      <w:r w:rsidRPr="000E3FA6">
        <w:rPr>
          <w:rFonts w:ascii="Times New Roman" w:hAnsi="Times New Roman" w:cs="Times New Roman"/>
        </w:rPr>
        <w:t xml:space="preserve"> me to get back into these packages and the language itself.</w:t>
      </w:r>
    </w:p>
    <w:p w14:paraId="3048071F" w14:textId="564608AD" w:rsidR="003E0D8F" w:rsidRDefault="003E0D8F" w:rsidP="001C789C">
      <w:pPr>
        <w:rPr>
          <w:rFonts w:ascii="Times New Roman" w:hAnsi="Times New Roman" w:cs="Times New Roman"/>
          <w:sz w:val="32"/>
          <w:szCs w:val="32"/>
        </w:rPr>
      </w:pPr>
    </w:p>
    <w:p w14:paraId="196A9410" w14:textId="5CBE5313" w:rsidR="00D62FA5" w:rsidRDefault="007419E4" w:rsidP="001C7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85F0E6" wp14:editId="6F3497E2">
            <wp:extent cx="2951148" cy="2213361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37" cy="2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B585A9" wp14:editId="0271739F">
            <wp:extent cx="2982097" cy="2236573"/>
            <wp:effectExtent l="0" t="0" r="2540" b="0"/>
            <wp:docPr id="2" name="Picture 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37" cy="22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738" w14:textId="75BFE351" w:rsidR="00D62FA5" w:rsidRDefault="00D62FA5" w:rsidP="001C7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5E6C">
        <w:rPr>
          <w:rFonts w:ascii="Times New Roman" w:hAnsi="Times New Roman" w:cs="Times New Roman"/>
        </w:rPr>
        <w:t>Figure 1.1: Filled Polygon</w:t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  <w:t>Figure 1.2: Hollow Polygon</w:t>
      </w:r>
    </w:p>
    <w:p w14:paraId="5D809203" w14:textId="77777777" w:rsidR="000E3FA6" w:rsidRPr="00D62FA5" w:rsidRDefault="000E3FA6" w:rsidP="001C789C">
      <w:pPr>
        <w:rPr>
          <w:rFonts w:ascii="Times New Roman" w:hAnsi="Times New Roman" w:cs="Times New Roman"/>
        </w:rPr>
      </w:pPr>
    </w:p>
    <w:p w14:paraId="001A04FC" w14:textId="013DE628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311D8818" w14:textId="71433392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464955">
        <w:rPr>
          <w:rFonts w:ascii="Times New Roman" w:hAnsi="Times New Roman" w:cs="Times New Roman"/>
          <w:color w:val="0000FF"/>
          <w:sz w:val="28"/>
          <w:szCs w:val="28"/>
          <w:highlight w:val="blue"/>
        </w:rPr>
        <w:t>_</w:t>
      </w:r>
      <w:r w:rsidR="00976F39" w:rsidRPr="0046495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optional</w:t>
      </w:r>
      <w:r w:rsidR="00976F39" w:rsidRPr="00464955">
        <w:rPr>
          <w:rFonts w:ascii="Times New Roman" w:hAnsi="Times New Roman" w:cs="Times New Roman"/>
          <w:color w:val="0000FF"/>
          <w:sz w:val="28"/>
          <w:szCs w:val="28"/>
          <w:highlight w:val="blue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filled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976F3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46C0AF8" w14:textId="2398DDDA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A83B768" w14:textId="0BE1E8C2" w:rsidR="00464955" w:rsidRDefault="00464955" w:rsidP="0034375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this method, I found a particular formula that </w:t>
      </w:r>
      <w:r w:rsidR="008519EB">
        <w:rPr>
          <w:rFonts w:ascii="Times New Roman" w:hAnsi="Times New Roman" w:cs="Times New Roman"/>
          <w:color w:val="000000" w:themeColor="text1"/>
        </w:rPr>
        <w:t xml:space="preserve">roughly calculates the area underneath a line segment, which equates to its average height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)/2</m:t>
        </m:r>
      </m:oMath>
      <w:r w:rsidR="00E8411C">
        <w:rPr>
          <w:rFonts w:ascii="Times New Roman" w:hAnsi="Times New Roman" w:cs="Times New Roman"/>
          <w:color w:val="000000" w:themeColor="text1"/>
        </w:rPr>
        <w:t xml:space="preserve"> times its horizontal length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960A85">
        <w:rPr>
          <w:rFonts w:ascii="Times New Roman" w:hAnsi="Times New Roman" w:cs="Times New Roman"/>
          <w:color w:val="000000" w:themeColor="text1"/>
        </w:rPr>
        <w:t xml:space="preserve">. Summing each of these areas for each edge, we will either obtain a positive or negative value corresponding to the orientation of the polygon. Negative values indicate </w:t>
      </w:r>
      <w:proofErr w:type="gramStart"/>
      <w:r w:rsidR="00960A85">
        <w:rPr>
          <w:rFonts w:ascii="Times New Roman" w:hAnsi="Times New Roman" w:cs="Times New Roman"/>
          <w:color w:val="000000" w:themeColor="text1"/>
        </w:rPr>
        <w:t>counter-clockwise</w:t>
      </w:r>
      <w:proofErr w:type="gramEnd"/>
      <w:r w:rsidR="00960A85">
        <w:rPr>
          <w:rFonts w:ascii="Times New Roman" w:hAnsi="Times New Roman" w:cs="Times New Roman"/>
          <w:color w:val="000000" w:themeColor="text1"/>
        </w:rPr>
        <w:t xml:space="preserve"> orientation while positive indicate clockwise.</w:t>
      </w:r>
    </w:p>
    <w:p w14:paraId="74AB069B" w14:textId="602967FC" w:rsidR="00960A85" w:rsidRDefault="00960A85" w:rsidP="00343758">
      <w:pPr>
        <w:rPr>
          <w:rFonts w:ascii="Times New Roman" w:hAnsi="Times New Roman" w:cs="Times New Roman"/>
          <w:color w:val="000000" w:themeColor="text1"/>
        </w:rPr>
      </w:pPr>
    </w:p>
    <w:p w14:paraId="40CCFEDE" w14:textId="298334F8" w:rsidR="00912027" w:rsidRPr="00912027" w:rsidRDefault="00912027" w:rsidP="00912027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orientation=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vertices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i+1 % 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vertices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i+1 % 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vertices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993DC8C" w14:textId="1BA2CE6A" w:rsidR="00912027" w:rsidRPr="00912027" w:rsidRDefault="0056468F" w:rsidP="00912027">
      <w:pPr>
        <w:jc w:val="center"/>
        <w:rPr>
          <w:rFonts w:ascii="Times New Roman" w:hAnsi="Times New Roman" w:cs="Times New Roman"/>
          <w:color w:val="000000" w:themeColor="text1"/>
          <w:vertAlign w:val="subscript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vertAlign w:val="subscript"/>
            </w:rPr>
            <m:t>orientation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if&gt;0:            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else:  counterclockwise</m:t>
                  </m:r>
                </m:e>
              </m:eqArr>
            </m:e>
          </m:d>
        </m:oMath>
      </m:oMathPara>
    </w:p>
    <w:p w14:paraId="0A7AC9B5" w14:textId="5B24605A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D914539" w14:textId="26F5FE9F" w:rsidR="00145F04" w:rsidRPr="00145F04" w:rsidRDefault="00145F04" w:rsidP="00343758">
      <w:pPr>
        <w:rPr>
          <w:rFonts w:ascii="Times New Roman" w:hAnsi="Times New Roman" w:cs="Times New Roman"/>
          <w:color w:val="00FF0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="00976F39"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="00976F39"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edge_angle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description</w:t>
      </w:r>
    </w:p>
    <w:p w14:paraId="1F5F0DD2" w14:textId="77777777" w:rsidR="00912027" w:rsidRDefault="00912027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6BFEFC0" w14:textId="39ECC741" w:rsidR="008C34E0" w:rsidRDefault="00343758" w:rsidP="001C789C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1.2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976F39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Edge.</w:t>
      </w:r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>collision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976F3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1126C630" w14:textId="178DD4CA" w:rsidR="008C34E0" w:rsidRDefault="008C34E0" w:rsidP="001C789C">
      <w:pPr>
        <w:rPr>
          <w:rFonts w:ascii="Times New Roman" w:hAnsi="Times New Roman" w:cs="Times New Roman"/>
          <w:color w:val="000000" w:themeColor="text1"/>
        </w:rPr>
      </w:pPr>
    </w:p>
    <w:p w14:paraId="37290973" w14:textId="14B3952A" w:rsidR="008C34E0" w:rsidRDefault="003F7106" w:rsidP="001C78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method makes use </w:t>
      </w:r>
      <w:r w:rsidR="0015092B">
        <w:rPr>
          <w:rFonts w:ascii="Times New Roman" w:hAnsi="Times New Roman" w:cs="Times New Roman"/>
          <w:color w:val="000000" w:themeColor="text1"/>
        </w:rPr>
        <w:t xml:space="preserve">of the orientation of a 3-point line </w:t>
      </w:r>
      <w:r w:rsidR="00B15F56">
        <w:rPr>
          <w:rFonts w:ascii="Times New Roman" w:hAnsi="Times New Roman" w:cs="Times New Roman"/>
          <w:color w:val="000000" w:themeColor="text1"/>
        </w:rPr>
        <w:t>segment to determine whether the two line segments being compared are intersecting.</w:t>
      </w:r>
    </w:p>
    <w:p w14:paraId="486E1D56" w14:textId="4368451B" w:rsidR="00B15F56" w:rsidRDefault="00B15F56" w:rsidP="001C789C">
      <w:pPr>
        <w:rPr>
          <w:rFonts w:ascii="Times New Roman" w:hAnsi="Times New Roman" w:cs="Times New Roman"/>
          <w:color w:val="000000" w:themeColor="text1"/>
        </w:rPr>
      </w:pPr>
    </w:p>
    <w:p w14:paraId="3061B57F" w14:textId="346FC4A1" w:rsidR="005C3F6F" w:rsidRDefault="00CD26D2" w:rsidP="001C78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Defined in me570_geometry.py is a function called ‘orientation’ which determines if a line segment defined by 3 points is completely straight (collinear)</w:t>
      </w:r>
      <w:r w:rsidR="00DD31CF">
        <w:rPr>
          <w:rFonts w:ascii="Times New Roman" w:hAnsi="Times New Roman" w:cs="Times New Roman"/>
          <w:color w:val="000000" w:themeColor="text1"/>
        </w:rPr>
        <w:t xml:space="preserve"> or curling in the </w:t>
      </w:r>
      <w:r w:rsidR="00DD31CF">
        <w:rPr>
          <w:rFonts w:ascii="Times New Roman" w:hAnsi="Times New Roman" w:cs="Times New Roman"/>
          <w:color w:val="000000" w:themeColor="text1"/>
        </w:rPr>
        <w:lastRenderedPageBreak/>
        <w:t>clockwise/counterclockwise direction</w:t>
      </w:r>
      <w:r w:rsidR="005C3F6F">
        <w:rPr>
          <w:rFonts w:ascii="Times New Roman" w:hAnsi="Times New Roman" w:cs="Times New Roman"/>
          <w:color w:val="000000" w:themeColor="text1"/>
        </w:rPr>
        <w:t xml:space="preserve"> using the midpoint as the joint. The formula I used to calculate thi</w:t>
      </w:r>
      <w:r w:rsidR="00A42BD0">
        <w:rPr>
          <w:rFonts w:ascii="Times New Roman" w:hAnsi="Times New Roman" w:cs="Times New Roman"/>
          <w:color w:val="000000" w:themeColor="text1"/>
        </w:rPr>
        <w:t>s is derived below:</w:t>
      </w:r>
    </w:p>
    <w:p w14:paraId="123006FC" w14:textId="0CFBF961" w:rsidR="00B15F56" w:rsidRPr="0021315A" w:rsidRDefault="0021315A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Given 3 points, p1, p2,p3:</m:t>
          </m:r>
        </m:oMath>
      </m:oMathPara>
    </w:p>
    <w:p w14:paraId="5D72BCB5" w14:textId="77777777" w:rsidR="00A42BD0" w:rsidRDefault="00A42BD0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99AA640" w14:textId="393C54A4" w:rsidR="0021315A" w:rsidRPr="0021729E" w:rsidRDefault="005814FF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Slopes=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 and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4CAC7DFF" w14:textId="76A95BB0" w:rsidR="0021729E" w:rsidRDefault="0021729E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A2F7163" w14:textId="611D6DEA" w:rsidR="0021729E" w:rsidRDefault="0021729E" w:rsidP="005C3F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equal to determine relationship:</w:t>
      </w:r>
    </w:p>
    <w:p w14:paraId="3CD1E470" w14:textId="77B0134F" w:rsidR="004E6CAA" w:rsidRPr="004E6CAA" w:rsidRDefault="00175256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2DF120A1" w14:textId="77777777" w:rsidR="004E6CAA" w:rsidRPr="004E6CAA" w:rsidRDefault="004E6CAA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10E893E" w14:textId="4BBCB19E" w:rsidR="0021729E" w:rsidRPr="004E6CAA" w:rsidRDefault="004E6CAA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67A88B2" w14:textId="18070C0E" w:rsidR="005623C4" w:rsidRPr="004E6CAA" w:rsidRDefault="005623C4" w:rsidP="005623C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48B40F48" w14:textId="3EBB05C3" w:rsidR="00254941" w:rsidRDefault="00254941" w:rsidP="00E26F51">
      <w:pPr>
        <w:rPr>
          <w:rFonts w:ascii="Times New Roman" w:hAnsi="Times New Roman" w:cs="Times New Roman"/>
          <w:color w:val="000000" w:themeColor="text1"/>
        </w:rPr>
      </w:pPr>
    </w:p>
    <w:p w14:paraId="27D8E40E" w14:textId="4CAE7F41" w:rsidR="00254941" w:rsidRDefault="00254941" w:rsidP="002549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From this, we do not need </w:t>
      </w:r>
      <w:r w:rsidR="00DC6C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them to necessarily be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equal, rather let the subtraction become 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&gt;,&lt;,or=0</m:t>
        </m:r>
      </m:oMath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determine the result</w:t>
      </w:r>
    </w:p>
    <w:p w14:paraId="53AAA008" w14:textId="3532639F" w:rsidR="00411047" w:rsidRPr="00411047" w:rsidRDefault="00E26F51" w:rsidP="00411047">
      <w:pPr>
        <w:jc w:val="center"/>
        <w:rPr>
          <w:rFonts w:ascii="Times New Roman" w:hAnsi="Times New Roman" w:cs="Times New Roman"/>
          <w:color w:val="000000" w:themeColor="text1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&gt;0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:                  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&lt;0:  counterclockwise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0:                       collinear</m:t>
                  </m:r>
                </m:e>
              </m:eqArr>
            </m:e>
          </m:d>
        </m:oMath>
      </m:oMathPara>
    </w:p>
    <w:p w14:paraId="777096D9" w14:textId="449F9F54" w:rsidR="00411047" w:rsidRDefault="00411047" w:rsidP="0041104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vertAlign w:val="subscript"/>
        </w:rPr>
        <w:softHyphen/>
      </w:r>
      <w:r>
        <w:rPr>
          <w:rFonts w:ascii="Times New Roman" w:hAnsi="Times New Roman" w:cs="Times New Roman"/>
          <w:color w:val="000000" w:themeColor="text1"/>
          <w:vertAlign w:val="subscript"/>
        </w:rPr>
        <w:softHyphen/>
      </w:r>
    </w:p>
    <w:p w14:paraId="3774FB1F" w14:textId="1DD2A065" w:rsidR="00810AF8" w:rsidRDefault="00810AF8" w:rsidP="00411047">
      <w:pPr>
        <w:rPr>
          <w:rFonts w:ascii="Times New Roman" w:hAnsi="Times New Roman" w:cs="Times New Roman"/>
          <w:color w:val="00FF00"/>
          <w:sz w:val="28"/>
          <w:szCs w:val="28"/>
        </w:rPr>
      </w:pPr>
    </w:p>
    <w:p w14:paraId="345FFBCA" w14:textId="15DD3579" w:rsidR="00810AF8" w:rsidRDefault="00810AF8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 w:rsidR="006E26CE">
        <w:rPr>
          <w:rFonts w:ascii="Times New Roman" w:hAnsi="Times New Roman" w:cs="Times New Roman"/>
          <w:color w:val="0070C0"/>
          <w:sz w:val="28"/>
          <w:szCs w:val="28"/>
        </w:rPr>
        <w:t>3</w:t>
      </w:r>
      <w:r w:rsidR="003B540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B540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3B540E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3B540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3B540E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r w:rsidR="004203A3">
        <w:rPr>
          <w:rFonts w:ascii="Times New Roman" w:hAnsi="Times New Roman" w:cs="Times New Roman"/>
          <w:color w:val="0070C0"/>
          <w:sz w:val="28"/>
          <w:szCs w:val="28"/>
        </w:rPr>
        <w:t>self_</w:t>
      </w:r>
      <w:proofErr w:type="gramStart"/>
      <w:r w:rsidR="004203A3">
        <w:rPr>
          <w:rFonts w:ascii="Times New Roman" w:hAnsi="Times New Roman" w:cs="Times New Roman"/>
          <w:color w:val="0070C0"/>
          <w:sz w:val="28"/>
          <w:szCs w:val="28"/>
        </w:rPr>
        <w:t>o</w:t>
      </w:r>
      <w:r w:rsidR="00EA59E5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="004203A3">
        <w:rPr>
          <w:rFonts w:ascii="Times New Roman" w:hAnsi="Times New Roman" w:cs="Times New Roman"/>
          <w:color w:val="0070C0"/>
          <w:sz w:val="28"/>
          <w:szCs w:val="28"/>
        </w:rPr>
        <w:t>ccluded</w:t>
      </w:r>
      <w:proofErr w:type="spellEnd"/>
      <w:r w:rsidR="003B540E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3B540E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4860C9E6" w14:textId="39BB51B3" w:rsidR="00145F04" w:rsidRDefault="00145F04" w:rsidP="00BC5A30">
      <w:pPr>
        <w:rPr>
          <w:rFonts w:ascii="Times New Roman" w:hAnsi="Times New Roman" w:cs="Times New Roman"/>
        </w:rPr>
      </w:pPr>
    </w:p>
    <w:p w14:paraId="623A0BA1" w14:textId="0D9703B1" w:rsidR="00BC5A30" w:rsidRPr="00BC5A30" w:rsidRDefault="00BC5A30" w:rsidP="00BC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difficult part of this was understanding how to make use of </w:t>
      </w:r>
      <w:r w:rsidR="00381684">
        <w:rPr>
          <w:rFonts w:ascii="Times New Roman" w:hAnsi="Times New Roman" w:cs="Times New Roman"/>
        </w:rPr>
        <w:t xml:space="preserve">the </w:t>
      </w:r>
      <w:proofErr w:type="gramStart"/>
      <w:r w:rsidR="00381684">
        <w:rPr>
          <w:rFonts w:ascii="Times New Roman" w:hAnsi="Times New Roman" w:cs="Times New Roman"/>
        </w:rPr>
        <w:t>angle(</w:t>
      </w:r>
      <w:proofErr w:type="gramEnd"/>
      <w:r w:rsidR="00381684">
        <w:rPr>
          <w:rFonts w:ascii="Times New Roman" w:hAnsi="Times New Roman" w:cs="Times New Roman"/>
        </w:rPr>
        <w:t xml:space="preserve">) function to determine what was </w:t>
      </w:r>
      <w:r w:rsidR="00132ADE">
        <w:rPr>
          <w:rFonts w:ascii="Times New Roman" w:hAnsi="Times New Roman" w:cs="Times New Roman"/>
        </w:rPr>
        <w:t>inside the occlusion zone and what was not and also be orientation</w:t>
      </w:r>
      <w:r w:rsidR="00A17295">
        <w:rPr>
          <w:rFonts w:ascii="Times New Roman" w:hAnsi="Times New Roman" w:cs="Times New Roman"/>
        </w:rPr>
        <w:t xml:space="preserve"> agnostic. Involved a lot of test cases.</w:t>
      </w:r>
      <w:r w:rsidR="00132ADE">
        <w:rPr>
          <w:rFonts w:ascii="Times New Roman" w:hAnsi="Times New Roman" w:cs="Times New Roman"/>
        </w:rPr>
        <w:t xml:space="preserve"> </w:t>
      </w:r>
    </w:p>
    <w:p w14:paraId="664A88BD" w14:textId="77777777" w:rsidR="001D2DDC" w:rsidRPr="001D2DDC" w:rsidRDefault="001D2DDC" w:rsidP="001D2D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5FEB0" w14:textId="75756022" w:rsidR="003B540E" w:rsidRDefault="00145F04" w:rsidP="00145F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4</w:t>
      </w:r>
      <w:r w:rsidR="007F153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7F1532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7F1532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7F1532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7F1532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visible</w:t>
      </w:r>
      <w:proofErr w:type="spellEnd"/>
      <w:r w:rsidR="00FA28F7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FA28F7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5507173" w14:textId="77777777" w:rsidR="00A17295" w:rsidRDefault="00A17295" w:rsidP="00145F04">
      <w:pPr>
        <w:rPr>
          <w:rFonts w:ascii="Times New Roman" w:hAnsi="Times New Roman" w:cs="Times New Roman"/>
        </w:rPr>
      </w:pPr>
    </w:p>
    <w:p w14:paraId="54B760EC" w14:textId="4A530869" w:rsidR="00A17295" w:rsidRPr="00241CDE" w:rsidRDefault="00A17295" w:rsidP="00145F0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function </w:t>
      </w:r>
      <w:r w:rsidR="00646CA5">
        <w:rPr>
          <w:rFonts w:ascii="Times New Roman" w:hAnsi="Times New Roman" w:cs="Times New Roman"/>
        </w:rPr>
        <w:t xml:space="preserve">was not as challenging as the self-occlusion check as </w:t>
      </w:r>
      <w:r w:rsidR="009B65B3">
        <w:rPr>
          <w:rFonts w:ascii="Times New Roman" w:hAnsi="Times New Roman" w:cs="Times New Roman"/>
        </w:rPr>
        <w:t xml:space="preserve">it was mostly about </w:t>
      </w:r>
      <w:r w:rsidR="0012009C">
        <w:rPr>
          <w:rFonts w:ascii="Times New Roman" w:hAnsi="Times New Roman" w:cs="Times New Roman"/>
        </w:rPr>
        <w:t xml:space="preserve">putting existing code together. The check made use of the </w:t>
      </w:r>
      <w:proofErr w:type="spellStart"/>
      <w:r w:rsidR="0012009C">
        <w:rPr>
          <w:rFonts w:ascii="Times New Roman" w:hAnsi="Times New Roman" w:cs="Times New Roman"/>
        </w:rPr>
        <w:t>self_occluded</w:t>
      </w:r>
      <w:proofErr w:type="spellEnd"/>
      <w:r w:rsidR="0012009C">
        <w:rPr>
          <w:rFonts w:ascii="Times New Roman" w:hAnsi="Times New Roman" w:cs="Times New Roman"/>
        </w:rPr>
        <w:t xml:space="preserve"> function and a custom function I made </w:t>
      </w:r>
      <w:proofErr w:type="gramStart"/>
      <w:r w:rsidR="0012009C">
        <w:rPr>
          <w:rFonts w:ascii="Times New Roman" w:hAnsi="Times New Roman" w:cs="Times New Roman"/>
        </w:rPr>
        <w:t>in order to</w:t>
      </w:r>
      <w:proofErr w:type="gramEnd"/>
      <w:r w:rsidR="005D1906">
        <w:rPr>
          <w:rFonts w:ascii="Times New Roman" w:hAnsi="Times New Roman" w:cs="Times New Roman"/>
        </w:rPr>
        <w:t xml:space="preserve"> test if the vertex-point segment was intersecting among any of the polygon’s edges.</w:t>
      </w:r>
    </w:p>
    <w:p w14:paraId="53B6CB21" w14:textId="79E6A09F" w:rsidR="00EA59E5" w:rsidRDefault="00EA59E5" w:rsidP="00411047">
      <w:pPr>
        <w:rPr>
          <w:rFonts w:ascii="Times New Roman" w:hAnsi="Times New Roman" w:cs="Times New Roman"/>
        </w:rPr>
      </w:pPr>
    </w:p>
    <w:p w14:paraId="1FACD9E4" w14:textId="2C68DC6F" w:rsidR="007F1532" w:rsidRDefault="007F1532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 w:rsidR="007866FF"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7866FF">
        <w:rPr>
          <w:rFonts w:ascii="Times New Roman" w:hAnsi="Times New Roman" w:cs="Times New Roman"/>
          <w:color w:val="0070C0"/>
          <w:sz w:val="28"/>
          <w:szCs w:val="28"/>
        </w:rPr>
        <w:t>polygon_is_visible_test</w:t>
      </w:r>
      <w:proofErr w:type="spellEnd"/>
    </w:p>
    <w:p w14:paraId="21A5448A" w14:textId="5ABCD902" w:rsidR="00811BA7" w:rsidRDefault="00811BA7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23C89C1D" wp14:editId="74D8DA66">
            <wp:extent cx="2889885" cy="2167414"/>
            <wp:effectExtent l="0" t="0" r="5715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84" cy="21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4B53477D" wp14:editId="394DD18A">
            <wp:extent cx="2849838" cy="2137379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81" cy="21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157E" w14:textId="06213A65" w:rsidR="00811BA7" w:rsidRPr="00811BA7" w:rsidRDefault="00811BA7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1: Solid polygon1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Figure 2: Hollow polygon1</w:t>
      </w:r>
    </w:p>
    <w:p w14:paraId="4DDD6790" w14:textId="3E3F68D3" w:rsidR="00207A6E" w:rsidRDefault="00811BA7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3A6DE053" wp14:editId="74B7F024">
            <wp:extent cx="2890038" cy="2167530"/>
            <wp:effectExtent l="0" t="0" r="5715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56" cy="2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74FFBC42" wp14:editId="2D1658D6">
            <wp:extent cx="2890038" cy="2167529"/>
            <wp:effectExtent l="0" t="0" r="5715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9" cy="22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26B" w14:textId="61A16E9F" w:rsidR="00811BA7" w:rsidRPr="00811BA7" w:rsidRDefault="00811BA7" w:rsidP="0081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Solid polygon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Hollow polygon</w:t>
      </w:r>
      <w:r>
        <w:rPr>
          <w:rFonts w:ascii="Times New Roman" w:hAnsi="Times New Roman" w:cs="Times New Roman"/>
        </w:rPr>
        <w:t>2</w:t>
      </w:r>
    </w:p>
    <w:p w14:paraId="560F08FF" w14:textId="0930461F" w:rsidR="00DD60B5" w:rsidRDefault="00DD60B5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8A64B9C" w14:textId="2178E41B" w:rsidR="00DD60B5" w:rsidRDefault="00DD60B5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</w:t>
      </w:r>
      <w:r>
        <w:rPr>
          <w:rFonts w:ascii="Times New Roman" w:hAnsi="Times New Roman" w:cs="Times New Roman"/>
          <w:color w:val="0070C0"/>
          <w:sz w:val="28"/>
          <w:szCs w:val="28"/>
        </w:rPr>
        <w:t>.5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r>
        <w:rPr>
          <w:rFonts w:ascii="Times New Roman" w:hAnsi="Times New Roman" w:cs="Times New Roman"/>
          <w:color w:val="0070C0"/>
          <w:sz w:val="28"/>
          <w:szCs w:val="28"/>
        </w:rPr>
        <w:t>collision</w:t>
      </w:r>
      <w:proofErr w:type="spellEnd"/>
    </w:p>
    <w:p w14:paraId="35D39948" w14:textId="4AA4287A" w:rsidR="00F97AF0" w:rsidRDefault="00F97AF0" w:rsidP="00DD60B5">
      <w:pPr>
        <w:rPr>
          <w:rFonts w:ascii="Times New Roman" w:hAnsi="Times New Roman" w:cs="Times New Roman"/>
        </w:rPr>
      </w:pPr>
    </w:p>
    <w:p w14:paraId="16B1ACA3" w14:textId="4017DFCF" w:rsidR="00F77C8F" w:rsidRPr="008D49CE" w:rsidRDefault="00F77C8F" w:rsidP="00DD60B5">
      <w:pPr>
        <w:rPr>
          <w:rFonts w:ascii="Times New Roman" w:hAnsi="Times New Roman" w:cs="Times New Roman"/>
          <w:color w:val="800180"/>
          <w:sz w:val="28"/>
          <w:szCs w:val="28"/>
          <w:vertAlign w:val="subscript"/>
        </w:rPr>
      </w:pPr>
      <w:r>
        <w:rPr>
          <w:rFonts w:ascii="Times New Roman" w:hAnsi="Times New Roman" w:cs="Times New Roman"/>
        </w:rPr>
        <w:t xml:space="preserve">I do not feel I had too much difficulty with this method as </w:t>
      </w:r>
      <w:r w:rsidR="000F1BD5">
        <w:rPr>
          <w:rFonts w:ascii="Times New Roman" w:hAnsi="Times New Roman" w:cs="Times New Roman"/>
        </w:rPr>
        <w:t xml:space="preserve">it was simply making use of the </w:t>
      </w:r>
      <w:proofErr w:type="spellStart"/>
      <w:r w:rsidR="000F1BD5">
        <w:rPr>
          <w:rFonts w:ascii="Times New Roman" w:hAnsi="Times New Roman" w:cs="Times New Roman"/>
        </w:rPr>
        <w:t>is_</w:t>
      </w:r>
      <w:proofErr w:type="gramStart"/>
      <w:r w:rsidR="000F1BD5">
        <w:rPr>
          <w:rFonts w:ascii="Times New Roman" w:hAnsi="Times New Roman" w:cs="Times New Roman"/>
        </w:rPr>
        <w:t>visible</w:t>
      </w:r>
      <w:proofErr w:type="spellEnd"/>
      <w:r w:rsidR="000F1BD5">
        <w:rPr>
          <w:rFonts w:ascii="Times New Roman" w:hAnsi="Times New Roman" w:cs="Times New Roman"/>
        </w:rPr>
        <w:t>(</w:t>
      </w:r>
      <w:proofErr w:type="gramEnd"/>
      <w:r w:rsidR="000F1BD5">
        <w:rPr>
          <w:rFonts w:ascii="Times New Roman" w:hAnsi="Times New Roman" w:cs="Times New Roman"/>
        </w:rPr>
        <w:t>) function in.</w:t>
      </w:r>
    </w:p>
    <w:p w14:paraId="34BE269D" w14:textId="7CF69F91" w:rsidR="00DD60B5" w:rsidRDefault="00DD60B5" w:rsidP="00411047">
      <w:pPr>
        <w:rPr>
          <w:rFonts w:ascii="Times New Roman" w:hAnsi="Times New Roman" w:cs="Times New Roman"/>
        </w:rPr>
      </w:pPr>
    </w:p>
    <w:p w14:paraId="5E993C50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F7B3F3E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2409F256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2DA515F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9AFDD47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4C95765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8B1345B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93FB53D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B44C19B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B11A253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696A55C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D0CB97C" w14:textId="0E8D1CCD" w:rsidR="00DD60B5" w:rsidRDefault="00DD60B5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lastRenderedPageBreak/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polygon_is_</w:t>
      </w:r>
      <w:r>
        <w:rPr>
          <w:rFonts w:ascii="Times New Roman" w:hAnsi="Times New Roman" w:cs="Times New Roman"/>
          <w:color w:val="0070C0"/>
          <w:sz w:val="28"/>
          <w:szCs w:val="28"/>
        </w:rPr>
        <w:t>collision</w:t>
      </w:r>
      <w:r>
        <w:rPr>
          <w:rFonts w:ascii="Times New Roman" w:hAnsi="Times New Roman" w:cs="Times New Roman"/>
          <w:color w:val="0070C0"/>
          <w:sz w:val="28"/>
          <w:szCs w:val="28"/>
        </w:rPr>
        <w:t>_test</w:t>
      </w:r>
      <w:proofErr w:type="spellEnd"/>
    </w:p>
    <w:p w14:paraId="207C86DE" w14:textId="58905CC7" w:rsidR="00C30A52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5AF5B" wp14:editId="331BEC37">
            <wp:extent cx="2896712" cy="2172534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28" cy="21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BB2626A" wp14:editId="37410CB3">
            <wp:extent cx="2856666" cy="2142500"/>
            <wp:effectExtent l="0" t="0" r="127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93" cy="21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8B91" w14:textId="68A93F59" w:rsidR="00C30A52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Figure 1: </w:t>
      </w:r>
      <w:r w:rsidR="008441C0">
        <w:rPr>
          <w:rFonts w:ascii="Times New Roman" w:hAnsi="Times New Roman" w:cs="Times New Roman"/>
        </w:rPr>
        <w:t>Solid Polygon1 Collisions</w:t>
      </w:r>
      <w:r w:rsidR="008441C0">
        <w:rPr>
          <w:rFonts w:ascii="Times New Roman" w:hAnsi="Times New Roman" w:cs="Times New Roman"/>
        </w:rPr>
        <w:tab/>
      </w:r>
      <w:r w:rsidR="008441C0">
        <w:rPr>
          <w:rFonts w:ascii="Times New Roman" w:hAnsi="Times New Roman" w:cs="Times New Roman"/>
        </w:rPr>
        <w:tab/>
        <w:t>Figure 2: Hollow Polygon1 Collisions</w:t>
      </w:r>
    </w:p>
    <w:p w14:paraId="39481077" w14:textId="1B617DA3" w:rsidR="00B86A20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A4A508" wp14:editId="655B1210">
            <wp:extent cx="2856666" cy="2142500"/>
            <wp:effectExtent l="0" t="0" r="1270" b="381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64" cy="21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0DB29F2" wp14:editId="7DE2C68A">
            <wp:extent cx="2903387" cy="2177540"/>
            <wp:effectExtent l="0" t="0" r="508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7" cy="21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437" w14:textId="376B051E" w:rsidR="00C44FD9" w:rsidRDefault="008441C0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1: Solid Polygon2 Collisions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 2: Hollow </w:t>
      </w:r>
      <w:r w:rsidR="00175256">
        <w:rPr>
          <w:rFonts w:ascii="Times New Roman" w:hAnsi="Times New Roman" w:cs="Times New Roman"/>
        </w:rPr>
        <w:t>Polygon2 Collisions</w:t>
      </w:r>
    </w:p>
    <w:p w14:paraId="7C917D4F" w14:textId="77777777" w:rsidR="008441C0" w:rsidRDefault="008441C0" w:rsidP="00411047">
      <w:pPr>
        <w:rPr>
          <w:rFonts w:ascii="Times New Roman" w:hAnsi="Times New Roman" w:cs="Times New Roman"/>
        </w:rPr>
      </w:pPr>
    </w:p>
    <w:p w14:paraId="39E46DE7" w14:textId="1C734E36" w:rsidR="0027302F" w:rsidRPr="00C44FD9" w:rsidRDefault="0027302F" w:rsidP="00273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FD9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C44FD9" w:rsidRPr="00C44FD9">
        <w:rPr>
          <w:rFonts w:ascii="Times New Roman" w:hAnsi="Times New Roman" w:cs="Times New Roman"/>
          <w:b/>
          <w:bCs/>
          <w:sz w:val="28"/>
          <w:szCs w:val="28"/>
        </w:rPr>
        <w:t>2: Poor-man’s Priority Queue</w:t>
      </w:r>
    </w:p>
    <w:p w14:paraId="00A1D83A" w14:textId="09E9F912" w:rsidR="00C44FD9" w:rsidRDefault="00C44FD9" w:rsidP="00C44FD9">
      <w:pPr>
        <w:rPr>
          <w:rFonts w:ascii="Times New Roman" w:hAnsi="Times New Roman" w:cs="Times New Roman"/>
        </w:rPr>
      </w:pPr>
    </w:p>
    <w:p w14:paraId="7004D3AB" w14:textId="4FD6EA99" w:rsidR="00C44FD9" w:rsidRDefault="00C44FD9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2.1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A81752">
        <w:rPr>
          <w:rFonts w:ascii="Times New Roman" w:hAnsi="Times New Roman" w:cs="Times New Roman"/>
          <w:color w:val="0070C0"/>
          <w:sz w:val="28"/>
          <w:szCs w:val="28"/>
        </w:rPr>
        <w:t>Priority.insert</w:t>
      </w:r>
      <w:proofErr w:type="spellEnd"/>
      <w:r w:rsidR="00A81752">
        <w:rPr>
          <w:rFonts w:ascii="Times New Roman" w:hAnsi="Times New Roman" w:cs="Times New Roman"/>
          <w:color w:val="0070C0"/>
          <w:sz w:val="28"/>
          <w:szCs w:val="28"/>
        </w:rPr>
        <w:t>()</w:t>
      </w:r>
    </w:p>
    <w:p w14:paraId="02F2C049" w14:textId="35C755AF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B2EF803" w14:textId="13C4E9E6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Priority.</w:t>
      </w:r>
      <w:r>
        <w:rPr>
          <w:rFonts w:ascii="Times New Roman" w:hAnsi="Times New Roman" w:cs="Times New Roman"/>
          <w:color w:val="0070C0"/>
          <w:sz w:val="28"/>
          <w:szCs w:val="28"/>
        </w:rPr>
        <w:t>min_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extract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044DE251" w14:textId="3AEFF506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18CFD3C" w14:textId="327EBC11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Priority.</w:t>
      </w:r>
      <w:r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member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43019A43" w14:textId="2F87DE1F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C158567" w14:textId="6D4B52C1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2.1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priority_test</w:t>
      </w:r>
      <w:proofErr w:type="spellEnd"/>
    </w:p>
    <w:p w14:paraId="7E2395BC" w14:textId="41B37EF6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70C0"/>
          <w:sz w:val="28"/>
          <w:szCs w:val="28"/>
        </w:rPr>
        <w:t>Priority Queue</w:t>
      </w:r>
    </w:p>
    <w:p w14:paraId="7DB29D83" w14:textId="77777777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A6126AE" w14:textId="77777777" w:rsidR="00A81752" w:rsidRPr="00EA59E5" w:rsidRDefault="00A81752" w:rsidP="00A81752">
      <w:pPr>
        <w:rPr>
          <w:rFonts w:ascii="Times New Roman" w:hAnsi="Times New Roman" w:cs="Times New Roman"/>
        </w:rPr>
      </w:pPr>
    </w:p>
    <w:p w14:paraId="2297B87B" w14:textId="77777777" w:rsidR="00A81752" w:rsidRPr="00EA59E5" w:rsidRDefault="00A81752" w:rsidP="00C44FD9">
      <w:pPr>
        <w:rPr>
          <w:rFonts w:ascii="Times New Roman" w:hAnsi="Times New Roman" w:cs="Times New Roman"/>
        </w:rPr>
      </w:pPr>
    </w:p>
    <w:sectPr w:rsidR="00A81752" w:rsidRPr="00EA59E5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217"/>
    <w:multiLevelType w:val="hybridMultilevel"/>
    <w:tmpl w:val="158AB284"/>
    <w:lvl w:ilvl="0" w:tplc="E51AB8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0E7"/>
    <w:multiLevelType w:val="hybridMultilevel"/>
    <w:tmpl w:val="8906529E"/>
    <w:lvl w:ilvl="0" w:tplc="3A94CEB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3C6"/>
    <w:multiLevelType w:val="hybridMultilevel"/>
    <w:tmpl w:val="EBE0959C"/>
    <w:lvl w:ilvl="0" w:tplc="AD645FE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2680"/>
    <w:multiLevelType w:val="hybridMultilevel"/>
    <w:tmpl w:val="769A84A8"/>
    <w:lvl w:ilvl="0" w:tplc="14A68E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C"/>
    <w:rsid w:val="00016B7F"/>
    <w:rsid w:val="00063D47"/>
    <w:rsid w:val="0008343C"/>
    <w:rsid w:val="000E3FA6"/>
    <w:rsid w:val="000F1BD5"/>
    <w:rsid w:val="0012009C"/>
    <w:rsid w:val="00132ADE"/>
    <w:rsid w:val="00145F04"/>
    <w:rsid w:val="0015092B"/>
    <w:rsid w:val="00167E89"/>
    <w:rsid w:val="00175256"/>
    <w:rsid w:val="00190829"/>
    <w:rsid w:val="001C789C"/>
    <w:rsid w:val="001D2DDC"/>
    <w:rsid w:val="00207A6E"/>
    <w:rsid w:val="0021315A"/>
    <w:rsid w:val="0021729E"/>
    <w:rsid w:val="002176D3"/>
    <w:rsid w:val="00241CDE"/>
    <w:rsid w:val="002511A8"/>
    <w:rsid w:val="00254941"/>
    <w:rsid w:val="0027302F"/>
    <w:rsid w:val="00282B58"/>
    <w:rsid w:val="002928D1"/>
    <w:rsid w:val="003375BA"/>
    <w:rsid w:val="00343758"/>
    <w:rsid w:val="00345F02"/>
    <w:rsid w:val="00381684"/>
    <w:rsid w:val="003B540E"/>
    <w:rsid w:val="003E0D8F"/>
    <w:rsid w:val="003F4D23"/>
    <w:rsid w:val="003F7106"/>
    <w:rsid w:val="00404644"/>
    <w:rsid w:val="00411047"/>
    <w:rsid w:val="00417253"/>
    <w:rsid w:val="004203A3"/>
    <w:rsid w:val="00464955"/>
    <w:rsid w:val="004667CA"/>
    <w:rsid w:val="00484525"/>
    <w:rsid w:val="004B4441"/>
    <w:rsid w:val="004C53B7"/>
    <w:rsid w:val="004E6CAA"/>
    <w:rsid w:val="00557C36"/>
    <w:rsid w:val="005623C4"/>
    <w:rsid w:val="0056468F"/>
    <w:rsid w:val="005814FF"/>
    <w:rsid w:val="005C3F6F"/>
    <w:rsid w:val="005D1906"/>
    <w:rsid w:val="006316AD"/>
    <w:rsid w:val="00646CA5"/>
    <w:rsid w:val="006E26CE"/>
    <w:rsid w:val="007419E4"/>
    <w:rsid w:val="007866FF"/>
    <w:rsid w:val="007F1532"/>
    <w:rsid w:val="00810AF8"/>
    <w:rsid w:val="00811BA7"/>
    <w:rsid w:val="00813B09"/>
    <w:rsid w:val="008441C0"/>
    <w:rsid w:val="008519EB"/>
    <w:rsid w:val="008652C6"/>
    <w:rsid w:val="00895E6C"/>
    <w:rsid w:val="008C34E0"/>
    <w:rsid w:val="008D49CE"/>
    <w:rsid w:val="00912027"/>
    <w:rsid w:val="00960A85"/>
    <w:rsid w:val="00976F39"/>
    <w:rsid w:val="009B65B3"/>
    <w:rsid w:val="009D3D9D"/>
    <w:rsid w:val="00A17295"/>
    <w:rsid w:val="00A42BD0"/>
    <w:rsid w:val="00A730A9"/>
    <w:rsid w:val="00A76845"/>
    <w:rsid w:val="00A81752"/>
    <w:rsid w:val="00AB5461"/>
    <w:rsid w:val="00B15F56"/>
    <w:rsid w:val="00B46FC8"/>
    <w:rsid w:val="00B86A20"/>
    <w:rsid w:val="00B96061"/>
    <w:rsid w:val="00BC5A30"/>
    <w:rsid w:val="00C30A52"/>
    <w:rsid w:val="00C44FD9"/>
    <w:rsid w:val="00C70207"/>
    <w:rsid w:val="00C74566"/>
    <w:rsid w:val="00CD26D2"/>
    <w:rsid w:val="00D35E3B"/>
    <w:rsid w:val="00D62FA5"/>
    <w:rsid w:val="00DA051E"/>
    <w:rsid w:val="00DA1740"/>
    <w:rsid w:val="00DC6C5D"/>
    <w:rsid w:val="00DD31CF"/>
    <w:rsid w:val="00DD60B5"/>
    <w:rsid w:val="00DF3046"/>
    <w:rsid w:val="00E26F51"/>
    <w:rsid w:val="00E7044A"/>
    <w:rsid w:val="00E8411C"/>
    <w:rsid w:val="00EA59E5"/>
    <w:rsid w:val="00F77C8F"/>
    <w:rsid w:val="00F97AF0"/>
    <w:rsid w:val="00FA28F7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69E1"/>
  <w15:chartTrackingRefBased/>
  <w15:docId w15:val="{22D0E43B-4603-DA4A-BE50-2FF44D09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363C"/>
  </w:style>
  <w:style w:type="character" w:customStyle="1" w:styleId="DateChar">
    <w:name w:val="Date Char"/>
    <w:basedOn w:val="DefaultParagraphFont"/>
    <w:link w:val="Date"/>
    <w:uiPriority w:val="99"/>
    <w:semiHidden/>
    <w:rsid w:val="00FA363C"/>
  </w:style>
  <w:style w:type="character" w:styleId="PlaceholderText">
    <w:name w:val="Placeholder Text"/>
    <w:basedOn w:val="DefaultParagraphFont"/>
    <w:uiPriority w:val="99"/>
    <w:semiHidden/>
    <w:rsid w:val="008519EB"/>
    <w:rPr>
      <w:color w:val="808080"/>
    </w:rPr>
  </w:style>
  <w:style w:type="paragraph" w:styleId="ListParagraph">
    <w:name w:val="List Paragraph"/>
    <w:basedOn w:val="Normal"/>
    <w:uiPriority w:val="34"/>
    <w:qFormat/>
    <w:rsid w:val="001D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98</cp:revision>
  <dcterms:created xsi:type="dcterms:W3CDTF">2021-09-13T08:31:00Z</dcterms:created>
  <dcterms:modified xsi:type="dcterms:W3CDTF">2021-09-17T05:09:00Z</dcterms:modified>
</cp:coreProperties>
</file>