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4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410"/>
        <w:tblGridChange w:id="0">
          <w:tblGrid>
            <w:gridCol w:w="2235"/>
            <w:gridCol w:w="7410"/>
          </w:tblGrid>
        </w:tblGridChange>
      </w:tblGrid>
      <w:tr>
        <w:trPr>
          <w:cantSplit w:val="0"/>
          <w:trHeight w:val="576" w:hRule="atLeast"/>
          <w:tblHeader w:val="0"/>
        </w:trPr>
        <w:tc>
          <w:tcPr>
            <w:gridSpan w:val="2"/>
            <w:shd w:fill="d9d9d9" w:val="clear"/>
            <w:tcMar>
              <w:top w:w="100.0" w:type="dxa"/>
              <w:left w:w="100.0" w:type="dxa"/>
              <w:bottom w:w="100.0" w:type="dxa"/>
              <w:right w:w="100.0" w:type="dxa"/>
            </w:tcMar>
            <w:vAlign w:val="center"/>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BUSINESS CASE</w:t>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Proposed Project</w:t>
            </w:r>
          </w:p>
        </w:tc>
        <w:tc>
          <w:tcPr>
            <w:tcBorders>
              <w:left w:color="000000" w:space="0" w:sz="0" w:val="nil"/>
            </w:tcBorders>
            <w:tcMar>
              <w:top w:w="100.0" w:type="dxa"/>
              <w:left w:w="100.0" w:type="dxa"/>
              <w:bottom w:w="100.0" w:type="dxa"/>
              <w:right w:w="100.0" w:type="dxa"/>
            </w:tcMar>
          </w:tcPr>
          <w:p w:rsidR="00000000" w:rsidDel="00000000" w:rsidP="00000000" w:rsidRDefault="00000000" w:rsidRPr="00000000" w14:paraId="00000005">
            <w:pPr>
              <w:widowControl w:val="0"/>
              <w:spacing w:after="0" w:line="240" w:lineRule="auto"/>
              <w:rPr>
                <w:rFonts w:ascii="Arial" w:cs="Arial" w:eastAsia="Arial" w:hAnsi="Arial"/>
                <w:color w:val="000000"/>
              </w:rPr>
            </w:pPr>
            <w:r w:rsidDel="00000000" w:rsidR="00000000" w:rsidRPr="00000000">
              <w:rPr>
                <w:rFonts w:ascii="Arial" w:cs="Arial" w:eastAsia="Arial" w:hAnsi="Arial"/>
                <w:rtl w:val="0"/>
              </w:rPr>
              <w:t xml:space="preserve">SoftwareRanked++</w:t>
            </w:r>
            <w:r w:rsidDel="00000000" w:rsidR="00000000" w:rsidRPr="00000000">
              <w:rPr>
                <w:rtl w:val="0"/>
              </w:rPr>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Date Produced</w:t>
            </w:r>
          </w:p>
        </w:tc>
        <w:tc>
          <w:tcPr>
            <w:tcBorders>
              <w:lef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rtl w:val="0"/>
              </w:rPr>
              <w:t xml:space="preserve">2022-10-05</w:t>
            </w:r>
            <w:r w:rsidDel="00000000" w:rsidR="00000000" w:rsidRPr="00000000">
              <w:rPr>
                <w:rtl w:val="0"/>
              </w:rPr>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Background</w:t>
            </w:r>
          </w:p>
        </w:tc>
        <w:tc>
          <w:tcPr>
            <w:tcBorders>
              <w:lef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Currently, business and new developers need to scour the internet to discover what coding languages are popular and will serve them well in their projects.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For businesses it is important to keep their code base up to date so that new employees will be well versed in the language and be drawn to the company. </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For developers it is important to keep your resume and skills up to date so that companies will hire you and you will have enticing job offers. </w:t>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Business Need/ Opportunity</w:t>
            </w:r>
          </w:p>
        </w:tc>
        <w:tc>
          <w:tcPr>
            <w:tcBorders>
              <w:left w:color="000000" w:space="0" w:sz="0" w:val="nil"/>
            </w:tcBorders>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This will give companies a way to decide on which coding languages are best suited to their project requirements and allow them to keep their code base up to date. It also allows new developers a way to decide which coding language will be the most beneficial to learn.</w:t>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Options</w:t>
            </w:r>
          </w:p>
        </w:tc>
        <w:tc>
          <w:tcPr>
            <w:tcBorders>
              <w:left w:color="000000" w:space="0" w:sz="0" w:val="nil"/>
            </w:tcBorders>
            <w:tcMar>
              <w:top w:w="100.0" w:type="dxa"/>
              <w:left w:w="100.0" w:type="dxa"/>
              <w:bottom w:w="100.0" w:type="dxa"/>
              <w:right w:w="100.0" w:type="dxa"/>
            </w:tcMar>
          </w:tcPr>
          <w:p w:rsidR="00000000" w:rsidDel="00000000" w:rsidP="00000000" w:rsidRDefault="00000000" w:rsidRPr="00000000" w14:paraId="00000011">
            <w:pPr>
              <w:widowControl w:val="0"/>
              <w:numPr>
                <w:ilvl w:val="0"/>
                <w:numId w:val="1"/>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Perform the Project</w:t>
            </w:r>
          </w:p>
          <w:p w:rsidR="00000000" w:rsidDel="00000000" w:rsidP="00000000" w:rsidRDefault="00000000" w:rsidRPr="00000000" w14:paraId="00000012">
            <w:pPr>
              <w:widowControl w:val="0"/>
              <w:numPr>
                <w:ilvl w:val="0"/>
                <w:numId w:val="1"/>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Do nothing </w:t>
            </w:r>
          </w:p>
        </w:tc>
      </w:tr>
      <w:tr>
        <w:trPr>
          <w:cantSplit w:val="0"/>
          <w:trHeight w:val="400" w:hRule="atLeast"/>
          <w:tblHeader w:val="0"/>
        </w:trPr>
        <w:tc>
          <w:tcPr>
            <w:gridSpan w:val="2"/>
            <w:shd w:fill="d9d9d9" w:val="clear"/>
            <w:tcMar>
              <w:top w:w="100.0" w:type="dxa"/>
              <w:left w:w="100.0" w:type="dxa"/>
              <w:bottom w:w="100.0" w:type="dxa"/>
              <w:right w:w="100.0" w:type="dxa"/>
            </w:tcMar>
            <w:vAlign w:val="cente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Cost-Benefit Analysis</w:t>
            </w:r>
          </w:p>
        </w:tc>
      </w:tr>
      <w:tr>
        <w:trPr>
          <w:cantSplit w:val="0"/>
          <w:trHeight w:val="5670" w:hRule="atLeast"/>
          <w:tblHeader w:val="0"/>
        </w:trPr>
        <w:tc>
          <w:tcPr>
            <w:gridSpan w:val="2"/>
            <w:shd w:fill="ffffff"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tl w:val="0"/>
              </w:rPr>
            </w:r>
          </w:p>
          <w:tbl>
            <w:tblPr>
              <w:tblStyle w:val="Table2"/>
              <w:tblW w:w="20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8.3333333333334"/>
              <w:gridCol w:w="678.3333333333334"/>
              <w:gridCol w:w="678.3333333333334"/>
              <w:tblGridChange w:id="0">
                <w:tblGrid>
                  <w:gridCol w:w="678.3333333333334"/>
                  <w:gridCol w:w="678.3333333333334"/>
                  <w:gridCol w:w="678.33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Perform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Do Nothing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Cost to SoftwareRanked++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Time requirements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Revenue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 (non-profit)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Future business opportunity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Increased by success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Future job offers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Increased with success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Cost to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Tim’s wage for one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Cost to students(each)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~$850 (we would fail the class)</w:t>
                  </w:r>
                </w:p>
              </w:tc>
            </w:tr>
          </w:tbl>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tl w:val="0"/>
              </w:rPr>
            </w:r>
          </w:p>
        </w:tc>
      </w:tr>
      <w:tr>
        <w:trPr>
          <w:cantSplit w:val="0"/>
          <w:trHeight w:val="400" w:hRule="atLeast"/>
          <w:tblHeader w:val="0"/>
        </w:trPr>
        <w:tc>
          <w:tcPr>
            <w:gridSpan w:val="2"/>
            <w:shd w:fill="d9d9d9" w:val="clear"/>
            <w:tcMar>
              <w:top w:w="100.0" w:type="dxa"/>
              <w:left w:w="100.0" w:type="dxa"/>
              <w:bottom w:w="100.0" w:type="dxa"/>
              <w:right w:w="100.0" w:type="dxa"/>
            </w:tcMar>
            <w:vAlign w:val="cente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Recommendation</w:t>
            </w:r>
          </w:p>
        </w:tc>
      </w:tr>
      <w:tr>
        <w:trPr>
          <w:cantSplit w:val="0"/>
          <w:trHeight w:val="400" w:hRule="atLeast"/>
          <w:tblHeader w:val="0"/>
        </w:trPr>
        <w:tc>
          <w:tcPr>
            <w:gridSpan w:val="2"/>
            <w:shd w:fill="ffffff"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The recommended option is to ‘Perform the Project’ as the cost to ‘Do Nothing’ is about $850 per student. For the students this would be a worse outcome than the time put into the project and the future opportunities that the students could have from the project. So the potential benefits of doing the project outweigh the benefits of not doing the project.  </w:t>
            </w: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5707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uiPriority w:val="99"/>
    <w:semiHidden w:val="1"/>
    <w:unhideWhenUsed w:val="1"/>
    <w:rsid w:val="00C57074"/>
    <w:rPr>
      <w:sz w:val="16"/>
      <w:szCs w:val="16"/>
    </w:rPr>
  </w:style>
  <w:style w:type="paragraph" w:styleId="CommentText">
    <w:name w:val="annotation text"/>
    <w:basedOn w:val="Normal"/>
    <w:link w:val="CommentTextChar"/>
    <w:uiPriority w:val="99"/>
    <w:unhideWhenUsed w:val="1"/>
    <w:rsid w:val="00C57074"/>
    <w:pPr>
      <w:spacing w:line="240" w:lineRule="auto"/>
    </w:pPr>
    <w:rPr>
      <w:sz w:val="20"/>
      <w:szCs w:val="20"/>
    </w:rPr>
  </w:style>
  <w:style w:type="character" w:styleId="CommentTextChar" w:customStyle="1">
    <w:name w:val="Comment Text Char"/>
    <w:basedOn w:val="DefaultParagraphFont"/>
    <w:link w:val="CommentText"/>
    <w:uiPriority w:val="99"/>
    <w:rsid w:val="00C57074"/>
    <w:rPr>
      <w:sz w:val="20"/>
      <w:szCs w:val="20"/>
    </w:rPr>
  </w:style>
  <w:style w:type="paragraph" w:styleId="BalloonText">
    <w:name w:val="Balloon Text"/>
    <w:basedOn w:val="Normal"/>
    <w:link w:val="BalloonTextChar"/>
    <w:uiPriority w:val="99"/>
    <w:semiHidden w:val="1"/>
    <w:unhideWhenUsed w:val="1"/>
    <w:rsid w:val="00C57074"/>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57074"/>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0wGzI5fThLFIv+MER9bWvo/HXQ==">AMUW2mUF7hH6n4r0R+1gOLw+i+tQeFtosuUEfBuv5+IbiIr5rOAJCXzMbrMY/dF3LyP5vRopDaSX3tGnjyzvUGRedUkZr51Xw+/0q3bb2Ws4BxwTyit8Q0Q=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2021-06-29T13:55:00Z</dcterms:created>
  <dc:creator>Dave Barrett</dc:creator>
</cp:coreProperties>
</file>