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Template</w:t>
      </w:r>
      <w:r>
        <w:t xml:space="preserve"> </w:t>
      </w:r>
      <w:r>
        <w:t xml:space="preserve">for</w:t>
      </w:r>
      <w:r>
        <w:t xml:space="preserve"> </w:t>
      </w:r>
      <w:r>
        <w:t xml:space="preserve">Springer</w:t>
      </w:r>
      <w:r>
        <w:t xml:space="preserve"> </w:t>
      </w:r>
      <w:r>
        <w:t xml:space="preserve">Nature</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Author"/>
      </w:pPr>
      <w:r>
        <w:t xml:space="preserve">Author</w:t>
      </w:r>
      <w:r>
        <w:t xml:space="preserve"> </w:t>
      </w:r>
      <w:r>
        <w:t xml:space="preserve">Three</w:t>
      </w:r>
    </w:p>
    <w:p>
      <w:pPr>
        <w:pStyle w:val="AbstractTitle"/>
      </w:pPr>
      <w:r>
        <w:t xml:space="preserve">Abstract</w:t>
      </w:r>
    </w:p>
    <w:p>
      <w:pPr>
        <w:pStyle w:val="Abstract"/>
      </w:pPr>
      <w:r>
        <w:t xml:space="preserve">The</w:t>
      </w:r>
      <w:r>
        <w:t xml:space="preserve"> </w:t>
      </w:r>
      <w:r>
        <w:t xml:space="preserve">abstract</w:t>
      </w:r>
      <w:r>
        <w:t xml:space="preserve"> </w:t>
      </w:r>
      <w:r>
        <w:t xml:space="preserve">serves</w:t>
      </w:r>
      <w:r>
        <w:t xml:space="preserve"> </w:t>
      </w:r>
      <w:r>
        <w:t xml:space="preserve">both</w:t>
      </w:r>
      <w:r>
        <w:t xml:space="preserve"> </w:t>
      </w:r>
      <w:r>
        <w:t xml:space="preserve">as</w:t>
      </w:r>
      <w:r>
        <w:t xml:space="preserve"> </w:t>
      </w:r>
      <w:r>
        <w:t xml:space="preserve">a</w:t>
      </w:r>
      <w:r>
        <w:t xml:space="preserve"> </w:t>
      </w:r>
      <w:r>
        <w:t xml:space="preserve">general</w:t>
      </w:r>
      <w:r>
        <w:t xml:space="preserve"> </w:t>
      </w:r>
      <w:r>
        <w:t xml:space="preserve">introduction</w:t>
      </w:r>
      <w:r>
        <w:t xml:space="preserve"> </w:t>
      </w:r>
      <w:r>
        <w:t xml:space="preserve">to</w:t>
      </w:r>
      <w:r>
        <w:t xml:space="preserve"> </w:t>
      </w:r>
      <w:r>
        <w:t xml:space="preserve">the</w:t>
      </w:r>
      <w:r>
        <w:t xml:space="preserve"> </w:t>
      </w:r>
      <w:r>
        <w:t xml:space="preserve">topic</w:t>
      </w:r>
      <w:r>
        <w:t xml:space="preserve"> </w:t>
      </w:r>
      <w:r>
        <w:t xml:space="preserve">and</w:t>
      </w:r>
      <w:r>
        <w:t xml:space="preserve"> </w:t>
      </w:r>
      <w:r>
        <w:t xml:space="preserve">as</w:t>
      </w:r>
      <w:r>
        <w:t xml:space="preserve"> </w:t>
      </w:r>
      <w:r>
        <w:t xml:space="preserve">a</w:t>
      </w:r>
      <w:r>
        <w:t xml:space="preserve"> </w:t>
      </w:r>
      <w:r>
        <w:t xml:space="preserve">brief,</w:t>
      </w:r>
      <w:r>
        <w:t xml:space="preserve"> </w:t>
      </w:r>
      <w:r>
        <w:t xml:space="preserve">non-technical</w:t>
      </w:r>
      <w:r>
        <w:t xml:space="preserve"> </w:t>
      </w:r>
      <w:r>
        <w:t xml:space="preserve">summary</w:t>
      </w:r>
      <w:r>
        <w:t xml:space="preserve"> </w:t>
      </w:r>
      <w:r>
        <w:t xml:space="preserve">of</w:t>
      </w:r>
      <w:r>
        <w:t xml:space="preserve"> </w:t>
      </w:r>
      <w:r>
        <w:t xml:space="preserve">the</w:t>
      </w:r>
      <w:r>
        <w:t xml:space="preserve"> </w:t>
      </w:r>
      <w:r>
        <w:t xml:space="preserve">main</w:t>
      </w:r>
      <w:r>
        <w:t xml:space="preserve"> </w:t>
      </w:r>
      <w:r>
        <w:t xml:space="preserve">results</w:t>
      </w:r>
      <w:r>
        <w:t xml:space="preserve"> </w:t>
      </w:r>
      <w:r>
        <w:t xml:space="preserve">and</w:t>
      </w:r>
      <w:r>
        <w:t xml:space="preserve"> </w:t>
      </w:r>
      <w:r>
        <w:t xml:space="preserve">their</w:t>
      </w:r>
      <w:r>
        <w:t xml:space="preserve"> </w:t>
      </w:r>
      <w:r>
        <w:t xml:space="preserve">implications.</w:t>
      </w:r>
      <w:r>
        <w:t xml:space="preserve"> </w:t>
      </w:r>
      <w:r>
        <w:t xml:space="preserve">Authors</w:t>
      </w:r>
      <w:r>
        <w:t xml:space="preserve"> </w:t>
      </w:r>
      <w:r>
        <w:t xml:space="preserve">are</w:t>
      </w:r>
      <w:r>
        <w:t xml:space="preserve"> </w:t>
      </w:r>
      <w:r>
        <w:t xml:space="preserve">advised</w:t>
      </w:r>
      <w:r>
        <w:t xml:space="preserve"> </w:t>
      </w:r>
      <w:r>
        <w:t xml:space="preserve">to</w:t>
      </w:r>
      <w:r>
        <w:t xml:space="preserve"> </w:t>
      </w:r>
      <w:r>
        <w:t xml:space="preserve">check</w:t>
      </w:r>
      <w:r>
        <w:t xml:space="preserve"> </w:t>
      </w:r>
      <w:r>
        <w:t xml:space="preserve">the</w:t>
      </w:r>
      <w:r>
        <w:t xml:space="preserve"> </w:t>
      </w:r>
      <w:r>
        <w:t xml:space="preserve">author</w:t>
      </w:r>
      <w:r>
        <w:t xml:space="preserve"> </w:t>
      </w:r>
      <w:r>
        <w:t xml:space="preserve">instructions</w:t>
      </w:r>
      <w:r>
        <w:t xml:space="preserve"> </w:t>
      </w:r>
      <w:r>
        <w:t xml:space="preserve">for</w:t>
      </w:r>
      <w:r>
        <w:t xml:space="preserve"> </w:t>
      </w:r>
      <w:r>
        <w:t xml:space="preserve">the</w:t>
      </w:r>
      <w:r>
        <w:t xml:space="preserve"> </w:t>
      </w:r>
      <w:r>
        <w:t xml:space="preserve">journal</w:t>
      </w:r>
      <w:r>
        <w:t xml:space="preserve"> </w:t>
      </w:r>
      <w:r>
        <w:t xml:space="preserve">they</w:t>
      </w:r>
      <w:r>
        <w:t xml:space="preserve"> </w:t>
      </w:r>
      <w:r>
        <w:t xml:space="preserve">are</w:t>
      </w:r>
      <w:r>
        <w:t xml:space="preserve"> </w:t>
      </w:r>
      <w:r>
        <w:t xml:space="preserve">submitting</w:t>
      </w:r>
      <w:r>
        <w:t xml:space="preserve"> </w:t>
      </w:r>
      <w:r>
        <w:t xml:space="preserve">to</w:t>
      </w:r>
      <w:r>
        <w:t xml:space="preserve"> </w:t>
      </w:r>
      <w:r>
        <w:t xml:space="preserve">for</w:t>
      </w:r>
      <w:r>
        <w:t xml:space="preserve"> </w:t>
      </w:r>
      <w:r>
        <w:t xml:space="preserve">word</w:t>
      </w:r>
      <w:r>
        <w:t xml:space="preserve"> </w:t>
      </w:r>
      <w:r>
        <w:t xml:space="preserve">limits</w:t>
      </w:r>
      <w:r>
        <w:t xml:space="preserve"> </w:t>
      </w:r>
      <w:r>
        <w:t xml:space="preserve">and</w:t>
      </w:r>
      <w:r>
        <w:t xml:space="preserve"> </w:t>
      </w:r>
      <w:r>
        <w:t xml:space="preserve">if</w:t>
      </w:r>
      <w:r>
        <w:t xml:space="preserve"> </w:t>
      </w:r>
      <w:r>
        <w:t xml:space="preserve">structural</w:t>
      </w:r>
      <w:r>
        <w:t xml:space="preserve"> </w:t>
      </w:r>
      <w:r>
        <w:t xml:space="preserve">elements</w:t>
      </w:r>
      <w:r>
        <w:t xml:space="preserve"> </w:t>
      </w:r>
      <w:r>
        <w:t xml:space="preserve">like</w:t>
      </w:r>
      <w:r>
        <w:t xml:space="preserve"> </w:t>
      </w:r>
      <w:r>
        <w:t xml:space="preserve">subheadings,</w:t>
      </w:r>
      <w:r>
        <w:t xml:space="preserve"> </w:t>
      </w:r>
      <w:r>
        <w:t xml:space="preserve">citations,</w:t>
      </w:r>
      <w:r>
        <w:t xml:space="preserve"> </w:t>
      </w:r>
      <w:r>
        <w:t xml:space="preserve">or</w:t>
      </w:r>
      <w:r>
        <w:t xml:space="preserve"> </w:t>
      </w:r>
      <w:r>
        <w:t xml:space="preserve">equations</w:t>
      </w:r>
      <w:r>
        <w:t xml:space="preserve"> </w:t>
      </w:r>
      <w:r>
        <w:t xml:space="preserve">are</w:t>
      </w:r>
      <w:r>
        <w:t xml:space="preserve"> </w:t>
      </w:r>
      <w:r>
        <w:t xml:space="preserve">permitted.</w:t>
      </w:r>
    </w:p>
    <w:bookmarkStart w:id="20" w:name="sec-intro"/>
    <w:p>
      <w:pPr>
        <w:pStyle w:val="Heading1"/>
      </w:pPr>
      <w:r>
        <w:t xml:space="preserve">Introduction</w:t>
      </w:r>
    </w:p>
    <w:p>
      <w:pPr>
        <w:pStyle w:val="FirstParagraph"/>
      </w:pPr>
      <w:r>
        <w:t xml:space="preserve">The Introduction section, of referenced text</w:t>
      </w:r>
      <w:r>
        <w:t xml:space="preserve"> </w:t>
      </w:r>
      <w:r>
        <w:t xml:space="preserve">[1]</w:t>
      </w:r>
      <w:r>
        <w:t xml:space="preserve"> </w:t>
      </w:r>
      <w:r>
        <w:t xml:space="preserve">expands on the background of the work (some overlap with the Abstract is acceptable). The introduction should not include subheadings.</w:t>
      </w:r>
    </w:p>
    <w:p>
      <w:pPr>
        <w:pStyle w:val="BodyText"/>
      </w:pPr>
      <w:r>
        <w:t xml:space="preserve">Springer Nature does not impose a strict layout as standard however authors are advised to check the individual requirements for the journal they are planning to submit to as there may be journal-level preferences. When preparing your text please also be aware that some stylistic choices are not supported in full text XML (publication version), including coloured font. These will not be replicated in the typeset article if it is accepted.</w:t>
      </w:r>
    </w:p>
    <w:bookmarkEnd w:id="20"/>
    <w:bookmarkStart w:id="27" w:name="sec-template"/>
    <w:p>
      <w:pPr>
        <w:pStyle w:val="Heading1"/>
      </w:pPr>
      <w:r>
        <w:t xml:space="preserve">Using this template</w:t>
      </w:r>
    </w:p>
    <w:p>
      <w:pPr>
        <w:pStyle w:val="FirstParagraph"/>
      </w:pPr>
      <w:r>
        <w:t xml:space="preserve">This Quarto template is unofficial and built out of Springer Nature’s template.</w:t>
      </w:r>
      <w:r>
        <w:t xml:space="preserve"> </w:t>
      </w:r>
      <w:r>
        <w:t xml:space="preserve">Some examples of commonly used commands and features are listed below, to help you get started.</w:t>
      </w:r>
    </w:p>
    <w:p>
      <w:pPr>
        <w:pStyle w:val="BodyText"/>
      </w:pPr>
      <w:r>
        <w:t xml:space="preserve">As seen below, you can mix markdown and Latex with each other, though it’s likely best to mostly use markdown.</w:t>
      </w:r>
    </w:p>
    <w:bookmarkStart w:id="22" w:name="cross-referencing"/>
    <w:p>
      <w:pPr>
        <w:pStyle w:val="Heading2"/>
      </w:pPr>
      <w:r>
        <w:t xml:space="preserve">Cross Referencing</w:t>
      </w:r>
    </w:p>
    <w:p>
      <w:pPr>
        <w:pStyle w:val="FirstParagraph"/>
      </w:pPr>
      <w:r>
        <w:t xml:space="preserve">To reference a figure with example label</w:t>
      </w:r>
      <w:r>
        <w:t xml:space="preserve"> </w:t>
      </w:r>
      <w:r>
        <w:t xml:space="preserve">“</w:t>
      </w:r>
      <w:r>
        <w:t xml:space="preserve">plot</w:t>
      </w:r>
      <w:r>
        <w:t xml:space="preserve">”</w:t>
      </w:r>
      <w:r>
        <w:t xml:space="preserve">, use</w:t>
      </w:r>
      <w:r>
        <w:t xml:space="preserve"> </w:t>
      </w:r>
      <w:r>
        <w:rPr>
          <w:rStyle w:val="VerbatimChar"/>
        </w:rPr>
        <w:t xml:space="preserve">@fig-plot</w:t>
      </w:r>
      <w:r>
        <w:t xml:space="preserve">.</w:t>
      </w:r>
      <w:r>
        <w:t xml:space="preserve"> </w:t>
      </w:r>
      <w:r>
        <w:t xml:space="preserve">Analogously, to reference a table with example label</w:t>
      </w:r>
      <w:r>
        <w:t xml:space="preserve"> </w:t>
      </w:r>
      <w:r>
        <w:t xml:space="preserve">“</w:t>
      </w:r>
      <w:r>
        <w:t xml:space="preserve">data</w:t>
      </w:r>
      <w:r>
        <w:t xml:space="preserve">”</w:t>
      </w:r>
      <w:r>
        <w:t xml:space="preserve">, use</w:t>
      </w:r>
      <w:r>
        <w:t xml:space="preserve"> </w:t>
      </w:r>
      <w:r>
        <w:rPr>
          <w:rStyle w:val="VerbatimChar"/>
        </w:rPr>
        <w:t xml:space="preserve">@tbl-data</w:t>
      </w:r>
      <w:r>
        <w:t xml:space="preserve">.</w:t>
      </w:r>
      <w:r>
        <w:t xml:space="preserve"> </w:t>
      </w:r>
      <w:r>
        <w:t xml:space="preserve">To reference a section, such as the Introduction (</w:t>
      </w:r>
      <w:hyperlink w:anchor="sec-intro">
        <w:r>
          <w:rPr>
            <w:rStyle w:val="Hyperlink"/>
          </w:rPr>
          <w:t xml:space="preserve">Section 1</w:t>
        </w:r>
      </w:hyperlink>
      <w:r>
        <w:t xml:space="preserve">), use</w:t>
      </w:r>
      <w:r>
        <w:t xml:space="preserve"> </w:t>
      </w:r>
      <w:r>
        <w:rPr>
          <w:rStyle w:val="VerbatimChar"/>
        </w:rPr>
        <w:t xml:space="preserve">@sec-intro</w:t>
      </w:r>
      <w:r>
        <w:t xml:space="preserve">.</w:t>
      </w:r>
    </w:p>
    <w:p>
      <w:pPr>
        <w:pStyle w:val="BodyText"/>
      </w:pPr>
      <w:r>
        <w:t xml:space="preserve">For complete information on cross referencing with Quarto, see</w:t>
      </w:r>
      <w:r>
        <w:t xml:space="preserve"> </w:t>
      </w:r>
      <w:hyperlink r:id="rId21">
        <w:r>
          <w:rPr>
            <w:rStyle w:val="Hyperlink"/>
          </w:rPr>
          <w:t xml:space="preserve">https://quarto.org/docs/authoring/cross-references.html</w:t>
        </w:r>
      </w:hyperlink>
      <w:r>
        <w:t xml:space="preserve">.</w:t>
      </w:r>
    </w:p>
    <w:bookmarkEnd w:id="22"/>
    <w:bookmarkStart w:id="26" w:name="citations"/>
    <w:p>
      <w:pPr>
        <w:pStyle w:val="Heading2"/>
      </w:pPr>
      <w:r>
        <w:t xml:space="preserve">Citations</w:t>
      </w:r>
    </w:p>
    <w:p>
      <w:pPr>
        <w:pStyle w:val="FirstParagraph"/>
      </w:pPr>
      <w:r>
        <w:t xml:space="preserve">Quarto formats citations and references automatically using the bibliography records in your .bib file. For a single citation use</w:t>
      </w:r>
      <w:r>
        <w:t xml:space="preserve"> </w:t>
      </w:r>
      <w:r>
        <w:t xml:space="preserve">[1]</w:t>
      </w:r>
      <w:r>
        <w:t xml:space="preserve">. For multiple citations use</w:t>
      </w:r>
      <w:r>
        <w:t xml:space="preserve"> </w:t>
      </w:r>
      <w:r>
        <w:t xml:space="preserve">[1, 2]</w:t>
      </w:r>
      <w:r>
        <w:t xml:space="preserve">. If using an author-date-based citation style, then for a citation in parentheses use</w:t>
      </w:r>
      <w:r>
        <w:t xml:space="preserve"> </w:t>
      </w:r>
      <w:r>
        <w:rPr>
          <w:rStyle w:val="VerbatimChar"/>
        </w:rPr>
        <w:t xml:space="preserve">[@greenwade93]</w:t>
      </w:r>
      <w:r>
        <w:t xml:space="preserve"> </w:t>
      </w:r>
      <w:r>
        <w:t xml:space="preserve">and for a text citation use</w:t>
      </w:r>
      <w:r>
        <w:t xml:space="preserve"> </w:t>
      </w:r>
      <w:r>
        <w:rPr>
          <w:rStyle w:val="VerbatimChar"/>
        </w:rPr>
        <w:t xml:space="preserve">@greenwade93</w:t>
      </w:r>
      <w:r>
        <w:t xml:space="preserve">. You can drop the author using</w:t>
      </w:r>
      <w:r>
        <w:t xml:space="preserve"> </w:t>
      </w:r>
      <w:r>
        <w:rPr>
          <w:rStyle w:val="VerbatimChar"/>
        </w:rPr>
        <w:t xml:space="preserve">[-@greenwade93]</w:t>
      </w:r>
      <w:r>
        <w:t xml:space="preserve">. If the tex output is to be included in a submission to a preprint server or publisher, the default citation method,</w:t>
      </w:r>
      <w:r>
        <w:t xml:space="preserve"> </w:t>
      </w:r>
      <w:r>
        <w:rPr>
          <w:rStyle w:val="VerbatimChar"/>
        </w:rPr>
        <w:t xml:space="preserve">citeproc</w:t>
      </w:r>
      <w:r>
        <w:t xml:space="preserve">, may not always produce bibliographies compatible with the provided</w:t>
      </w:r>
      <w:r>
        <w:t xml:space="preserve"> </w:t>
      </w:r>
      <w:r>
        <w:rPr>
          <w:rStyle w:val="VerbatimChar"/>
        </w:rPr>
        <w:t xml:space="preserve">bst</w:t>
      </w:r>
      <w:r>
        <w:t xml:space="preserve"> </w:t>
      </w:r>
      <w:r>
        <w:t xml:space="preserve">styles. In this case, you can set</w:t>
      </w:r>
      <w:r>
        <w:t xml:space="preserve"> </w:t>
      </w:r>
      <w:r>
        <w:rPr>
          <w:rStyle w:val="VerbatimChar"/>
        </w:rPr>
        <w:t xml:space="preserve">cite-method: natbib</w:t>
      </w:r>
      <w:r>
        <w:t xml:space="preserve">. See</w:t>
      </w:r>
      <w:r>
        <w:t xml:space="preserve"> </w:t>
      </w:r>
      <w:hyperlink r:id="rId23">
        <w:r>
          <w:rPr>
            <w:rStyle w:val="Hyperlink"/>
          </w:rPr>
          <w:t xml:space="preserve">https://quarto.org/docs/authoring/footnotes-and-citations.html#sec-biblatex</w:t>
        </w:r>
      </w:hyperlink>
      <w:r>
        <w:t xml:space="preserve">. In this case, you may either restrict usage to the default bracketed key citation formats supported by pandoc, such as</w:t>
      </w:r>
      <w:r>
        <w:t xml:space="preserve"> </w:t>
      </w:r>
      <w:r>
        <w:t xml:space="preserve">[1]</w:t>
      </w:r>
      <w:r>
        <w:t xml:space="preserve"> </w:t>
      </w:r>
      <w:r>
        <w:t xml:space="preserve">or</w:t>
      </w:r>
      <w:r>
        <w:t xml:space="preserve"> </w:t>
      </w:r>
      <w:r>
        <w:t xml:space="preserve">[1, 2]</w:t>
      </w:r>
      <w:r>
        <w:t xml:space="preserve">. Or, use a CSL file, several of which are vendored in</w:t>
      </w:r>
      <w:r>
        <w:t xml:space="preserve"> </w:t>
      </w:r>
      <w:hyperlink r:id="rId24">
        <w:r>
          <w:rPr>
            <w:rStyle w:val="Hyperlink"/>
          </w:rPr>
          <w:t xml:space="preserve">_extensions/nature/csl</w:t>
        </w:r>
      </w:hyperlink>
      <w:r>
        <w:t xml:space="preserve">. The advantage of the latter is that references will be consistent across html, docx, and pdf outputs. See</w:t>
      </w:r>
      <w:r>
        <w:t xml:space="preserve"> </w:t>
      </w:r>
      <w:hyperlink r:id="rId25">
        <w:r>
          <w:rPr>
            <w:rStyle w:val="Hyperlink"/>
          </w:rPr>
          <w:t xml:space="preserve">https://pandoc.org/MANUAL.html#citation-syntax</w:t>
        </w:r>
      </w:hyperlink>
      <w:r>
        <w:t xml:space="preserve"> </w:t>
      </w:r>
      <w:r>
        <w:t xml:space="preserve">for additional details on pandoc citation styles.</w:t>
      </w:r>
    </w:p>
    <w:bookmarkEnd w:id="26"/>
    <w:bookmarkEnd w:id="27"/>
    <w:bookmarkStart w:id="32" w:name="tables-and-figures"/>
    <w:p>
      <w:pPr>
        <w:pStyle w:val="Heading1"/>
      </w:pPr>
      <w:r>
        <w:t xml:space="preserve">Tables and Figures</w:t>
      </w:r>
    </w:p>
    <w:p>
      <w:pPr>
        <w:pStyle w:val="FirstParagraph"/>
      </w:pPr>
      <w:r>
        <w:t xml:space="preserve">To include figures, you can use Quarto syntax.</w:t>
      </w:r>
    </w:p>
    <w:tbl>
      <w:tblPr>
        <w:tblStyle w:val="Table"/>
        <w:tblW w:type="pct" w:w="5000"/>
        <w:jc w:val="left"/>
        <w:tblLayout w:type="fixed"/>
        <w:tblLook w:firstRow="0" w:lastRow="0" w:firstColumn="0" w:lastColumn="0" w:noHBand="0" w:noVBand="0" w:val="0000"/>
      </w:tblPr>
      <w:tblGrid>
        <w:gridCol w:w="7920"/>
      </w:tblGrid>
      <w:tr>
        <w:tc>
          <w:tcPr/>
          <w:bookmarkStart w:id="31" w:name="fig-plot"/>
          <w:p>
            <w:pPr>
              <w:pStyle w:val="Compact"/>
              <w:jc w:val="center"/>
            </w:pPr>
            <w:r>
              <w:drawing>
                <wp:inline>
                  <wp:extent cx="5334000" cy="889000"/>
                  <wp:effectExtent b="0" l="0" r="0" t="0"/>
                  <wp:docPr descr="" title="" id="29" name="Picture"/>
                  <a:graphic>
                    <a:graphicData uri="http://schemas.openxmlformats.org/drawingml/2006/picture">
                      <pic:pic>
                        <pic:nvPicPr>
                          <pic:cNvPr descr="fig.pdf" id="30" name="Picture"/>
                          <pic:cNvPicPr>
                            <a:picLocks noChangeArrowheads="1" noChangeAspect="1"/>
                          </pic:cNvPicPr>
                        </pic:nvPicPr>
                        <pic:blipFill>
                          <a:blip r:embed="rId28"/>
                          <a:stretch>
                            <a:fillRect/>
                          </a:stretch>
                        </pic:blipFill>
                        <pic:spPr bwMode="auto">
                          <a:xfrm>
                            <a:off x="0" y="0"/>
                            <a:ext cx="5334000" cy="88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figure (an empty plot)</w:t>
            </w:r>
          </w:p>
          <w:bookmarkEnd w:id="31"/>
        </w:tc>
      </w:tr>
    </w:tbl>
    <w:p>
      <w:pPr>
        <w:pStyle w:val="BodyText"/>
      </w:pPr>
      <w:r>
        <w:t xml:space="preserve">For both figures and tables, you can use LaTeX syntax if you need additional customizability.</w:t>
      </w:r>
    </w:p>
    <w:p>
      <w:pPr>
        <w:pStyle w:val="BodyText"/>
      </w:pPr>
      <w:r>
        <w:t xml:space="preserve">For example, to use footnotes within a table, you may want to use LaTeX.</w:t>
      </w:r>
    </w:p>
    <w:bookmarkEnd w:id="32"/>
    <w:bookmarkStart w:id="36" w:name="references"/>
    <w:p>
      <w:pPr>
        <w:pStyle w:val="Heading1"/>
      </w:pPr>
      <w:r>
        <w:t xml:space="preserve">References</w:t>
      </w:r>
    </w:p>
    <w:bookmarkStart w:id="35" w:name="refs"/>
    <w:bookmarkStart w:id="33" w:name="ref-greenwade93"/>
    <w:p>
      <w:pPr>
        <w:pStyle w:val="Bibliography"/>
      </w:pPr>
      <w:r>
        <w:t xml:space="preserve">1.</w:t>
      </w:r>
      <w:r>
        <w:t xml:space="preserve"> </w:t>
      </w:r>
      <w:r>
        <w:t xml:space="preserve">	</w:t>
      </w:r>
      <w:r>
        <w:t xml:space="preserve">Greenwade GD (1993) The comprehensive</w:t>
      </w:r>
      <w:r>
        <w:t xml:space="preserve"> </w:t>
      </w:r>
      <w:r>
        <w:t xml:space="preserve">TeX</w:t>
      </w:r>
      <w:r>
        <w:t xml:space="preserve"> </w:t>
      </w:r>
      <w:r>
        <w:t xml:space="preserve">A</w:t>
      </w:r>
      <w:r>
        <w:t xml:space="preserve">rchive</w:t>
      </w:r>
      <w:r>
        <w:t xml:space="preserve"> </w:t>
      </w:r>
      <w:r>
        <w:t xml:space="preserve">N</w:t>
      </w:r>
      <w:r>
        <w:t xml:space="preserve">etwork (</w:t>
      </w:r>
      <w:r>
        <w:t xml:space="preserve">CTAN</w:t>
      </w:r>
      <w:r>
        <w:t xml:space="preserve">). TUGBoat 14:342–35</w:t>
      </w:r>
    </w:p>
    <w:bookmarkEnd w:id="33"/>
    <w:bookmarkStart w:id="34" w:name="ref-knuth1984texbook"/>
    <w:p>
      <w:pPr>
        <w:pStyle w:val="Bibliography"/>
      </w:pPr>
      <w:r>
        <w:t xml:space="preserve">2.</w:t>
      </w:r>
      <w:r>
        <w:t xml:space="preserve"> </w:t>
      </w:r>
      <w:r>
        <w:t xml:space="preserve">	</w:t>
      </w:r>
      <w:r>
        <w:t xml:space="preserve">Knuth DE, Bibby D (1984) The TeXbook. Addison-Wesley Reading</w:t>
      </w:r>
    </w:p>
    <w:bookmarkEnd w:id="34"/>
    <w:bookmarkEnd w:id="35"/>
    <w:bookmarkEnd w:id="36"/>
    <w:bookmarkStart w:id="37" w:name="appendix"/>
    <w:p>
      <w:pPr>
        <w:pStyle w:val="Heading1"/>
      </w:pPr>
      <w:r>
        <w:t xml:space="preserve">Appendix</w:t>
      </w:r>
    </w:p>
    <w:p>
      <w:pPr>
        <w:pStyle w:val="FirstParagraph"/>
      </w:pPr>
      <w:r>
        <w:t xml:space="preserve">Maecenas turpis velit, ultricies non elementum vel, luctus nec nunc. Nulla a diam interdum, faucibus sapien viverra, finibus metus. Donec non tortor diam. In ut elit aliquet, bibendum sem et, aliquam tortor. Donec congue, sem at rhoncus ultrices, nunc augue cursus erat, quis porttitor mauris libero ut ex. Nullam quis leo urna. Donec faucibus ligula eget pellentesque interdum. Lorem ipsum dolor sit amet, consectetur adipiscing elit. Aenean rhoncus interdum erat ut ultricies. Aenean tempus ex non elit suscipit, quis dignissim enim efficitur. Proin laoreet enim massa, vitae laoreet nulla mollis quis.</w:t>
      </w:r>
    </w:p>
    <w:p>
      <w:pPr>
        <w:pStyle w:val="BodyText"/>
      </w:pPr>
      <w:r>
        <w:t xml:space="preserve">Vestibulum ultrices, tortor at mattis porta, odio nisi rutrum nulla, sit amet tincidunt eros quam facilisis tellus. Fusce eleifend lectus in elementum lacinia. Nam auctor nunc in massa ullamcorper, sit amet auctor ante accumsan. Nam ut varius metus. Curabitur eget tristique leo. Cras finibus euismod erat eget elementum. Integer vel placerat ex. Ut id eros quis lectus lacinia venenatis hendrerit vel ante.</w:t>
      </w:r>
    </w:p>
    <w:p>
      <w:pPr>
        <w:pStyle w:val="BodyText"/>
      </w:pPr>
      <w:r>
        <w:t xml:space="preserve">Etiam congue quam eget velit convallis, eu sagittis orci vestibulum. Vestibulum at massa turpis. Curabitur ornare ex sed purus vulputate, vitae porta augue rhoncus. Phasellus auctor suscipit purus, vel ultricies nunc. Nunc eleifend nulla ac purus volutpat, id fringilla felis aliquet. Duis vitae porttitor nibh, in rhoncus risus. Vestibulum a est vitae est tristique vehicula. Proin mollis justo id est tempus hendrerit. Praesent suscipit placerat congue. Aliquam eu elit gravida, consequat augue non, ultricies sapien. Nunc ultricies viverra ante, sit amet vehicula ante volutpat id. Etiam tempus purus vitae tellus mollis viverra. Donec at ornare mauris. Aliquam sodales hendrerit ornare. Suspendisse accumsan lacinia sapien, sit amet imperdiet dui molestie ut.</w:t>
      </w:r>
    </w:p>
    <w:p>
      <w:pPr>
        <w:pStyle w:val="BodyText"/>
      </w:pPr>
      <w:r>
        <w:t xml:space="preserve">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p>
      <w:pPr>
        <w:pStyle w:val="BodyText"/>
      </w:pPr>
      <w:r>
        <w:t xml:space="preserve">Duis urna urna, pellentesque eu urna ut, malesuada bibendum dolor. Suspendisse potenti. Vivamus ornare, arcu quis molestie ultrices, magna est accumsan augue, auctor vulputate erat quam quis neque. Nullam scelerisque odio vel ultricies facilisis. Ut porta arcu non magna sagittis lacinia. Cras ornare vulputate lectus a tristique. Pellentesque ac arcu congue, rhoncus mi id, dignissim ligula.</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df" /><Relationship Type="http://schemas.openxmlformats.org/officeDocument/2006/relationships/hyperlink" Id="rId24" Target="./_extensions/nature/csl/" TargetMode="External" /><Relationship Type="http://schemas.openxmlformats.org/officeDocument/2006/relationships/hyperlink" Id="rId25" Target="https://pandoc.org/MANUAL.html#citation-syntax" TargetMode="External" /><Relationship Type="http://schemas.openxmlformats.org/officeDocument/2006/relationships/hyperlink" Id="rId21" Target="https://quarto.org/docs/authoring/cross-references.html" TargetMode="External" /><Relationship Type="http://schemas.openxmlformats.org/officeDocument/2006/relationships/hyperlink" Id="rId23" Target="https://quarto.org/docs/authoring/footnotes-and-citations.html#sec-biblatex" TargetMode="External" /></Relationships>
</file>

<file path=word/_rels/footnotes.xml.rels><?xml version="1.0" encoding="UTF-8"?><Relationships xmlns="http://schemas.openxmlformats.org/package/2006/relationships"><Relationship Type="http://schemas.openxmlformats.org/officeDocument/2006/relationships/hyperlink" Id="rId24" Target="./_extensions/nature/csl/" TargetMode="External" /><Relationship Type="http://schemas.openxmlformats.org/officeDocument/2006/relationships/hyperlink" Id="rId25" Target="https://pandoc.org/MANUAL.html#citation-syntax" TargetMode="External" /><Relationship Type="http://schemas.openxmlformats.org/officeDocument/2006/relationships/hyperlink" Id="rId21" Target="https://quarto.org/docs/authoring/cross-references.html" TargetMode="External" /><Relationship Type="http://schemas.openxmlformats.org/officeDocument/2006/relationships/hyperlink" Id="rId23" Target="https://quarto.org/docs/authoring/footnotes-and-citations.html#sec-bibla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Springer Nature</dc:title>
  <dc:creator>Author One; Author Two; Author Three</dc:creator>
  <cp:keywords>template, demo</cp:keywords>
  <dcterms:created xsi:type="dcterms:W3CDTF">2024-07-16T16:56:51Z</dcterms:created>
  <dcterms:modified xsi:type="dcterms:W3CDTF">2024-07-16T16:56:51Z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serves both as a general introduction to the topic and as a brief, non-technical summary of the main results and their implications. Authors are advised to check the author instructions for the journal they are submitting to for word limits and if structural elements like subheadings, citations, or equations are permitted.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_extensions/nature/csl/springer-basic-brackets-no-et-al.csl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