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51"/>
        <w:gridCol w:w="142"/>
        <w:gridCol w:w="3686"/>
        <w:gridCol w:w="4110"/>
      </w:tblGrid>
      <w:tr w:rsidR="0071110A" w:rsidRPr="0071110A" w:rsidTr="00B33914">
        <w:trPr>
          <w:trHeight w:val="70"/>
        </w:trPr>
        <w:tc>
          <w:tcPr>
            <w:tcW w:w="10206" w:type="dxa"/>
            <w:gridSpan w:val="5"/>
            <w:tcBorders>
              <w:bottom w:val="single" w:sz="12" w:space="0" w:color="auto"/>
            </w:tcBorders>
          </w:tcPr>
          <w:p w:rsidR="0071110A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  <w:r>
              <w:rPr>
                <w:rFonts w:ascii="바탕" w:eastAsia="바탕" w:hAnsi="바탕" w:cs="바탕" w:hint="eastAsia"/>
                <w:sz w:val="5"/>
                <w:szCs w:val="5"/>
              </w:rPr>
              <w:t>경</w:t>
            </w:r>
          </w:p>
          <w:p w:rsidR="002F72D4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</w:p>
          <w:p w:rsidR="002F72D4" w:rsidRPr="0071110A" w:rsidRDefault="002F72D4" w:rsidP="00E526B5">
            <w:pPr>
              <w:tabs>
                <w:tab w:val="left" w:pos="1843"/>
              </w:tabs>
              <w:spacing w:line="276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  <w:r w:rsidRPr="002F72D4">
              <w:rPr>
                <w:rFonts w:ascii="바탕" w:eastAsia="바탕" w:hAnsi="바탕" w:cs="바탕" w:hint="eastAsia"/>
                <w:sz w:val="56"/>
                <w:szCs w:val="56"/>
              </w:rPr>
              <w:t>경력기</w:t>
            </w:r>
            <w:r>
              <w:rPr>
                <w:rFonts w:ascii="바탕" w:eastAsia="바탕" w:hAnsi="바탕" w:cs="바탕" w:hint="eastAsia"/>
                <w:sz w:val="56"/>
                <w:szCs w:val="56"/>
              </w:rPr>
              <w:t>술서</w:t>
            </w:r>
          </w:p>
        </w:tc>
      </w:tr>
      <w:tr w:rsidR="00752712" w:rsidRPr="0071110A" w:rsidTr="00B33914">
        <w:trPr>
          <w:trHeight w:val="70"/>
        </w:trPr>
        <w:tc>
          <w:tcPr>
            <w:tcW w:w="10206" w:type="dxa"/>
            <w:gridSpan w:val="5"/>
            <w:tcBorders>
              <w:top w:val="single" w:sz="12" w:space="0" w:color="auto"/>
              <w:bottom w:val="nil"/>
            </w:tcBorders>
          </w:tcPr>
          <w:p w:rsidR="00752712" w:rsidRPr="0071110A" w:rsidRDefault="00752712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F036B6" w:rsidRPr="00752712" w:rsidTr="00B33914">
        <w:trPr>
          <w:trHeight w:val="70"/>
        </w:trPr>
        <w:tc>
          <w:tcPr>
            <w:tcW w:w="10206" w:type="dxa"/>
            <w:gridSpan w:val="5"/>
          </w:tcPr>
          <w:p w:rsidR="00B33914" w:rsidRPr="00752712" w:rsidRDefault="00B33914" w:rsidP="00B33914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Theme="minorEastAsia" w:hAnsiTheme="minorEastAsia"/>
                <w:sz w:val="5"/>
                <w:szCs w:val="5"/>
              </w:rPr>
            </w:pPr>
          </w:p>
        </w:tc>
      </w:tr>
      <w:tr w:rsidR="00B8300E" w:rsidRPr="00A3283E" w:rsidTr="00CE4031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B8300E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보유기술</w:t>
            </w:r>
          </w:p>
        </w:tc>
      </w:tr>
      <w:tr w:rsidR="00D631C4" w:rsidRPr="00A3283E" w:rsidTr="00D631C4">
        <w:trPr>
          <w:trHeight w:val="703"/>
        </w:trPr>
        <w:tc>
          <w:tcPr>
            <w:tcW w:w="10206" w:type="dxa"/>
            <w:gridSpan w:val="5"/>
            <w:tcBorders>
              <w:top w:val="dashSmallGap" w:sz="4" w:space="0" w:color="auto"/>
              <w:bottom w:val="nil"/>
            </w:tcBorders>
          </w:tcPr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sz w:val="24"/>
                <w:szCs w:val="24"/>
              </w:rPr>
              <w:t>C/C++, VC++, TCP/IP, socket, thread, IOCP (상)</w:t>
            </w:r>
          </w:p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/>
                <w:sz w:val="24"/>
                <w:szCs w:val="24"/>
              </w:rPr>
              <w:t>L</w:t>
            </w:r>
            <w:r>
              <w:rPr>
                <w:rFonts w:eastAsiaTheme="minorHAnsi" w:cs="바탕" w:hint="eastAsia"/>
                <w:sz w:val="24"/>
                <w:szCs w:val="24"/>
              </w:rPr>
              <w:t>inux, sql, perl, python</w:t>
            </w:r>
            <w:r w:rsidR="00E22FD0">
              <w:rPr>
                <w:rFonts w:eastAsiaTheme="minorHAnsi" w:cs="바탕" w:hint="eastAsia"/>
                <w:sz w:val="24"/>
                <w:szCs w:val="24"/>
              </w:rPr>
              <w:t>, mfc</w:t>
            </w:r>
            <w:r>
              <w:rPr>
                <w:rFonts w:eastAsiaTheme="minorHAnsi" w:cs="바탕" w:hint="eastAsia"/>
                <w:sz w:val="24"/>
                <w:szCs w:val="24"/>
              </w:rPr>
              <w:t xml:space="preserve"> (하)</w:t>
            </w:r>
          </w:p>
        </w:tc>
      </w:tr>
      <w:tr w:rsidR="00B33914" w:rsidTr="00D631C4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주요 개발 </w:t>
            </w:r>
            <w:r w:rsidR="00B8300E">
              <w:rPr>
                <w:rFonts w:eastAsiaTheme="minorHAnsi" w:cs="바탕" w:hint="eastAsia"/>
                <w:b/>
                <w:sz w:val="24"/>
                <w:szCs w:val="24"/>
              </w:rPr>
              <w:t>경력</w:t>
            </w:r>
          </w:p>
        </w:tc>
      </w:tr>
      <w:tr w:rsidR="00B33914" w:rsidRPr="00B33914" w:rsidTr="00D631C4">
        <w:trPr>
          <w:trHeight w:val="372"/>
        </w:trPr>
        <w:tc>
          <w:tcPr>
            <w:tcW w:w="2268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리코일박스</w:t>
            </w:r>
          </w:p>
        </w:tc>
        <w:tc>
          <w:tcPr>
            <w:tcW w:w="7938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46038C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특정 조건에서 획득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가능한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키를 이용하여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박스 아이템을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풀 수 있는 시스템.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박스는 무기의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리코일을</w:t>
            </w:r>
            <w:proofErr w:type="spellEnd"/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변경하는 보상이 주어지며, 구매 또는 무기의 분해로 획득 가능하고 금,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은,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동 세 등급이 존재하여 하위 등급의 개수가 충족될 시 상위 등급으로 변환 가능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보상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46038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PC방에서의 플레이 시간에 따라 구간 별로 선물이 지급되는 시스템.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리워드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구성은 월 단위로 변경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엠블럼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9F5683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엠블럼 별로 설정된 조건 충족 시 엠블럼</w:t>
            </w:r>
            <w:r w:rsidR="00105DA0">
              <w:rPr>
                <w:rFonts w:eastAsiaTheme="minorHAnsi" w:cs="바탕" w:hint="eastAsia"/>
                <w:sz w:val="22"/>
                <w:szCs w:val="22"/>
              </w:rPr>
              <w:t>이 지급되는 시스템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다음 채널링 연동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105DA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PMANG 에서 서비스되던 스페셜포스를 DAUM에서도 구동이 가능하도록 인프라를 연동하는 작업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 xml:space="preserve">진급보상 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진급 구간</w:t>
            </w:r>
            <w:r w:rsidR="00D631C4">
              <w:rPr>
                <w:rFonts w:eastAsiaTheme="minorHAnsi" w:cs="바탕" w:hint="eastAsia"/>
                <w:sz w:val="22"/>
                <w:szCs w:val="22"/>
              </w:rPr>
              <w:t xml:space="preserve"> 별 유연</w:t>
            </w:r>
            <w:r>
              <w:rPr>
                <w:rFonts w:eastAsiaTheme="minorHAnsi" w:cs="바탕" w:hint="eastAsia"/>
                <w:sz w:val="22"/>
                <w:szCs w:val="22"/>
              </w:rPr>
              <w:t>한 설정이 가능하도록 보상 시스템을 개편하는 작업</w:t>
            </w:r>
          </w:p>
        </w:tc>
      </w:tr>
      <w:tr w:rsidR="00B33914" w:rsidRPr="00E22FD0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종량제 적용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D631C4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PC방 이용 유저의 시간 측정 및 관리가 가능하도록 네오위즈 인프라와 연동 시키는 작업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셧다운제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셧다운 법에 따라 셧다운 대상 유저의 측정, 관리가 가능하도록 네오위즈 인프라와 연동 시켜 제어하는 작업.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(Json 사용)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행운 번호판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게임 중 랜덤하게 획득하는 총알을 통해 유저가 번호판을 선택하고 보상 가능하게 한 이벤트 시스템. 자정마다 보유 총알이 초기화 되고 유저 등급에 따라 번호판이 변경.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채널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서버/채널을 선택해 소속한 채널의 방 목록 만을 볼 수 있는 시스템에서 전체 채널의 방 목록을 볼 수 있도록 구조를 개편하는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온라인리그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웹에서 팀을 등록하고 특정 서버에 입장하면 최근 게임의 추세와 같이 자동 매칭 및 elo 점수 추가, 래더 등급이 매겨지는 신규서버 추가 (기존에는 자동매칭 시스템이 없었음)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인첸트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인첸트 아이템을 사용하여 무기의 등급을 부여</w:t>
            </w:r>
          </w:p>
        </w:tc>
      </w:tr>
      <w:tr w:rsidR="00FF5270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F5270" w:rsidRPr="00B33914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런처/패처 개발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FF5270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인도네시아 런칭 용 런처/패처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메신저 서버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접속한 전체 유저를 대상으로 친구맺기, 귀속말, 같이하기 등의 기능이 가능한 메신저 서버를 개발. (기존에 유저간 연동은 소속 서버, 채널에서만 가능)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로그인 서버군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해외 서비스 국가별로 코드가 나누어져 있는 인증 서버</w:t>
            </w:r>
            <w:r w:rsidR="001C4ECD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>군을(6개 서버) 하</w:t>
            </w:r>
            <w:r>
              <w:rPr>
                <w:rFonts w:eastAsiaTheme="minorHAnsi" w:cs="바탕" w:hint="eastAsia"/>
                <w:sz w:val="22"/>
                <w:szCs w:val="22"/>
              </w:rPr>
              <w:lastRenderedPageBreak/>
              <w:t>나의 코드로 통합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lastRenderedPageBreak/>
              <w:t>통계모듈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초당 패킷 송수신 횟수, 특정 패킷 요청 횟수, 초당 패킷 대역폭 등을 측정 가능한 통계모듈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nil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관리 툴 개편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nil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MFC로 제작한 관리용 툴의 수정 및 개편</w:t>
            </w:r>
          </w:p>
        </w:tc>
      </w:tr>
      <w:tr w:rsidR="00E22FD0" w:rsidRPr="00B33914" w:rsidTr="00E713C5">
        <w:trPr>
          <w:trHeight w:val="367"/>
        </w:trPr>
        <w:tc>
          <w:tcPr>
            <w:tcW w:w="10206" w:type="dxa"/>
            <w:gridSpan w:val="5"/>
            <w:tcBorders>
              <w:top w:val="nil"/>
            </w:tcBorders>
          </w:tcPr>
          <w:p w:rsidR="00E22FD0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</w:p>
        </w:tc>
      </w:tr>
      <w:tr w:rsidR="00E22FD0" w:rsidTr="00C66EBC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E22FD0" w:rsidRDefault="00E22FD0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서비스 담당 경력</w:t>
            </w:r>
          </w:p>
        </w:tc>
      </w:tr>
      <w:tr w:rsidR="00C66EBC" w:rsidRPr="00752712" w:rsidTr="00C66EBC">
        <w:trPr>
          <w:trHeight w:val="372"/>
        </w:trPr>
        <w:tc>
          <w:tcPr>
            <w:tcW w:w="1417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2007</w:t>
            </w:r>
          </w:p>
        </w:tc>
        <w:tc>
          <w:tcPr>
            <w:tcW w:w="4679" w:type="dxa"/>
            <w:gridSpan w:val="3"/>
            <w:tcBorders>
              <w:top w:val="dashSmallGap" w:sz="4" w:space="0" w:color="auto"/>
              <w:left w:val="nil"/>
              <w:bottom w:val="dotted" w:sz="2" w:space="0" w:color="auto"/>
            </w:tcBorders>
          </w:tcPr>
          <w:p w:rsidR="00C66EBC" w:rsidRPr="00C305AF" w:rsidRDefault="00C66EBC" w:rsidP="00C66EBC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 서비스 담당</w:t>
            </w:r>
          </w:p>
        </w:tc>
        <w:tc>
          <w:tcPr>
            <w:tcW w:w="4110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5"/>
              </w:numPr>
              <w:tabs>
                <w:tab w:val="left" w:pos="2268"/>
              </w:tabs>
              <w:spacing w:before="240" w:line="300" w:lineRule="auto"/>
              <w:ind w:leftChars="0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 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2008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일본/미국/베트남/중국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</w:t>
            </w:r>
            <w:r w:rsidR="0046038C">
              <w:rPr>
                <w:rFonts w:asciiTheme="minorEastAsia" w:hAnsiTheme="minorEastAsia" w:cs="바탕" w:hint="eastAsia"/>
                <w:sz w:val="22"/>
                <w:szCs w:val="22"/>
              </w:rPr>
              <w:t xml:space="preserve"> </w:t>
            </w: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2009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3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글로벌 서비스 런칭</w:t>
            </w:r>
            <w:r w:rsidR="00B8300E">
              <w:rPr>
                <w:rFonts w:asciiTheme="minorEastAsia" w:hAnsiTheme="minorEastAsia" w:hint="eastAsia"/>
                <w:sz w:val="22"/>
                <w:szCs w:val="22"/>
              </w:rPr>
              <w:t xml:space="preserve"> 준비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2010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태국/싱가폴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싱가폴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싱가폴 출장 2회(CBT, OBT)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2011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C66EBC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싱가폴/인도네시아/중국/한국 서비스 담</w:t>
            </w:r>
            <w:r>
              <w:rPr>
                <w:rFonts w:asciiTheme="minorEastAsia" w:hAnsiTheme="minorEastAsia" w:cs="바탕" w:hint="eastAsia"/>
                <w:sz w:val="22"/>
                <w:szCs w:val="22"/>
              </w:rPr>
              <w:t>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출장 3회</w:t>
            </w:r>
          </w:p>
          <w:p w:rsidR="00C66EBC" w:rsidRPr="00C66EBC" w:rsidRDefault="00C66EBC" w:rsidP="00C66EBC">
            <w:pPr>
              <w:pStyle w:val="a6"/>
              <w:tabs>
                <w:tab w:val="left" w:pos="2268"/>
              </w:tabs>
              <w:spacing w:line="300" w:lineRule="auto"/>
              <w:ind w:leftChars="0" w:left="76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cs="바탕" w:hint="eastAsia"/>
                <w:sz w:val="22"/>
                <w:szCs w:val="22"/>
              </w:rPr>
              <w:t>(CBT, OBT, 세계대회)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2012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싱가폴/필리핀/한국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B8300E" w:rsidRDefault="00B8300E" w:rsidP="00B8300E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대만 출장 (세계대회 참관)</w:t>
            </w: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2013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한국/싱가폴/필리핀/일본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5034D7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2014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2015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한국/일본/태국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2016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태국/일본/대만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71110A" w:rsidTr="00C305AF">
        <w:trPr>
          <w:trHeight w:val="70"/>
        </w:trPr>
        <w:tc>
          <w:tcPr>
            <w:tcW w:w="10206" w:type="dxa"/>
            <w:gridSpan w:val="5"/>
            <w:tcBorders>
              <w:top w:val="nil"/>
            </w:tcBorders>
          </w:tcPr>
          <w:p w:rsidR="00C66EBC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  <w:p w:rsidR="00B8300E" w:rsidRPr="00C66EBC" w:rsidRDefault="00B8300E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B8300E" w:rsidRPr="00A3283E" w:rsidTr="003145EE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C266E2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첨부파일 </w:t>
            </w:r>
            <w:r w:rsidR="003145EE">
              <w:rPr>
                <w:rFonts w:eastAsiaTheme="minorHAnsi" w:cs="바탕" w:hint="eastAsia"/>
                <w:b/>
                <w:sz w:val="24"/>
                <w:szCs w:val="24"/>
              </w:rPr>
              <w:t>안내</w:t>
            </w:r>
          </w:p>
        </w:tc>
      </w:tr>
      <w:tr w:rsidR="003145EE" w:rsidTr="0009747A">
        <w:trPr>
          <w:trHeight w:val="353"/>
        </w:trPr>
        <w:tc>
          <w:tcPr>
            <w:tcW w:w="2410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proofErr w:type="spellStart"/>
            <w:r>
              <w:rPr>
                <w:rFonts w:eastAsiaTheme="minorHAnsi" w:cs="바탕"/>
                <w:sz w:val="22"/>
                <w:szCs w:val="22"/>
              </w:rPr>
              <w:t>D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ummyTester</w:t>
            </w:r>
            <w:proofErr w:type="spellEnd"/>
          </w:p>
        </w:tc>
        <w:tc>
          <w:tcPr>
            <w:tcW w:w="7796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46C73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이전 회사에서 원인불명의 장애를 재현하기 위해 </w:t>
            </w:r>
            <w:r w:rsidR="00C26292">
              <w:rPr>
                <w:rFonts w:eastAsiaTheme="minorHAnsi" w:cs="바탕" w:hint="eastAsia"/>
                <w:sz w:val="22"/>
                <w:szCs w:val="22"/>
              </w:rPr>
              <w:t xml:space="preserve">개인적으로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간단히 만들었던 테스트 봇 입니다.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한국 버전의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봇만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활용되었습니다만, 다른 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 xml:space="preserve">국가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버전의 </w:t>
            </w:r>
            <w:proofErr w:type="spellStart"/>
            <w:r w:rsidR="00346C73">
              <w:rPr>
                <w:rFonts w:eastAsiaTheme="minorHAnsi" w:cs="바탕" w:hint="eastAsia"/>
                <w:sz w:val="22"/>
                <w:szCs w:val="22"/>
              </w:rPr>
              <w:t>봇으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로도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확장 가능한 구조를 고려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>하였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습니다. 주요 구조와 프로토콜은 변경하여 현재의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스페셜포스와는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무관합니다.</w:t>
            </w:r>
          </w:p>
        </w:tc>
      </w:tr>
      <w:tr w:rsidR="003145EE" w:rsidTr="0009747A">
        <w:trPr>
          <w:trHeight w:val="352"/>
        </w:trPr>
        <w:tc>
          <w:tcPr>
            <w:tcW w:w="2410" w:type="dxa"/>
            <w:gridSpan w:val="3"/>
            <w:tcBorders>
              <w:top w:val="dotted" w:sz="2" w:space="0" w:color="auto"/>
              <w:bottom w:val="nil"/>
            </w:tcBorders>
          </w:tcPr>
          <w:p w:rsidR="003145EE" w:rsidRPr="00B428A9" w:rsidRDefault="00B428A9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운영브리핑.ppt</w:t>
            </w:r>
          </w:p>
        </w:tc>
        <w:tc>
          <w:tcPr>
            <w:tcW w:w="7796" w:type="dxa"/>
            <w:gridSpan w:val="2"/>
            <w:tcBorders>
              <w:top w:val="dotted" w:sz="2" w:space="0" w:color="auto"/>
              <w:bottom w:val="nil"/>
            </w:tcBorders>
          </w:tcPr>
          <w:p w:rsidR="00A313BC" w:rsidRPr="00B428A9" w:rsidRDefault="00B428A9" w:rsidP="00A313BC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팀장 재직 시 팀원들에게 업무 현황을 공유하는 목적으로 분기별로 한번 정도 운영 브리핑을 진행 했습니다. 팀장 재직 시 시행했던 업무는 별도로 설명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>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드리기 보다 당시의 pt에 상당부분 반영되어 있는 듯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하여 참고 차 첨부 드립니다. </w:t>
            </w:r>
            <w:r w:rsidR="00A313BC">
              <w:rPr>
                <w:rFonts w:eastAsiaTheme="minorHAnsi" w:cs="바탕" w:hint="eastAsia"/>
                <w:sz w:val="22"/>
                <w:szCs w:val="22"/>
              </w:rPr>
              <w:t>팀장 재직 초기에 팀 운영 계획에</w:t>
            </w:r>
            <w:bookmarkStart w:id="0" w:name="_GoBack"/>
            <w:bookmarkEnd w:id="0"/>
            <w:r w:rsidR="00A313BC">
              <w:rPr>
                <w:rFonts w:eastAsiaTheme="minorHAnsi" w:cs="바탕" w:hint="eastAsia"/>
                <w:sz w:val="22"/>
                <w:szCs w:val="22"/>
              </w:rPr>
              <w:t xml:space="preserve"> 대해 브리핑한 자료이며, 대외비 항목은 제외한 자료입니다.</w:t>
            </w:r>
          </w:p>
        </w:tc>
      </w:tr>
      <w:tr w:rsidR="00C66EBC" w:rsidRPr="0071110A" w:rsidTr="00B33914">
        <w:trPr>
          <w:trHeight w:val="70"/>
        </w:trPr>
        <w:tc>
          <w:tcPr>
            <w:tcW w:w="10206" w:type="dxa"/>
            <w:gridSpan w:val="5"/>
          </w:tcPr>
          <w:p w:rsidR="00C66EBC" w:rsidRPr="00346C73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</w:tbl>
    <w:p w:rsidR="00C35334" w:rsidRPr="00C35334" w:rsidRDefault="00C35334" w:rsidP="009E4D7C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sectPr w:rsidR="00C35334" w:rsidRPr="00C35334" w:rsidSect="006D224D">
      <w:pgSz w:w="11906" w:h="16838"/>
      <w:pgMar w:top="851" w:right="851" w:bottom="1701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FF" w:rsidRDefault="00D07CFF" w:rsidP="006D224D">
      <w:pPr>
        <w:spacing w:after="0" w:line="240" w:lineRule="auto"/>
      </w:pPr>
      <w:r>
        <w:separator/>
      </w:r>
    </w:p>
  </w:endnote>
  <w:endnote w:type="continuationSeparator" w:id="0">
    <w:p w:rsidR="00D07CFF" w:rsidRDefault="00D07CFF" w:rsidP="006D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F5F8AC34-A3E4-4579-A7E3-BF4D9172324A}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96B49D93-6B5D-45A5-856A-CD72180C2580}"/>
    <w:embedBold r:id="rId3" w:subsetted="1" w:fontKey="{6185831D-CD9E-4B1B-9D3F-CE15631090EF}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FF" w:rsidRDefault="00D07CFF" w:rsidP="006D224D">
      <w:pPr>
        <w:spacing w:after="0" w:line="240" w:lineRule="auto"/>
      </w:pPr>
      <w:r>
        <w:separator/>
      </w:r>
    </w:p>
  </w:footnote>
  <w:footnote w:type="continuationSeparator" w:id="0">
    <w:p w:rsidR="00D07CFF" w:rsidRDefault="00D07CFF" w:rsidP="006D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1AE"/>
    <w:multiLevelType w:val="hybridMultilevel"/>
    <w:tmpl w:val="72BE823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BD64577"/>
    <w:multiLevelType w:val="hybridMultilevel"/>
    <w:tmpl w:val="38E2B136"/>
    <w:lvl w:ilvl="0" w:tplc="1B829E98">
      <w:start w:val="2007"/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837C8"/>
    <w:multiLevelType w:val="hybridMultilevel"/>
    <w:tmpl w:val="89BED82A"/>
    <w:lvl w:ilvl="0" w:tplc="74CC509E">
      <w:numFmt w:val="bullet"/>
      <w:lvlText w:val="•"/>
      <w:lvlJc w:val="left"/>
      <w:pPr>
        <w:ind w:left="375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3">
    <w:nsid w:val="23A06452"/>
    <w:multiLevelType w:val="hybridMultilevel"/>
    <w:tmpl w:val="653E7302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4">
    <w:nsid w:val="27D26197"/>
    <w:multiLevelType w:val="hybridMultilevel"/>
    <w:tmpl w:val="71309A2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720489"/>
    <w:multiLevelType w:val="hybridMultilevel"/>
    <w:tmpl w:val="A53693DA"/>
    <w:lvl w:ilvl="0" w:tplc="DA5EE1D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6">
    <w:nsid w:val="35D67FFE"/>
    <w:multiLevelType w:val="hybridMultilevel"/>
    <w:tmpl w:val="A6E418B6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7">
    <w:nsid w:val="3ABF0002"/>
    <w:multiLevelType w:val="hybridMultilevel"/>
    <w:tmpl w:val="0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AE17CDD"/>
    <w:multiLevelType w:val="hybridMultilevel"/>
    <w:tmpl w:val="ECFC21EC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3415B61"/>
    <w:multiLevelType w:val="hybridMultilevel"/>
    <w:tmpl w:val="157CB2A8"/>
    <w:lvl w:ilvl="0" w:tplc="EBDAB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2E54B9"/>
    <w:multiLevelType w:val="hybridMultilevel"/>
    <w:tmpl w:val="BA1A2C7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7E5641C"/>
    <w:multiLevelType w:val="hybridMultilevel"/>
    <w:tmpl w:val="33D49DF4"/>
    <w:lvl w:ilvl="0" w:tplc="6BDEAC2A">
      <w:numFmt w:val="bullet"/>
      <w:lvlText w:val="•"/>
      <w:lvlJc w:val="left"/>
      <w:pPr>
        <w:ind w:left="234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12">
    <w:nsid w:val="4CB74197"/>
    <w:multiLevelType w:val="hybridMultilevel"/>
    <w:tmpl w:val="DB2A9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3534C3A"/>
    <w:multiLevelType w:val="hybridMultilevel"/>
    <w:tmpl w:val="17EC3180"/>
    <w:lvl w:ilvl="0" w:tplc="D6E6D7AA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4665D3"/>
    <w:multiLevelType w:val="hybridMultilevel"/>
    <w:tmpl w:val="225816B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95D0C3D"/>
    <w:multiLevelType w:val="hybridMultilevel"/>
    <w:tmpl w:val="35AC9476"/>
    <w:lvl w:ilvl="0" w:tplc="74CC509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6">
    <w:nsid w:val="5F806EAE"/>
    <w:multiLevelType w:val="hybridMultilevel"/>
    <w:tmpl w:val="282A35F6"/>
    <w:lvl w:ilvl="0" w:tplc="958E0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21C0E2A"/>
    <w:multiLevelType w:val="hybridMultilevel"/>
    <w:tmpl w:val="8B3C21CA"/>
    <w:lvl w:ilvl="0" w:tplc="C268C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EF4368"/>
    <w:multiLevelType w:val="hybridMultilevel"/>
    <w:tmpl w:val="2C38E6EC"/>
    <w:lvl w:ilvl="0" w:tplc="04090003">
      <w:start w:val="1"/>
      <w:numFmt w:val="bullet"/>
      <w:lvlText w:val="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9">
    <w:nsid w:val="67993322"/>
    <w:multiLevelType w:val="hybridMultilevel"/>
    <w:tmpl w:val="7D1E6C1C"/>
    <w:lvl w:ilvl="0" w:tplc="04090003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20">
    <w:nsid w:val="6ACC6AF9"/>
    <w:multiLevelType w:val="hybridMultilevel"/>
    <w:tmpl w:val="03448D5E"/>
    <w:lvl w:ilvl="0" w:tplc="12A22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CE132F1"/>
    <w:multiLevelType w:val="hybridMultilevel"/>
    <w:tmpl w:val="7F0ECC9A"/>
    <w:lvl w:ilvl="0" w:tplc="DA0EC3A0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1621C53"/>
    <w:multiLevelType w:val="hybridMultilevel"/>
    <w:tmpl w:val="A6B6007C"/>
    <w:lvl w:ilvl="0" w:tplc="C9240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57FF5"/>
    <w:multiLevelType w:val="hybridMultilevel"/>
    <w:tmpl w:val="5DBC5224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24">
    <w:nsid w:val="7C6500A8"/>
    <w:multiLevelType w:val="hybridMultilevel"/>
    <w:tmpl w:val="BA94385E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0"/>
  </w:num>
  <w:num w:numId="5">
    <w:abstractNumId w:val="5"/>
  </w:num>
  <w:num w:numId="6">
    <w:abstractNumId w:val="23"/>
  </w:num>
  <w:num w:numId="7">
    <w:abstractNumId w:val="15"/>
  </w:num>
  <w:num w:numId="8">
    <w:abstractNumId w:val="2"/>
  </w:num>
  <w:num w:numId="9">
    <w:abstractNumId w:val="6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10"/>
  </w:num>
  <w:num w:numId="17">
    <w:abstractNumId w:val="12"/>
  </w:num>
  <w:num w:numId="18">
    <w:abstractNumId w:val="4"/>
  </w:num>
  <w:num w:numId="19">
    <w:abstractNumId w:val="1"/>
  </w:num>
  <w:num w:numId="20">
    <w:abstractNumId w:val="16"/>
  </w:num>
  <w:num w:numId="21">
    <w:abstractNumId w:val="22"/>
  </w:num>
  <w:num w:numId="22">
    <w:abstractNumId w:val="20"/>
  </w:num>
  <w:num w:numId="23">
    <w:abstractNumId w:val="17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360"/>
    <w:rsid w:val="000020F2"/>
    <w:rsid w:val="00007D90"/>
    <w:rsid w:val="00021CAB"/>
    <w:rsid w:val="00033360"/>
    <w:rsid w:val="00057C37"/>
    <w:rsid w:val="00060D27"/>
    <w:rsid w:val="00081DE2"/>
    <w:rsid w:val="0009747A"/>
    <w:rsid w:val="000A175F"/>
    <w:rsid w:val="000A3554"/>
    <w:rsid w:val="000D7317"/>
    <w:rsid w:val="000E2CBA"/>
    <w:rsid w:val="000F2332"/>
    <w:rsid w:val="00105DA0"/>
    <w:rsid w:val="00111A0D"/>
    <w:rsid w:val="0014169A"/>
    <w:rsid w:val="00153086"/>
    <w:rsid w:val="00180AD8"/>
    <w:rsid w:val="001A4577"/>
    <w:rsid w:val="001B029C"/>
    <w:rsid w:val="001B0AAE"/>
    <w:rsid w:val="001C4ECD"/>
    <w:rsid w:val="001D5C14"/>
    <w:rsid w:val="001D71CA"/>
    <w:rsid w:val="00227067"/>
    <w:rsid w:val="002472BB"/>
    <w:rsid w:val="002D4ECD"/>
    <w:rsid w:val="002E4AF5"/>
    <w:rsid w:val="002F3D31"/>
    <w:rsid w:val="002F72B2"/>
    <w:rsid w:val="002F72D4"/>
    <w:rsid w:val="003145EE"/>
    <w:rsid w:val="00346C73"/>
    <w:rsid w:val="00374951"/>
    <w:rsid w:val="003916A8"/>
    <w:rsid w:val="003D7591"/>
    <w:rsid w:val="003E1B55"/>
    <w:rsid w:val="004004EE"/>
    <w:rsid w:val="0042152B"/>
    <w:rsid w:val="00433AE0"/>
    <w:rsid w:val="00434973"/>
    <w:rsid w:val="00437F87"/>
    <w:rsid w:val="0046038C"/>
    <w:rsid w:val="00463302"/>
    <w:rsid w:val="00476B08"/>
    <w:rsid w:val="00481017"/>
    <w:rsid w:val="0049249D"/>
    <w:rsid w:val="004A09F1"/>
    <w:rsid w:val="004D3DE4"/>
    <w:rsid w:val="004F564E"/>
    <w:rsid w:val="004F7640"/>
    <w:rsid w:val="005034D7"/>
    <w:rsid w:val="00525647"/>
    <w:rsid w:val="00527EB4"/>
    <w:rsid w:val="005427D0"/>
    <w:rsid w:val="0055008A"/>
    <w:rsid w:val="00555E6A"/>
    <w:rsid w:val="00567295"/>
    <w:rsid w:val="00581E5A"/>
    <w:rsid w:val="00583EDF"/>
    <w:rsid w:val="00585B60"/>
    <w:rsid w:val="005942F1"/>
    <w:rsid w:val="006234B7"/>
    <w:rsid w:val="0066024F"/>
    <w:rsid w:val="00677429"/>
    <w:rsid w:val="00693DBD"/>
    <w:rsid w:val="006A11EE"/>
    <w:rsid w:val="006D224D"/>
    <w:rsid w:val="006D4220"/>
    <w:rsid w:val="0071110A"/>
    <w:rsid w:val="00752712"/>
    <w:rsid w:val="00753187"/>
    <w:rsid w:val="00754E8E"/>
    <w:rsid w:val="00773A05"/>
    <w:rsid w:val="00777C8C"/>
    <w:rsid w:val="00797CAA"/>
    <w:rsid w:val="007A2B99"/>
    <w:rsid w:val="007E2244"/>
    <w:rsid w:val="007E26AC"/>
    <w:rsid w:val="00801ED8"/>
    <w:rsid w:val="00823A3A"/>
    <w:rsid w:val="00827A35"/>
    <w:rsid w:val="00875468"/>
    <w:rsid w:val="009039E3"/>
    <w:rsid w:val="00964B96"/>
    <w:rsid w:val="009A1EF5"/>
    <w:rsid w:val="009B4213"/>
    <w:rsid w:val="009D54B3"/>
    <w:rsid w:val="009E3454"/>
    <w:rsid w:val="009E4D7C"/>
    <w:rsid w:val="009F5683"/>
    <w:rsid w:val="00A313BC"/>
    <w:rsid w:val="00A3283E"/>
    <w:rsid w:val="00A37225"/>
    <w:rsid w:val="00A52ABB"/>
    <w:rsid w:val="00A81C33"/>
    <w:rsid w:val="00AB7AA2"/>
    <w:rsid w:val="00B3155A"/>
    <w:rsid w:val="00B33914"/>
    <w:rsid w:val="00B428A9"/>
    <w:rsid w:val="00B45A99"/>
    <w:rsid w:val="00B7756F"/>
    <w:rsid w:val="00B81975"/>
    <w:rsid w:val="00B8300E"/>
    <w:rsid w:val="00B8307C"/>
    <w:rsid w:val="00BD642A"/>
    <w:rsid w:val="00BE4219"/>
    <w:rsid w:val="00C20B28"/>
    <w:rsid w:val="00C22772"/>
    <w:rsid w:val="00C26292"/>
    <w:rsid w:val="00C266E2"/>
    <w:rsid w:val="00C27943"/>
    <w:rsid w:val="00C305AF"/>
    <w:rsid w:val="00C35334"/>
    <w:rsid w:val="00C516A4"/>
    <w:rsid w:val="00C66EBC"/>
    <w:rsid w:val="00C84961"/>
    <w:rsid w:val="00CF75EC"/>
    <w:rsid w:val="00D06E02"/>
    <w:rsid w:val="00D07CFF"/>
    <w:rsid w:val="00D120E1"/>
    <w:rsid w:val="00D16FBA"/>
    <w:rsid w:val="00D26332"/>
    <w:rsid w:val="00D27D8B"/>
    <w:rsid w:val="00D564F1"/>
    <w:rsid w:val="00D631C4"/>
    <w:rsid w:val="00D73BC7"/>
    <w:rsid w:val="00D80A97"/>
    <w:rsid w:val="00D9658F"/>
    <w:rsid w:val="00DA64A8"/>
    <w:rsid w:val="00DD39C3"/>
    <w:rsid w:val="00DE2154"/>
    <w:rsid w:val="00E02489"/>
    <w:rsid w:val="00E22FD0"/>
    <w:rsid w:val="00E36C35"/>
    <w:rsid w:val="00E43B64"/>
    <w:rsid w:val="00E449E9"/>
    <w:rsid w:val="00E46FDE"/>
    <w:rsid w:val="00E50FA8"/>
    <w:rsid w:val="00E526B5"/>
    <w:rsid w:val="00E85AF0"/>
    <w:rsid w:val="00EC4178"/>
    <w:rsid w:val="00F036B6"/>
    <w:rsid w:val="00F12DA6"/>
    <w:rsid w:val="00F26034"/>
    <w:rsid w:val="00F272C0"/>
    <w:rsid w:val="00F603A9"/>
    <w:rsid w:val="00F63084"/>
    <w:rsid w:val="00FD66EC"/>
    <w:rsid w:val="00FE47E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EB0ED-E2D7-434E-8A9C-08356F70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danjidanbi</cp:lastModifiedBy>
  <cp:revision>17</cp:revision>
  <cp:lastPrinted>2011-09-27T01:48:00Z</cp:lastPrinted>
  <dcterms:created xsi:type="dcterms:W3CDTF">2011-10-05T06:01:00Z</dcterms:created>
  <dcterms:modified xsi:type="dcterms:W3CDTF">2017-12-07T01:23:00Z</dcterms:modified>
</cp:coreProperties>
</file>