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43B" w:rsidRDefault="00740515" w:rsidP="00740515">
      <w:pPr>
        <w:spacing w:line="480" w:lineRule="auto"/>
        <w:jc w:val="center"/>
      </w:pPr>
      <w:r w:rsidRPr="00740515">
        <w:t># Unit 1 | Assignment - KickStart My Chart</w:t>
      </w:r>
    </w:p>
    <w:p w:rsidR="00740515" w:rsidRDefault="00740515" w:rsidP="00740515">
      <w:pPr>
        <w:pStyle w:val="ListParagraph"/>
        <w:numPr>
          <w:ilvl w:val="0"/>
          <w:numId w:val="1"/>
        </w:numPr>
        <w:spacing w:line="480" w:lineRule="auto"/>
      </w:pPr>
      <w:r>
        <w:t xml:space="preserve">One conclusion we could make following analysis is that Summer months return a higher number of successful </w:t>
      </w:r>
      <w:proofErr w:type="spellStart"/>
      <w:r>
        <w:t>KickStarter</w:t>
      </w:r>
      <w:proofErr w:type="spellEnd"/>
      <w:r>
        <w:t xml:space="preserve"> campaigns. For most people, the Summer means more time and bigger budgets. Secondly, the sub-category “plays” enjoys an enormous amount of campaigns when compared to any other sub-categories. These plays also experience a higher success rate when comparted to its peers as well. Third, the category “theater” more than doubles its runner-up in grand total of </w:t>
      </w:r>
      <w:proofErr w:type="spellStart"/>
      <w:r>
        <w:t>KickStarters</w:t>
      </w:r>
      <w:proofErr w:type="spellEnd"/>
      <w:r>
        <w:t xml:space="preserve"> by category, simply showing us that theater is the most supplied. However, theater is also the most demanded as we can infer with our chart the high success rate of theater </w:t>
      </w:r>
      <w:proofErr w:type="spellStart"/>
      <w:r>
        <w:t>KickStarters</w:t>
      </w:r>
      <w:proofErr w:type="spellEnd"/>
      <w:r>
        <w:t>.</w:t>
      </w:r>
    </w:p>
    <w:p w:rsidR="00740515" w:rsidRDefault="00BE3FC4" w:rsidP="00740515">
      <w:pPr>
        <w:pStyle w:val="ListParagraph"/>
        <w:numPr>
          <w:ilvl w:val="0"/>
          <w:numId w:val="1"/>
        </w:numPr>
        <w:spacing w:line="480" w:lineRule="auto"/>
      </w:pPr>
      <w:r>
        <w:t xml:space="preserve">We do not have enough data on the donations themselves to extract any further meaning other than “average donation”. Average donation can heavily be skewed by outlier donations, which with </w:t>
      </w:r>
      <w:proofErr w:type="spellStart"/>
      <w:r>
        <w:t>KickStarter</w:t>
      </w:r>
      <w:proofErr w:type="spellEnd"/>
      <w:r>
        <w:t xml:space="preserve"> have been the case in numerous instances. It could be that “theater” as a category sees lump sums from production companies wanting to get a foot in the door on the cheap. Without data on every donation we simply cannot know.</w:t>
      </w:r>
    </w:p>
    <w:p w:rsidR="00BE3FC4" w:rsidRDefault="00BE3FC4" w:rsidP="00740515">
      <w:pPr>
        <w:pStyle w:val="ListParagraph"/>
        <w:numPr>
          <w:ilvl w:val="0"/>
          <w:numId w:val="1"/>
        </w:numPr>
        <w:spacing w:line="480" w:lineRule="auto"/>
      </w:pPr>
      <w:r>
        <w:t xml:space="preserve">We could create a table and chart displaying the count of backers alongside the count of states and a column of states. Visually representing the strength-in-numbers of backers, or lack thereof, may shed some light on the type of marketing we could do for our own </w:t>
      </w:r>
      <w:proofErr w:type="spellStart"/>
      <w:r>
        <w:t>KickStarter</w:t>
      </w:r>
      <w:proofErr w:type="spellEnd"/>
      <w:r>
        <w:t xml:space="preserve">. </w:t>
      </w:r>
      <w:bookmarkStart w:id="0" w:name="_GoBack"/>
      <w:bookmarkEnd w:id="0"/>
    </w:p>
    <w:p w:rsidR="00740515" w:rsidRDefault="00740515" w:rsidP="00740515">
      <w:pPr>
        <w:spacing w:line="480" w:lineRule="auto"/>
        <w:jc w:val="center"/>
      </w:pPr>
    </w:p>
    <w:p w:rsidR="00740515" w:rsidRPr="00740515" w:rsidRDefault="00740515" w:rsidP="00740515">
      <w:pPr>
        <w:jc w:val="center"/>
      </w:pPr>
    </w:p>
    <w:sectPr w:rsidR="00740515" w:rsidRPr="00740515" w:rsidSect="00A030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B7C" w:rsidRDefault="00825B7C" w:rsidP="00740515">
      <w:r>
        <w:separator/>
      </w:r>
    </w:p>
  </w:endnote>
  <w:endnote w:type="continuationSeparator" w:id="0">
    <w:p w:rsidR="00825B7C" w:rsidRDefault="00825B7C" w:rsidP="00740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B7C" w:rsidRDefault="00825B7C" w:rsidP="00740515">
      <w:r>
        <w:separator/>
      </w:r>
    </w:p>
  </w:footnote>
  <w:footnote w:type="continuationSeparator" w:id="0">
    <w:p w:rsidR="00825B7C" w:rsidRDefault="00825B7C" w:rsidP="00740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515" w:rsidRDefault="00740515" w:rsidP="00740515">
    <w:r>
      <w:t>Cameron Foy</w:t>
    </w:r>
    <w:r>
      <w:tab/>
    </w:r>
    <w:r>
      <w:tab/>
    </w:r>
  </w:p>
  <w:p w:rsidR="00740515" w:rsidRDefault="00740515" w:rsidP="00740515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130A1"/>
    <w:multiLevelType w:val="hybridMultilevel"/>
    <w:tmpl w:val="A5A8B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15"/>
    <w:rsid w:val="00740515"/>
    <w:rsid w:val="00825B7C"/>
    <w:rsid w:val="00A03074"/>
    <w:rsid w:val="00BE3FC4"/>
    <w:rsid w:val="00DB55A4"/>
    <w:rsid w:val="00DB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C7A1E"/>
  <w15:chartTrackingRefBased/>
  <w15:docId w15:val="{C809E429-A713-154A-B0D7-2BBB2664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5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515"/>
  </w:style>
  <w:style w:type="paragraph" w:styleId="Footer">
    <w:name w:val="footer"/>
    <w:basedOn w:val="Normal"/>
    <w:link w:val="FooterChar"/>
    <w:uiPriority w:val="99"/>
    <w:unhideWhenUsed/>
    <w:rsid w:val="007405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515"/>
  </w:style>
  <w:style w:type="paragraph" w:styleId="ListParagraph">
    <w:name w:val="List Paragraph"/>
    <w:basedOn w:val="Normal"/>
    <w:uiPriority w:val="34"/>
    <w:qFormat/>
    <w:rsid w:val="00740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2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2019-01-24T21:48:00Z</dcterms:created>
  <dcterms:modified xsi:type="dcterms:W3CDTF">2019-01-24T22:13:00Z</dcterms:modified>
</cp:coreProperties>
</file>