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1A0CF" w14:textId="77777777" w:rsidR="00C34B51" w:rsidRDefault="00000000">
      <w:pPr>
        <w:jc w:val="center"/>
        <w:rPr>
          <w:rFonts w:ascii="Calibri" w:eastAsia="Calibri" w:hAnsi="Calibri" w:cs="Calibri"/>
          <w:sz w:val="28"/>
          <w:szCs w:val="28"/>
        </w:rPr>
      </w:pPr>
      <w:r>
        <w:rPr>
          <w:rFonts w:ascii="Calibri" w:eastAsia="Calibri" w:hAnsi="Calibri" w:cs="Calibri"/>
          <w:b/>
          <w:bCs/>
          <w:sz w:val="40"/>
          <w:szCs w:val="40"/>
        </w:rPr>
        <w:t>Lesson 1.2: Planning Community Interviews</w:t>
      </w:r>
    </w:p>
    <w:p w14:paraId="6B12DFDE" w14:textId="77777777" w:rsidR="00C34B51" w:rsidRDefault="00C34B51">
      <w:pPr>
        <w:rPr>
          <w:rFonts w:ascii="Calibri" w:eastAsia="Calibri" w:hAnsi="Calibri" w:cs="Calibri"/>
          <w:b/>
          <w:bCs/>
          <w:sz w:val="24"/>
          <w:szCs w:val="24"/>
        </w:rPr>
      </w:pPr>
    </w:p>
    <w:tbl>
      <w:tblPr>
        <w:tblStyle w:val="aa"/>
        <w:tblW w:w="936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2580"/>
        <w:gridCol w:w="6780"/>
      </w:tblGrid>
      <w:tr w:rsidR="00C34B51" w14:paraId="4859A42F" w14:textId="77777777">
        <w:trPr>
          <w:trHeight w:val="5682"/>
        </w:trPr>
        <w:tc>
          <w:tcPr>
            <w:tcW w:w="2580" w:type="dxa"/>
            <w:shd w:val="clear" w:color="auto" w:fill="EFEFEF"/>
            <w:tcMar>
              <w:top w:w="100" w:type="dxa"/>
              <w:left w:w="100" w:type="dxa"/>
              <w:bottom w:w="100" w:type="dxa"/>
              <w:right w:w="100" w:type="dxa"/>
            </w:tcMar>
          </w:tcPr>
          <w:p w14:paraId="4E232A1B" w14:textId="77777777" w:rsidR="00C34B51" w:rsidRDefault="00000000">
            <w:pPr>
              <w:rPr>
                <w:rFonts w:ascii="Calibri" w:eastAsia="Calibri" w:hAnsi="Calibri" w:cs="Calibri"/>
                <w:sz w:val="24"/>
                <w:szCs w:val="24"/>
              </w:rPr>
            </w:pPr>
            <w:r>
              <w:rPr>
                <w:rFonts w:ascii="Calibri" w:eastAsia="Calibri" w:hAnsi="Calibri" w:cs="Calibri"/>
                <w:b/>
                <w:bCs/>
                <w:sz w:val="24"/>
                <w:szCs w:val="24"/>
              </w:rPr>
              <w:t xml:space="preserve">Location: </w:t>
            </w:r>
            <w:r>
              <w:rPr>
                <w:rFonts w:ascii="Calibri" w:eastAsia="Calibri" w:hAnsi="Calibri" w:cs="Calibri"/>
                <w:sz w:val="24"/>
                <w:szCs w:val="24"/>
              </w:rPr>
              <w:t>Classroom</w:t>
            </w:r>
          </w:p>
          <w:p w14:paraId="36131B36" w14:textId="77777777" w:rsidR="00C34B51" w:rsidRDefault="00C34B51">
            <w:pPr>
              <w:rPr>
                <w:rFonts w:ascii="Calibri" w:eastAsia="Calibri" w:hAnsi="Calibri" w:cs="Calibri"/>
                <w:b/>
                <w:bCs/>
                <w:sz w:val="24"/>
                <w:szCs w:val="24"/>
              </w:rPr>
            </w:pPr>
          </w:p>
          <w:p w14:paraId="1607B273" w14:textId="77777777" w:rsidR="00C34B51" w:rsidRDefault="00000000">
            <w:pPr>
              <w:rPr>
                <w:rFonts w:ascii="Calibri" w:eastAsia="Calibri" w:hAnsi="Calibri" w:cs="Calibri"/>
                <w:sz w:val="24"/>
                <w:szCs w:val="24"/>
              </w:rPr>
            </w:pPr>
            <w:r>
              <w:rPr>
                <w:rFonts w:ascii="Calibri" w:eastAsia="Calibri" w:hAnsi="Calibri" w:cs="Calibri"/>
                <w:b/>
                <w:bCs/>
                <w:sz w:val="24"/>
                <w:szCs w:val="24"/>
              </w:rPr>
              <w:t xml:space="preserve">Grade Level: </w:t>
            </w:r>
            <w:r>
              <w:rPr>
                <w:rFonts w:ascii="Calibri" w:eastAsia="Calibri" w:hAnsi="Calibri" w:cs="Calibri"/>
                <w:sz w:val="24"/>
                <w:szCs w:val="24"/>
              </w:rPr>
              <w:t>High School</w:t>
            </w:r>
          </w:p>
          <w:p w14:paraId="4055925C" w14:textId="77777777" w:rsidR="00C34B51" w:rsidRDefault="00C34B51">
            <w:pPr>
              <w:rPr>
                <w:rFonts w:ascii="Calibri" w:eastAsia="Calibri" w:hAnsi="Calibri" w:cs="Calibri"/>
                <w:sz w:val="24"/>
                <w:szCs w:val="24"/>
              </w:rPr>
            </w:pPr>
          </w:p>
          <w:p w14:paraId="2DDCB02F" w14:textId="77777777" w:rsidR="00C34B51" w:rsidRDefault="00000000">
            <w:pPr>
              <w:rPr>
                <w:rFonts w:ascii="Calibri" w:eastAsia="Calibri" w:hAnsi="Calibri" w:cs="Calibri"/>
                <w:sz w:val="24"/>
                <w:szCs w:val="24"/>
              </w:rPr>
            </w:pPr>
            <w:r>
              <w:rPr>
                <w:rFonts w:ascii="Calibri" w:eastAsia="Calibri" w:hAnsi="Calibri" w:cs="Calibri"/>
                <w:b/>
                <w:bCs/>
                <w:sz w:val="24"/>
                <w:szCs w:val="24"/>
              </w:rPr>
              <w:t xml:space="preserve">Time: </w:t>
            </w:r>
            <w:r>
              <w:rPr>
                <w:rFonts w:ascii="Calibri" w:eastAsia="Calibri" w:hAnsi="Calibri" w:cs="Calibri"/>
                <w:sz w:val="24"/>
                <w:szCs w:val="24"/>
              </w:rPr>
              <w:t>50 minutes</w:t>
            </w:r>
          </w:p>
          <w:p w14:paraId="065FCFF9" w14:textId="77777777" w:rsidR="00C34B51" w:rsidRDefault="00C34B51">
            <w:pPr>
              <w:rPr>
                <w:rFonts w:ascii="Calibri" w:eastAsia="Calibri" w:hAnsi="Calibri" w:cs="Calibri"/>
                <w:b/>
                <w:bCs/>
                <w:sz w:val="24"/>
                <w:szCs w:val="24"/>
              </w:rPr>
            </w:pPr>
          </w:p>
          <w:p w14:paraId="24BA2F38" w14:textId="77777777" w:rsidR="00C34B51" w:rsidRDefault="00000000">
            <w:pPr>
              <w:rPr>
                <w:rFonts w:ascii="Calibri" w:eastAsia="Calibri" w:hAnsi="Calibri" w:cs="Calibri"/>
                <w:b/>
                <w:bCs/>
                <w:sz w:val="24"/>
                <w:szCs w:val="24"/>
              </w:rPr>
            </w:pPr>
            <w:r>
              <w:rPr>
                <w:rFonts w:ascii="Calibri" w:eastAsia="Calibri" w:hAnsi="Calibri" w:cs="Calibri"/>
                <w:b/>
                <w:bCs/>
                <w:sz w:val="24"/>
                <w:szCs w:val="24"/>
              </w:rPr>
              <w:t>Driving Question</w:t>
            </w:r>
          </w:p>
          <w:p w14:paraId="15B22DD2" w14:textId="77777777" w:rsidR="00C34B51" w:rsidRDefault="00000000">
            <w:pPr>
              <w:numPr>
                <w:ilvl w:val="0"/>
                <w:numId w:val="12"/>
              </w:numPr>
              <w:rPr>
                <w:rFonts w:ascii="Calibri" w:eastAsia="Calibri" w:hAnsi="Calibri" w:cs="Calibri"/>
                <w:sz w:val="24"/>
                <w:szCs w:val="24"/>
              </w:rPr>
            </w:pPr>
            <w:r>
              <w:rPr>
                <w:rFonts w:ascii="Calibri" w:eastAsia="Calibri" w:hAnsi="Calibri" w:cs="Calibri"/>
                <w:sz w:val="24"/>
                <w:szCs w:val="24"/>
              </w:rPr>
              <w:t>How do different community members have different values and perspectives on climate change affecting the ocean?</w:t>
            </w:r>
          </w:p>
        </w:tc>
        <w:tc>
          <w:tcPr>
            <w:tcW w:w="6780" w:type="dxa"/>
            <w:tcMar>
              <w:top w:w="100" w:type="dxa"/>
              <w:left w:w="100" w:type="dxa"/>
              <w:bottom w:w="100" w:type="dxa"/>
              <w:right w:w="100" w:type="dxa"/>
            </w:tcMar>
          </w:tcPr>
          <w:p w14:paraId="6F9486C9" w14:textId="77777777" w:rsidR="00C34B51"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Lesson Synopsis</w:t>
            </w:r>
          </w:p>
          <w:p w14:paraId="3003C162" w14:textId="77777777" w:rsidR="00C34B51"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In this 50-minute lesson, student teams get ready to explore community perspectives on the ocean by planning interviews with people that they know. These interviews will later serve as the foundation for students to build a model that shows how climate change affects the ocean and human communities.</w:t>
            </w:r>
          </w:p>
          <w:p w14:paraId="1B1EA9E4" w14:textId="77777777" w:rsidR="00C34B51" w:rsidRDefault="00C34B51">
            <w:pPr>
              <w:widowControl w:val="0"/>
              <w:spacing w:line="240" w:lineRule="auto"/>
              <w:rPr>
                <w:rFonts w:ascii="Calibri" w:eastAsia="Calibri" w:hAnsi="Calibri" w:cs="Calibri"/>
                <w:sz w:val="24"/>
                <w:szCs w:val="24"/>
              </w:rPr>
            </w:pPr>
          </w:p>
          <w:p w14:paraId="026848C7" w14:textId="77777777" w:rsidR="00C34B51"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Students begin by reflecting on how social scientists use interviews to understand community perspectives. After identifying the purpose of their interviews, they work in small teams to select questions from a question bank and plan their approach. To prepare, they watch a teacher-facilitated demonstration of ineffective interview techniques and discuss strategies for conducting successful interviews. By the end of the lesson, students will be ready to engage with community members and gather meaningful insights.</w:t>
            </w:r>
          </w:p>
          <w:p w14:paraId="75BCAF90" w14:textId="77777777" w:rsidR="00C34B51" w:rsidRDefault="00C34B51">
            <w:pPr>
              <w:widowControl w:val="0"/>
              <w:pBdr>
                <w:top w:val="nil"/>
                <w:left w:val="nil"/>
                <w:bottom w:val="nil"/>
                <w:right w:val="nil"/>
                <w:between w:val="nil"/>
              </w:pBdr>
              <w:spacing w:line="240" w:lineRule="auto"/>
              <w:rPr>
                <w:rFonts w:ascii="Calibri" w:eastAsia="Calibri" w:hAnsi="Calibri" w:cs="Calibri"/>
                <w:b/>
                <w:bCs/>
                <w:sz w:val="24"/>
                <w:szCs w:val="24"/>
              </w:rPr>
            </w:pPr>
          </w:p>
          <w:p w14:paraId="62A82D23" w14:textId="77777777" w:rsidR="00C34B51"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What Students Will Figure Out:</w:t>
            </w:r>
          </w:p>
          <w:p w14:paraId="68D871DA" w14:textId="77777777" w:rsidR="00C34B51" w:rsidRDefault="00000000">
            <w:pPr>
              <w:widowControl w:val="0"/>
              <w:numPr>
                <w:ilvl w:val="0"/>
                <w:numId w:val="1"/>
              </w:numPr>
              <w:spacing w:line="240" w:lineRule="auto"/>
              <w:rPr>
                <w:rFonts w:ascii="Calibri" w:eastAsia="Calibri" w:hAnsi="Calibri" w:cs="Calibri"/>
                <w:sz w:val="24"/>
                <w:szCs w:val="24"/>
              </w:rPr>
            </w:pPr>
            <w:r>
              <w:rPr>
                <w:rFonts w:ascii="Calibri" w:eastAsia="Calibri" w:hAnsi="Calibri" w:cs="Calibri"/>
                <w:sz w:val="24"/>
                <w:szCs w:val="24"/>
              </w:rPr>
              <w:t xml:space="preserve">Climate change impacts both natural and human systems, recognizing the importance of community perspectives in understanding these changes. </w:t>
            </w:r>
          </w:p>
          <w:p w14:paraId="5294A5BD" w14:textId="77777777" w:rsidR="00C34B51" w:rsidRDefault="00000000">
            <w:pPr>
              <w:widowControl w:val="0"/>
              <w:numPr>
                <w:ilvl w:val="0"/>
                <w:numId w:val="1"/>
              </w:numPr>
              <w:spacing w:line="240" w:lineRule="auto"/>
              <w:rPr>
                <w:rFonts w:ascii="Calibri" w:eastAsia="Calibri" w:hAnsi="Calibri" w:cs="Calibri"/>
                <w:sz w:val="24"/>
                <w:szCs w:val="24"/>
              </w:rPr>
            </w:pPr>
            <w:r>
              <w:rPr>
                <w:rFonts w:ascii="Calibri" w:eastAsia="Calibri" w:hAnsi="Calibri" w:cs="Calibri"/>
                <w:sz w:val="24"/>
                <w:szCs w:val="24"/>
              </w:rPr>
              <w:t xml:space="preserve">We can develop practical skills in conducting interviews, understanding the role of social scientists, and selecting effective questions to gather meaningful data. </w:t>
            </w:r>
          </w:p>
          <w:p w14:paraId="2BA732EE" w14:textId="77777777" w:rsidR="00C34B51" w:rsidRDefault="00000000">
            <w:pPr>
              <w:widowControl w:val="0"/>
              <w:numPr>
                <w:ilvl w:val="0"/>
                <w:numId w:val="1"/>
              </w:numPr>
              <w:spacing w:line="240" w:lineRule="auto"/>
              <w:rPr>
                <w:rFonts w:ascii="Calibri" w:eastAsia="Calibri" w:hAnsi="Calibri" w:cs="Calibri"/>
                <w:sz w:val="24"/>
                <w:szCs w:val="24"/>
              </w:rPr>
            </w:pPr>
            <w:r>
              <w:rPr>
                <w:rFonts w:ascii="Calibri" w:eastAsia="Calibri" w:hAnsi="Calibri" w:cs="Calibri"/>
                <w:sz w:val="24"/>
                <w:szCs w:val="24"/>
              </w:rPr>
              <w:t xml:space="preserve">Understanding that different communities have unique experiences and perspectives on environmental change can shape how we respond to it. </w:t>
            </w:r>
          </w:p>
        </w:tc>
      </w:tr>
    </w:tbl>
    <w:p w14:paraId="31FC831B" w14:textId="77777777" w:rsidR="00C34B51" w:rsidRDefault="00C34B51">
      <w:pPr>
        <w:widowControl w:val="0"/>
        <w:spacing w:line="240" w:lineRule="auto"/>
        <w:rPr>
          <w:rFonts w:ascii="Calibri" w:eastAsia="Calibri" w:hAnsi="Calibri" w:cs="Calibri"/>
          <w:b/>
          <w:bCs/>
          <w:sz w:val="24"/>
          <w:szCs w:val="24"/>
        </w:rPr>
      </w:pPr>
    </w:p>
    <w:p w14:paraId="3F3E6917" w14:textId="77777777" w:rsidR="00C34B51" w:rsidRDefault="00000000">
      <w:pPr>
        <w:widowControl w:val="0"/>
        <w:spacing w:line="240" w:lineRule="auto"/>
        <w:rPr>
          <w:rFonts w:ascii="Calibri" w:eastAsia="Calibri" w:hAnsi="Calibri" w:cs="Calibri"/>
          <w:sz w:val="24"/>
          <w:szCs w:val="24"/>
        </w:rPr>
      </w:pPr>
      <w:r>
        <w:rPr>
          <w:rFonts w:ascii="Calibri" w:eastAsia="Calibri" w:hAnsi="Calibri" w:cs="Calibri"/>
          <w:b/>
          <w:bCs/>
          <w:sz w:val="24"/>
          <w:szCs w:val="24"/>
        </w:rPr>
        <w:t>LEARNING OUTCOMES</w:t>
      </w:r>
    </w:p>
    <w:tbl>
      <w:tblPr>
        <w:tblStyle w:val="ab"/>
        <w:tblW w:w="9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180"/>
        <w:gridCol w:w="2940"/>
      </w:tblGrid>
      <w:tr w:rsidR="00C34B51" w14:paraId="0BCB95EC" w14:textId="77777777">
        <w:tc>
          <w:tcPr>
            <w:tcW w:w="6180" w:type="dxa"/>
            <w:tcMar>
              <w:top w:w="100" w:type="dxa"/>
              <w:left w:w="100" w:type="dxa"/>
              <w:bottom w:w="100" w:type="dxa"/>
              <w:right w:w="100" w:type="dxa"/>
            </w:tcMar>
          </w:tcPr>
          <w:p w14:paraId="58527FBB" w14:textId="77777777" w:rsidR="00C34B51"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By the end of this investigation, students will be able to…</w:t>
            </w:r>
          </w:p>
        </w:tc>
        <w:tc>
          <w:tcPr>
            <w:tcW w:w="2940" w:type="dxa"/>
            <w:tcMar>
              <w:top w:w="100" w:type="dxa"/>
              <w:left w:w="100" w:type="dxa"/>
              <w:bottom w:w="100" w:type="dxa"/>
              <w:right w:w="100" w:type="dxa"/>
            </w:tcMar>
          </w:tcPr>
          <w:p w14:paraId="6FFB03BE" w14:textId="77777777" w:rsidR="00C34B51"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You can assess this using…</w:t>
            </w:r>
          </w:p>
        </w:tc>
      </w:tr>
      <w:tr w:rsidR="00C34B51" w14:paraId="1A909609" w14:textId="77777777">
        <w:tc>
          <w:tcPr>
            <w:tcW w:w="6180" w:type="dxa"/>
            <w:tcMar>
              <w:top w:w="100" w:type="dxa"/>
              <w:left w:w="100" w:type="dxa"/>
              <w:bottom w:w="100" w:type="dxa"/>
              <w:right w:w="100" w:type="dxa"/>
            </w:tcMar>
          </w:tcPr>
          <w:p w14:paraId="1C4348FE" w14:textId="77777777" w:rsidR="00C34B51" w:rsidRDefault="00000000">
            <w:pPr>
              <w:widowControl w:val="0"/>
              <w:numPr>
                <w:ilvl w:val="0"/>
                <w:numId w:val="13"/>
              </w:numPr>
              <w:spacing w:line="240" w:lineRule="auto"/>
              <w:rPr>
                <w:rFonts w:ascii="Calibri" w:eastAsia="Calibri" w:hAnsi="Calibri" w:cs="Calibri"/>
                <w:sz w:val="24"/>
                <w:szCs w:val="24"/>
              </w:rPr>
            </w:pPr>
            <w:r>
              <w:rPr>
                <w:rFonts w:ascii="Calibri" w:eastAsia="Calibri" w:hAnsi="Calibri" w:cs="Calibri"/>
                <w:sz w:val="24"/>
                <w:szCs w:val="24"/>
              </w:rPr>
              <w:t>Describe how social scientists use interviews to gather qualitative data on community perspectives.</w:t>
            </w:r>
          </w:p>
        </w:tc>
        <w:tc>
          <w:tcPr>
            <w:tcW w:w="2940" w:type="dxa"/>
            <w:tcMar>
              <w:top w:w="100" w:type="dxa"/>
              <w:left w:w="100" w:type="dxa"/>
              <w:bottom w:w="100" w:type="dxa"/>
              <w:right w:w="100" w:type="dxa"/>
            </w:tcMar>
          </w:tcPr>
          <w:p w14:paraId="5C53EBF9" w14:textId="77777777" w:rsidR="00C34B51"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 xml:space="preserve">Class discussion during the </w:t>
            </w:r>
            <w:r>
              <w:rPr>
                <w:rFonts w:ascii="Calibri" w:eastAsia="Calibri" w:hAnsi="Calibri" w:cs="Calibri"/>
                <w:i/>
                <w:iCs/>
                <w:sz w:val="24"/>
                <w:szCs w:val="24"/>
              </w:rPr>
              <w:t xml:space="preserve">Navigate </w:t>
            </w:r>
            <w:r>
              <w:rPr>
                <w:rFonts w:ascii="Calibri" w:eastAsia="Calibri" w:hAnsi="Calibri" w:cs="Calibri"/>
                <w:sz w:val="24"/>
                <w:szCs w:val="24"/>
              </w:rPr>
              <w:t>section.</w:t>
            </w:r>
          </w:p>
        </w:tc>
      </w:tr>
      <w:tr w:rsidR="00C34B51" w14:paraId="30948C8E" w14:textId="77777777">
        <w:tc>
          <w:tcPr>
            <w:tcW w:w="6180" w:type="dxa"/>
            <w:tcMar>
              <w:top w:w="100" w:type="dxa"/>
              <w:left w:w="100" w:type="dxa"/>
              <w:bottom w:w="100" w:type="dxa"/>
              <w:right w:w="100" w:type="dxa"/>
            </w:tcMar>
          </w:tcPr>
          <w:p w14:paraId="37D8A44C" w14:textId="77777777" w:rsidR="00C34B51" w:rsidRDefault="00000000">
            <w:pPr>
              <w:widowControl w:val="0"/>
              <w:numPr>
                <w:ilvl w:val="0"/>
                <w:numId w:val="13"/>
              </w:numPr>
              <w:spacing w:line="240" w:lineRule="auto"/>
              <w:rPr>
                <w:rFonts w:ascii="Calibri" w:eastAsia="Calibri" w:hAnsi="Calibri" w:cs="Calibri"/>
                <w:sz w:val="24"/>
                <w:szCs w:val="24"/>
              </w:rPr>
            </w:pPr>
            <w:r>
              <w:rPr>
                <w:rFonts w:ascii="Calibri" w:eastAsia="Calibri" w:hAnsi="Calibri" w:cs="Calibri"/>
                <w:sz w:val="24"/>
                <w:szCs w:val="24"/>
              </w:rPr>
              <w:t>Select appropriate questions and plan an interview to understand how people connect with the ocean.</w:t>
            </w:r>
          </w:p>
        </w:tc>
        <w:tc>
          <w:tcPr>
            <w:tcW w:w="2940" w:type="dxa"/>
            <w:tcMar>
              <w:top w:w="100" w:type="dxa"/>
              <w:left w:w="100" w:type="dxa"/>
              <w:bottom w:w="100" w:type="dxa"/>
              <w:right w:w="100" w:type="dxa"/>
            </w:tcMar>
          </w:tcPr>
          <w:p w14:paraId="0D23C6F6" w14:textId="77777777" w:rsidR="00C34B51"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 xml:space="preserve">Student interview plans created during the </w:t>
            </w:r>
            <w:r>
              <w:rPr>
                <w:rFonts w:ascii="Calibri" w:eastAsia="Calibri" w:hAnsi="Calibri" w:cs="Calibri"/>
                <w:i/>
                <w:iCs/>
                <w:sz w:val="24"/>
                <w:szCs w:val="24"/>
              </w:rPr>
              <w:t xml:space="preserve">Investigate </w:t>
            </w:r>
            <w:r>
              <w:rPr>
                <w:rFonts w:ascii="Calibri" w:eastAsia="Calibri" w:hAnsi="Calibri" w:cs="Calibri"/>
                <w:sz w:val="24"/>
                <w:szCs w:val="24"/>
              </w:rPr>
              <w:t>section.</w:t>
            </w:r>
          </w:p>
        </w:tc>
      </w:tr>
      <w:tr w:rsidR="00C34B51" w14:paraId="53C1CAED" w14:textId="77777777">
        <w:tc>
          <w:tcPr>
            <w:tcW w:w="6180" w:type="dxa"/>
            <w:tcMar>
              <w:top w:w="100" w:type="dxa"/>
              <w:left w:w="100" w:type="dxa"/>
              <w:bottom w:w="100" w:type="dxa"/>
              <w:right w:w="100" w:type="dxa"/>
            </w:tcMar>
          </w:tcPr>
          <w:p w14:paraId="4DE0FE79" w14:textId="77777777" w:rsidR="00C34B51" w:rsidRDefault="00000000">
            <w:pPr>
              <w:widowControl w:val="0"/>
              <w:numPr>
                <w:ilvl w:val="0"/>
                <w:numId w:val="13"/>
              </w:numPr>
              <w:spacing w:line="240" w:lineRule="auto"/>
              <w:rPr>
                <w:rFonts w:ascii="Calibri" w:eastAsia="Calibri" w:hAnsi="Calibri" w:cs="Calibri"/>
                <w:sz w:val="24"/>
                <w:szCs w:val="24"/>
              </w:rPr>
            </w:pPr>
            <w:r>
              <w:rPr>
                <w:rFonts w:ascii="Calibri" w:eastAsia="Calibri" w:hAnsi="Calibri" w:cs="Calibri"/>
                <w:sz w:val="24"/>
                <w:szCs w:val="24"/>
              </w:rPr>
              <w:t>Identify and analyze effective and ineffective interviewing strategies</w:t>
            </w:r>
          </w:p>
        </w:tc>
        <w:tc>
          <w:tcPr>
            <w:tcW w:w="2940" w:type="dxa"/>
            <w:tcMar>
              <w:top w:w="100" w:type="dxa"/>
              <w:left w:w="100" w:type="dxa"/>
              <w:bottom w:w="100" w:type="dxa"/>
              <w:right w:w="100" w:type="dxa"/>
            </w:tcMar>
          </w:tcPr>
          <w:p w14:paraId="4B8F4E75" w14:textId="77777777" w:rsidR="00C34B51"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 xml:space="preserve">Class discussion during the </w:t>
            </w:r>
            <w:r>
              <w:rPr>
                <w:rFonts w:ascii="Calibri" w:eastAsia="Calibri" w:hAnsi="Calibri" w:cs="Calibri"/>
                <w:i/>
                <w:iCs/>
                <w:sz w:val="24"/>
                <w:szCs w:val="24"/>
              </w:rPr>
              <w:t xml:space="preserve">Navigate </w:t>
            </w:r>
            <w:r>
              <w:rPr>
                <w:rFonts w:ascii="Calibri" w:eastAsia="Calibri" w:hAnsi="Calibri" w:cs="Calibri"/>
                <w:sz w:val="24"/>
                <w:szCs w:val="24"/>
              </w:rPr>
              <w:t>section.</w:t>
            </w:r>
          </w:p>
        </w:tc>
      </w:tr>
    </w:tbl>
    <w:p w14:paraId="4C92B991" w14:textId="77777777" w:rsidR="00C34B51" w:rsidRDefault="00C34B51">
      <w:p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b/>
          <w:bCs/>
          <w:sz w:val="24"/>
          <w:szCs w:val="24"/>
        </w:rPr>
      </w:pPr>
    </w:p>
    <w:p w14:paraId="33E5D6DA" w14:textId="77777777" w:rsidR="00C34B51" w:rsidRDefault="00000000">
      <w:p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b/>
          <w:bCs/>
          <w:sz w:val="24"/>
          <w:szCs w:val="24"/>
        </w:rPr>
      </w:pPr>
      <w:r>
        <w:rPr>
          <w:rFonts w:ascii="Calibri" w:eastAsia="Calibri" w:hAnsi="Calibri" w:cs="Calibri"/>
          <w:b/>
          <w:bCs/>
          <w:sz w:val="24"/>
          <w:szCs w:val="24"/>
        </w:rPr>
        <w:t>Building towards NGSS and AI Literacy:</w:t>
      </w:r>
    </w:p>
    <w:p w14:paraId="1370479C" w14:textId="77777777" w:rsidR="00C34B51" w:rsidRDefault="00000000">
      <w:pPr>
        <w:widowControl w:val="0"/>
        <w:numPr>
          <w:ilvl w:val="0"/>
          <w:numId w:val="10"/>
        </w:numPr>
        <w:spacing w:line="240" w:lineRule="auto"/>
        <w:rPr>
          <w:rFonts w:ascii="Calibri" w:eastAsia="Calibri" w:hAnsi="Calibri" w:cs="Calibri"/>
          <w:sz w:val="24"/>
          <w:szCs w:val="24"/>
        </w:rPr>
      </w:pPr>
      <w:r>
        <w:rPr>
          <w:rFonts w:ascii="Calibri" w:eastAsia="Calibri" w:hAnsi="Calibri" w:cs="Calibri"/>
          <w:b/>
          <w:bCs/>
          <w:sz w:val="24"/>
          <w:szCs w:val="24"/>
        </w:rPr>
        <w:t>HS-ESS2-4</w:t>
      </w:r>
      <w:r>
        <w:rPr>
          <w:rFonts w:ascii="Calibri" w:eastAsia="Calibri" w:hAnsi="Calibri" w:cs="Calibri"/>
          <w:sz w:val="24"/>
          <w:szCs w:val="24"/>
        </w:rPr>
        <w:t>: Changes in the atmosphere due to human activity have increased carbon dioxide concentrations and thus affect the climate.</w:t>
      </w:r>
    </w:p>
    <w:p w14:paraId="5577DA0D" w14:textId="77777777" w:rsidR="00C34B51" w:rsidRDefault="00000000">
      <w:pPr>
        <w:widowControl w:val="0"/>
        <w:numPr>
          <w:ilvl w:val="0"/>
          <w:numId w:val="10"/>
        </w:numPr>
        <w:spacing w:line="240" w:lineRule="auto"/>
        <w:rPr>
          <w:rFonts w:ascii="Calibri" w:eastAsia="Calibri" w:hAnsi="Calibri" w:cs="Calibri"/>
          <w:sz w:val="24"/>
          <w:szCs w:val="24"/>
        </w:rPr>
      </w:pPr>
      <w:r>
        <w:rPr>
          <w:rFonts w:ascii="Calibri" w:eastAsia="Calibri" w:hAnsi="Calibri" w:cs="Calibri"/>
          <w:b/>
          <w:bCs/>
          <w:sz w:val="24"/>
          <w:szCs w:val="24"/>
        </w:rPr>
        <w:t xml:space="preserve">HS-ESS3-1: </w:t>
      </w:r>
      <w:r>
        <w:rPr>
          <w:rFonts w:ascii="Calibri" w:eastAsia="Calibri" w:hAnsi="Calibri" w:cs="Calibri"/>
          <w:sz w:val="24"/>
          <w:szCs w:val="24"/>
        </w:rPr>
        <w:t xml:space="preserve">Construct an explanation based on evidence for how the availability of natural resources, occurrence of natural hazards, and climate change have influenced human activity. </w:t>
      </w:r>
    </w:p>
    <w:p w14:paraId="71F50F45" w14:textId="77777777" w:rsidR="00C34B51" w:rsidRDefault="00C34B51">
      <w:p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b/>
          <w:bCs/>
          <w:sz w:val="24"/>
          <w:szCs w:val="24"/>
        </w:rPr>
      </w:pPr>
    </w:p>
    <w:p w14:paraId="6157AF25" w14:textId="77777777" w:rsidR="00C34B51" w:rsidRDefault="00000000">
      <w:p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b/>
          <w:bCs/>
          <w:sz w:val="24"/>
          <w:szCs w:val="24"/>
        </w:rPr>
      </w:pPr>
      <w:r>
        <w:rPr>
          <w:rFonts w:ascii="Calibri" w:eastAsia="Calibri" w:hAnsi="Calibri" w:cs="Calibri"/>
          <w:b/>
          <w:bCs/>
          <w:sz w:val="24"/>
          <w:szCs w:val="24"/>
        </w:rPr>
        <w:t>LESSON OVERVIEW</w:t>
      </w:r>
    </w:p>
    <w:p w14:paraId="7BE6F9A0" w14:textId="77777777" w:rsidR="00C34B51" w:rsidRDefault="00C34B51">
      <w:p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b/>
          <w:bCs/>
          <w:sz w:val="24"/>
          <w:szCs w:val="24"/>
        </w:rPr>
      </w:pPr>
    </w:p>
    <w:tbl>
      <w:tblPr>
        <w:tblStyle w:val="ac"/>
        <w:tblW w:w="95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1140"/>
        <w:gridCol w:w="6885"/>
      </w:tblGrid>
      <w:tr w:rsidR="00C34B51" w14:paraId="1A191E20" w14:textId="77777777">
        <w:tc>
          <w:tcPr>
            <w:tcW w:w="1500" w:type="dxa"/>
            <w:tcMar>
              <w:top w:w="100" w:type="dxa"/>
              <w:left w:w="100" w:type="dxa"/>
              <w:bottom w:w="100" w:type="dxa"/>
              <w:right w:w="100" w:type="dxa"/>
            </w:tcMar>
          </w:tcPr>
          <w:p w14:paraId="67037180" w14:textId="274C0F98" w:rsidR="00C34B51" w:rsidRDefault="00000000">
            <w:pPr>
              <w:widowControl w:val="0"/>
              <w:rPr>
                <w:rFonts w:ascii="Calibri" w:eastAsia="Calibri" w:hAnsi="Calibri" w:cs="Calibri"/>
                <w:b/>
                <w:bCs/>
                <w:sz w:val="24"/>
                <w:szCs w:val="24"/>
              </w:rPr>
            </w:pPr>
            <w:r>
              <w:rPr>
                <w:rFonts w:ascii="Calibri" w:eastAsia="Calibri" w:hAnsi="Calibri" w:cs="Calibri"/>
                <w:b/>
                <w:bCs/>
                <w:sz w:val="24"/>
                <w:szCs w:val="24"/>
              </w:rPr>
              <w:t>Section</w:t>
            </w:r>
          </w:p>
        </w:tc>
        <w:tc>
          <w:tcPr>
            <w:tcW w:w="1140" w:type="dxa"/>
            <w:tcMar>
              <w:top w:w="100" w:type="dxa"/>
              <w:left w:w="100" w:type="dxa"/>
              <w:bottom w:w="100" w:type="dxa"/>
              <w:right w:w="100" w:type="dxa"/>
            </w:tcMar>
          </w:tcPr>
          <w:p w14:paraId="0A261771" w14:textId="77777777" w:rsidR="00C34B51" w:rsidRDefault="00000000">
            <w:pPr>
              <w:widowControl w:val="0"/>
              <w:rPr>
                <w:rFonts w:ascii="Calibri" w:eastAsia="Calibri" w:hAnsi="Calibri" w:cs="Calibri"/>
                <w:b/>
                <w:bCs/>
                <w:sz w:val="24"/>
                <w:szCs w:val="24"/>
              </w:rPr>
            </w:pPr>
            <w:r>
              <w:rPr>
                <w:rFonts w:ascii="Calibri" w:eastAsia="Calibri" w:hAnsi="Calibri" w:cs="Calibri"/>
                <w:b/>
                <w:bCs/>
                <w:sz w:val="24"/>
                <w:szCs w:val="24"/>
              </w:rPr>
              <w:t>Time</w:t>
            </w:r>
          </w:p>
        </w:tc>
        <w:tc>
          <w:tcPr>
            <w:tcW w:w="6885" w:type="dxa"/>
            <w:tcMar>
              <w:top w:w="100" w:type="dxa"/>
              <w:left w:w="100" w:type="dxa"/>
              <w:bottom w:w="100" w:type="dxa"/>
              <w:right w:w="100" w:type="dxa"/>
            </w:tcMar>
          </w:tcPr>
          <w:p w14:paraId="725DF8A7" w14:textId="77777777" w:rsidR="00C34B51" w:rsidRDefault="00000000">
            <w:pPr>
              <w:widowControl w:val="0"/>
              <w:rPr>
                <w:rFonts w:ascii="Calibri" w:eastAsia="Calibri" w:hAnsi="Calibri" w:cs="Calibri"/>
                <w:b/>
                <w:bCs/>
                <w:sz w:val="24"/>
                <w:szCs w:val="24"/>
              </w:rPr>
            </w:pPr>
            <w:r>
              <w:rPr>
                <w:rFonts w:ascii="Calibri" w:eastAsia="Calibri" w:hAnsi="Calibri" w:cs="Calibri"/>
                <w:b/>
                <w:bCs/>
                <w:sz w:val="24"/>
                <w:szCs w:val="24"/>
              </w:rPr>
              <w:t>What Happens</w:t>
            </w:r>
          </w:p>
        </w:tc>
      </w:tr>
      <w:tr w:rsidR="00C34B51" w14:paraId="7EA62257" w14:textId="77777777">
        <w:tc>
          <w:tcPr>
            <w:tcW w:w="1500" w:type="dxa"/>
            <w:tcMar>
              <w:top w:w="100" w:type="dxa"/>
              <w:left w:w="100" w:type="dxa"/>
              <w:bottom w:w="100" w:type="dxa"/>
              <w:right w:w="100" w:type="dxa"/>
            </w:tcMar>
          </w:tcPr>
          <w:p w14:paraId="50A5640D" w14:textId="77777777" w:rsidR="00C34B51" w:rsidRDefault="00000000">
            <w:pPr>
              <w:widowControl w:val="0"/>
              <w:rPr>
                <w:rFonts w:ascii="Calibri" w:eastAsia="Calibri" w:hAnsi="Calibri" w:cs="Calibri"/>
                <w:sz w:val="24"/>
                <w:szCs w:val="24"/>
              </w:rPr>
            </w:pPr>
            <w:r>
              <w:rPr>
                <w:rFonts w:ascii="Calibri" w:eastAsia="Calibri" w:hAnsi="Calibri" w:cs="Calibri"/>
                <w:sz w:val="24"/>
                <w:szCs w:val="24"/>
              </w:rPr>
              <w:t>Navigate</w:t>
            </w:r>
          </w:p>
        </w:tc>
        <w:tc>
          <w:tcPr>
            <w:tcW w:w="1140" w:type="dxa"/>
            <w:tcMar>
              <w:top w:w="100" w:type="dxa"/>
              <w:left w:w="100" w:type="dxa"/>
              <w:bottom w:w="100" w:type="dxa"/>
              <w:right w:w="100" w:type="dxa"/>
            </w:tcMar>
          </w:tcPr>
          <w:p w14:paraId="73FC29ED" w14:textId="77777777" w:rsidR="00C34B51" w:rsidRDefault="00000000">
            <w:pPr>
              <w:widowControl w:val="0"/>
              <w:jc w:val="center"/>
              <w:rPr>
                <w:rFonts w:ascii="Calibri" w:eastAsia="Calibri" w:hAnsi="Calibri" w:cs="Calibri"/>
                <w:sz w:val="24"/>
                <w:szCs w:val="24"/>
              </w:rPr>
            </w:pPr>
            <w:r>
              <w:rPr>
                <w:rFonts w:ascii="Calibri" w:eastAsia="Calibri" w:hAnsi="Calibri" w:cs="Calibri"/>
                <w:sz w:val="24"/>
                <w:szCs w:val="24"/>
              </w:rPr>
              <w:t xml:space="preserve"> 5 minutes</w:t>
            </w:r>
          </w:p>
        </w:tc>
        <w:tc>
          <w:tcPr>
            <w:tcW w:w="6885" w:type="dxa"/>
            <w:tcMar>
              <w:top w:w="100" w:type="dxa"/>
              <w:left w:w="100" w:type="dxa"/>
              <w:bottom w:w="100" w:type="dxa"/>
              <w:right w:w="100" w:type="dxa"/>
            </w:tcMar>
          </w:tcPr>
          <w:p w14:paraId="2BE155D2" w14:textId="77777777" w:rsidR="00C34B51" w:rsidRDefault="00000000">
            <w:pPr>
              <w:widowControl w:val="0"/>
              <w:rPr>
                <w:rFonts w:ascii="Calibri" w:eastAsia="Calibri" w:hAnsi="Calibri" w:cs="Calibri"/>
                <w:sz w:val="24"/>
                <w:szCs w:val="24"/>
              </w:rPr>
            </w:pPr>
            <w:r>
              <w:rPr>
                <w:rFonts w:ascii="Calibri" w:eastAsia="Calibri" w:hAnsi="Calibri" w:cs="Calibri"/>
                <w:sz w:val="24"/>
                <w:szCs w:val="24"/>
              </w:rPr>
              <w:t>Students discuss why interviews might be a helpful tool to help us understand our community’s perspectives around how Orange County’s ocean is changing.</w:t>
            </w:r>
          </w:p>
        </w:tc>
      </w:tr>
      <w:tr w:rsidR="00C34B51" w14:paraId="2479E0FC" w14:textId="77777777">
        <w:tc>
          <w:tcPr>
            <w:tcW w:w="1500" w:type="dxa"/>
            <w:tcMar>
              <w:top w:w="100" w:type="dxa"/>
              <w:left w:w="100" w:type="dxa"/>
              <w:bottom w:w="100" w:type="dxa"/>
              <w:right w:w="100" w:type="dxa"/>
            </w:tcMar>
          </w:tcPr>
          <w:p w14:paraId="468067A1" w14:textId="77777777" w:rsidR="00C34B51" w:rsidRDefault="00000000">
            <w:pPr>
              <w:widowControl w:val="0"/>
              <w:rPr>
                <w:rFonts w:ascii="Calibri" w:eastAsia="Calibri" w:hAnsi="Calibri" w:cs="Calibri"/>
                <w:sz w:val="24"/>
                <w:szCs w:val="24"/>
              </w:rPr>
            </w:pPr>
            <w:r>
              <w:rPr>
                <w:rFonts w:ascii="Calibri" w:eastAsia="Calibri" w:hAnsi="Calibri" w:cs="Calibri"/>
                <w:sz w:val="24"/>
                <w:szCs w:val="24"/>
              </w:rPr>
              <w:t>Investigate</w:t>
            </w:r>
          </w:p>
        </w:tc>
        <w:tc>
          <w:tcPr>
            <w:tcW w:w="1140" w:type="dxa"/>
            <w:tcMar>
              <w:top w:w="100" w:type="dxa"/>
              <w:left w:w="100" w:type="dxa"/>
              <w:bottom w:w="100" w:type="dxa"/>
              <w:right w:w="100" w:type="dxa"/>
            </w:tcMar>
          </w:tcPr>
          <w:p w14:paraId="47146746" w14:textId="77777777" w:rsidR="00C34B51" w:rsidRDefault="00000000">
            <w:pPr>
              <w:widowControl w:val="0"/>
              <w:jc w:val="center"/>
              <w:rPr>
                <w:rFonts w:ascii="Calibri" w:eastAsia="Calibri" w:hAnsi="Calibri" w:cs="Calibri"/>
                <w:sz w:val="24"/>
                <w:szCs w:val="24"/>
              </w:rPr>
            </w:pPr>
            <w:r>
              <w:rPr>
                <w:rFonts w:ascii="Calibri" w:eastAsia="Calibri" w:hAnsi="Calibri" w:cs="Calibri"/>
                <w:sz w:val="24"/>
                <w:szCs w:val="24"/>
              </w:rPr>
              <w:t>25 minutes</w:t>
            </w:r>
          </w:p>
        </w:tc>
        <w:tc>
          <w:tcPr>
            <w:tcW w:w="6885" w:type="dxa"/>
            <w:tcMar>
              <w:top w:w="100" w:type="dxa"/>
              <w:left w:w="100" w:type="dxa"/>
              <w:bottom w:w="100" w:type="dxa"/>
              <w:right w:w="100" w:type="dxa"/>
            </w:tcMar>
          </w:tcPr>
          <w:p w14:paraId="74CAD5D2" w14:textId="77777777" w:rsidR="00C34B51" w:rsidRDefault="00000000">
            <w:pPr>
              <w:widowControl w:val="0"/>
              <w:rPr>
                <w:rFonts w:ascii="Calibri" w:eastAsia="Calibri" w:hAnsi="Calibri" w:cs="Calibri"/>
                <w:sz w:val="24"/>
                <w:szCs w:val="24"/>
              </w:rPr>
            </w:pPr>
            <w:r>
              <w:rPr>
                <w:rFonts w:ascii="Calibri" w:eastAsia="Calibri" w:hAnsi="Calibri" w:cs="Calibri"/>
                <w:sz w:val="24"/>
                <w:szCs w:val="24"/>
              </w:rPr>
              <w:t>Students work in small teams to plan the logistics of their interviews, including identifying whom they will interview and selecting questions that will help meet their goals.</w:t>
            </w:r>
          </w:p>
        </w:tc>
      </w:tr>
      <w:tr w:rsidR="00C34B51" w14:paraId="473101AB" w14:textId="77777777">
        <w:tc>
          <w:tcPr>
            <w:tcW w:w="1500" w:type="dxa"/>
            <w:tcMar>
              <w:top w:w="100" w:type="dxa"/>
              <w:left w:w="100" w:type="dxa"/>
              <w:bottom w:w="100" w:type="dxa"/>
              <w:right w:w="100" w:type="dxa"/>
            </w:tcMar>
          </w:tcPr>
          <w:p w14:paraId="72B8FB96" w14:textId="77777777" w:rsidR="00C34B51" w:rsidRDefault="00000000">
            <w:pPr>
              <w:widowControl w:val="0"/>
              <w:rPr>
                <w:rFonts w:ascii="Calibri" w:eastAsia="Calibri" w:hAnsi="Calibri" w:cs="Calibri"/>
                <w:sz w:val="24"/>
                <w:szCs w:val="24"/>
              </w:rPr>
            </w:pPr>
            <w:r>
              <w:rPr>
                <w:rFonts w:ascii="Calibri" w:eastAsia="Calibri" w:hAnsi="Calibri" w:cs="Calibri"/>
                <w:sz w:val="24"/>
                <w:szCs w:val="24"/>
              </w:rPr>
              <w:t>Navigate</w:t>
            </w:r>
          </w:p>
        </w:tc>
        <w:tc>
          <w:tcPr>
            <w:tcW w:w="1140" w:type="dxa"/>
            <w:tcMar>
              <w:top w:w="100" w:type="dxa"/>
              <w:left w:w="100" w:type="dxa"/>
              <w:bottom w:w="100" w:type="dxa"/>
              <w:right w:w="100" w:type="dxa"/>
            </w:tcMar>
          </w:tcPr>
          <w:p w14:paraId="3D9893BE" w14:textId="77777777" w:rsidR="00C34B51" w:rsidRDefault="00000000">
            <w:pPr>
              <w:widowControl w:val="0"/>
              <w:jc w:val="center"/>
              <w:rPr>
                <w:rFonts w:ascii="Calibri" w:eastAsia="Calibri" w:hAnsi="Calibri" w:cs="Calibri"/>
                <w:sz w:val="24"/>
                <w:szCs w:val="24"/>
              </w:rPr>
            </w:pPr>
            <w:r>
              <w:rPr>
                <w:rFonts w:ascii="Calibri" w:eastAsia="Calibri" w:hAnsi="Calibri" w:cs="Calibri"/>
                <w:sz w:val="24"/>
                <w:szCs w:val="24"/>
              </w:rPr>
              <w:t xml:space="preserve"> 10 minutes</w:t>
            </w:r>
          </w:p>
        </w:tc>
        <w:tc>
          <w:tcPr>
            <w:tcW w:w="6885" w:type="dxa"/>
            <w:tcMar>
              <w:top w:w="100" w:type="dxa"/>
              <w:left w:w="100" w:type="dxa"/>
              <w:bottom w:w="100" w:type="dxa"/>
              <w:right w:w="100" w:type="dxa"/>
            </w:tcMar>
          </w:tcPr>
          <w:p w14:paraId="2168A93B" w14:textId="77777777" w:rsidR="00C34B51" w:rsidRDefault="00000000">
            <w:pPr>
              <w:widowControl w:val="0"/>
              <w:rPr>
                <w:rFonts w:ascii="Calibri" w:eastAsia="Calibri" w:hAnsi="Calibri" w:cs="Calibri"/>
                <w:sz w:val="24"/>
                <w:szCs w:val="24"/>
              </w:rPr>
            </w:pPr>
            <w:r>
              <w:rPr>
                <w:rFonts w:ascii="Calibri" w:eastAsia="Calibri" w:hAnsi="Calibri" w:cs="Calibri"/>
                <w:sz w:val="24"/>
                <w:szCs w:val="24"/>
              </w:rPr>
              <w:t>Student teams briefly share their plan with another team for feedback.</w:t>
            </w:r>
          </w:p>
        </w:tc>
      </w:tr>
      <w:tr w:rsidR="00C34B51" w14:paraId="5C564D72" w14:textId="77777777">
        <w:tc>
          <w:tcPr>
            <w:tcW w:w="1500" w:type="dxa"/>
            <w:tcMar>
              <w:top w:w="100" w:type="dxa"/>
              <w:left w:w="100" w:type="dxa"/>
              <w:bottom w:w="100" w:type="dxa"/>
              <w:right w:w="100" w:type="dxa"/>
            </w:tcMar>
          </w:tcPr>
          <w:p w14:paraId="3E19D0AB" w14:textId="77777777" w:rsidR="00C34B51" w:rsidRDefault="00000000">
            <w:pPr>
              <w:widowControl w:val="0"/>
              <w:rPr>
                <w:rFonts w:ascii="Calibri" w:eastAsia="Calibri" w:hAnsi="Calibri" w:cs="Calibri"/>
                <w:sz w:val="24"/>
                <w:szCs w:val="24"/>
              </w:rPr>
            </w:pPr>
            <w:r>
              <w:rPr>
                <w:rFonts w:ascii="Calibri" w:eastAsia="Calibri" w:hAnsi="Calibri" w:cs="Calibri"/>
                <w:sz w:val="24"/>
                <w:szCs w:val="24"/>
              </w:rPr>
              <w:t>Navigate</w:t>
            </w:r>
          </w:p>
        </w:tc>
        <w:tc>
          <w:tcPr>
            <w:tcW w:w="1140" w:type="dxa"/>
            <w:tcMar>
              <w:top w:w="100" w:type="dxa"/>
              <w:left w:w="100" w:type="dxa"/>
              <w:bottom w:w="100" w:type="dxa"/>
              <w:right w:w="100" w:type="dxa"/>
            </w:tcMar>
          </w:tcPr>
          <w:p w14:paraId="7F66F7E6" w14:textId="77777777" w:rsidR="00C34B51" w:rsidRDefault="00000000">
            <w:pPr>
              <w:widowControl w:val="0"/>
              <w:jc w:val="center"/>
              <w:rPr>
                <w:rFonts w:ascii="Calibri" w:eastAsia="Calibri" w:hAnsi="Calibri" w:cs="Calibri"/>
                <w:sz w:val="24"/>
                <w:szCs w:val="24"/>
              </w:rPr>
            </w:pPr>
            <w:r>
              <w:rPr>
                <w:rFonts w:ascii="Calibri" w:eastAsia="Calibri" w:hAnsi="Calibri" w:cs="Calibri"/>
                <w:sz w:val="24"/>
                <w:szCs w:val="24"/>
              </w:rPr>
              <w:t>15 minutes</w:t>
            </w:r>
          </w:p>
        </w:tc>
        <w:tc>
          <w:tcPr>
            <w:tcW w:w="6885" w:type="dxa"/>
            <w:tcMar>
              <w:top w:w="100" w:type="dxa"/>
              <w:left w:w="100" w:type="dxa"/>
              <w:bottom w:w="100" w:type="dxa"/>
              <w:right w:w="100" w:type="dxa"/>
            </w:tcMar>
          </w:tcPr>
          <w:p w14:paraId="2C413335" w14:textId="77777777" w:rsidR="00C34B51" w:rsidRDefault="00000000">
            <w:pPr>
              <w:widowControl w:val="0"/>
              <w:rPr>
                <w:rFonts w:ascii="Calibri" w:eastAsia="Calibri" w:hAnsi="Calibri" w:cs="Calibri"/>
                <w:sz w:val="24"/>
                <w:szCs w:val="24"/>
              </w:rPr>
            </w:pPr>
            <w:r>
              <w:rPr>
                <w:rFonts w:ascii="Calibri" w:eastAsia="Calibri" w:hAnsi="Calibri" w:cs="Calibri"/>
                <w:sz w:val="24"/>
                <w:szCs w:val="24"/>
              </w:rPr>
              <w:t>The teacher tests out one interview protocol, deliberately demonstrating bad interview habits. After watching the demonstration, the whole class brainstorms best practices for conducting interviews.</w:t>
            </w:r>
          </w:p>
        </w:tc>
      </w:tr>
      <w:tr w:rsidR="00C34B51" w14:paraId="0761CAEB" w14:textId="77777777">
        <w:tc>
          <w:tcPr>
            <w:tcW w:w="1500" w:type="dxa"/>
            <w:tcMar>
              <w:top w:w="100" w:type="dxa"/>
              <w:left w:w="100" w:type="dxa"/>
              <w:bottom w:w="100" w:type="dxa"/>
              <w:right w:w="100" w:type="dxa"/>
            </w:tcMar>
          </w:tcPr>
          <w:p w14:paraId="75E5FC68" w14:textId="77777777" w:rsidR="00C34B51" w:rsidRDefault="00000000">
            <w:pPr>
              <w:widowControl w:val="0"/>
              <w:rPr>
                <w:rFonts w:ascii="Calibri" w:eastAsia="Calibri" w:hAnsi="Calibri" w:cs="Calibri"/>
                <w:sz w:val="24"/>
                <w:szCs w:val="24"/>
              </w:rPr>
            </w:pPr>
            <w:r>
              <w:rPr>
                <w:rFonts w:ascii="Calibri" w:eastAsia="Calibri" w:hAnsi="Calibri" w:cs="Calibri"/>
                <w:sz w:val="24"/>
                <w:szCs w:val="24"/>
              </w:rPr>
              <w:t>Problematize</w:t>
            </w:r>
          </w:p>
        </w:tc>
        <w:tc>
          <w:tcPr>
            <w:tcW w:w="1140" w:type="dxa"/>
            <w:tcMar>
              <w:top w:w="100" w:type="dxa"/>
              <w:left w:w="100" w:type="dxa"/>
              <w:bottom w:w="100" w:type="dxa"/>
              <w:right w:w="100" w:type="dxa"/>
            </w:tcMar>
          </w:tcPr>
          <w:p w14:paraId="13111480" w14:textId="77777777" w:rsidR="00C34B51" w:rsidRDefault="00000000">
            <w:pPr>
              <w:widowControl w:val="0"/>
              <w:jc w:val="center"/>
              <w:rPr>
                <w:rFonts w:ascii="Calibri" w:eastAsia="Calibri" w:hAnsi="Calibri" w:cs="Calibri"/>
                <w:sz w:val="24"/>
                <w:szCs w:val="24"/>
              </w:rPr>
            </w:pPr>
            <w:r>
              <w:rPr>
                <w:rFonts w:ascii="Calibri" w:eastAsia="Calibri" w:hAnsi="Calibri" w:cs="Calibri"/>
                <w:sz w:val="24"/>
                <w:szCs w:val="24"/>
              </w:rPr>
              <w:t xml:space="preserve"> 5 minutes </w:t>
            </w:r>
          </w:p>
          <w:p w14:paraId="114C2993" w14:textId="77777777" w:rsidR="00C34B51" w:rsidRDefault="00C34B51">
            <w:pPr>
              <w:widowControl w:val="0"/>
              <w:jc w:val="center"/>
              <w:rPr>
                <w:rFonts w:ascii="Calibri" w:eastAsia="Calibri" w:hAnsi="Calibri" w:cs="Calibri"/>
                <w:sz w:val="24"/>
                <w:szCs w:val="24"/>
              </w:rPr>
            </w:pPr>
          </w:p>
        </w:tc>
        <w:tc>
          <w:tcPr>
            <w:tcW w:w="6885" w:type="dxa"/>
            <w:tcMar>
              <w:top w:w="100" w:type="dxa"/>
              <w:left w:w="100" w:type="dxa"/>
              <w:bottom w:w="100" w:type="dxa"/>
              <w:right w:w="100" w:type="dxa"/>
            </w:tcMar>
          </w:tcPr>
          <w:p w14:paraId="31E3B349" w14:textId="4CB3C2FC" w:rsidR="00C34B51" w:rsidRDefault="00000000">
            <w:pPr>
              <w:widowControl w:val="0"/>
              <w:rPr>
                <w:rFonts w:ascii="Calibri" w:eastAsia="Calibri" w:hAnsi="Calibri" w:cs="Calibri"/>
                <w:sz w:val="24"/>
                <w:szCs w:val="24"/>
              </w:rPr>
            </w:pPr>
            <w:r>
              <w:rPr>
                <w:rFonts w:ascii="Calibri" w:eastAsia="Calibri" w:hAnsi="Calibri" w:cs="Calibri"/>
                <w:sz w:val="24"/>
                <w:szCs w:val="24"/>
              </w:rPr>
              <w:t>Student teams revisit their plan one last time and identify any last questions they have before conducting their interview outside of class hours.</w:t>
            </w:r>
          </w:p>
        </w:tc>
      </w:tr>
    </w:tbl>
    <w:p w14:paraId="4DB25337" w14:textId="77777777" w:rsidR="00C34B51" w:rsidRDefault="00000000">
      <w:pPr>
        <w:widowControl w:val="0"/>
        <w:spacing w:line="240" w:lineRule="auto"/>
        <w:rPr>
          <w:rFonts w:ascii="Calibri" w:eastAsia="Calibri" w:hAnsi="Calibri" w:cs="Calibri"/>
          <w:b/>
          <w:bCs/>
          <w:sz w:val="24"/>
          <w:szCs w:val="24"/>
        </w:rPr>
      </w:pPr>
      <w:r>
        <w:br w:type="page"/>
      </w:r>
    </w:p>
    <w:p w14:paraId="4D2F4783" w14:textId="77777777" w:rsidR="00C34B51"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lastRenderedPageBreak/>
        <w:t>MATERIALS</w:t>
      </w:r>
    </w:p>
    <w:p w14:paraId="41E3E513" w14:textId="7318FBF9" w:rsidR="00C34B51" w:rsidRPr="000F3458" w:rsidRDefault="00000000">
      <w:pPr>
        <w:widowControl w:val="0"/>
        <w:numPr>
          <w:ilvl w:val="0"/>
          <w:numId w:val="6"/>
        </w:numPr>
        <w:spacing w:line="240" w:lineRule="auto"/>
        <w:rPr>
          <w:rFonts w:ascii="Calibri" w:eastAsia="Calibri" w:hAnsi="Calibri" w:cs="Calibri"/>
          <w:sz w:val="24"/>
          <w:szCs w:val="24"/>
        </w:rPr>
      </w:pPr>
      <w:r w:rsidRPr="000F3458">
        <w:rPr>
          <w:rFonts w:ascii="Calibri" w:eastAsia="Calibri" w:hAnsi="Calibri" w:cs="Calibri"/>
          <w:color w:val="1155CC"/>
          <w:sz w:val="24"/>
          <w:szCs w:val="24"/>
        </w:rPr>
        <w:t>Lesson 1.2 Slideshow</w:t>
      </w:r>
    </w:p>
    <w:p w14:paraId="5ED7DD39" w14:textId="0764BD26" w:rsidR="00C34B51" w:rsidRPr="000F3458" w:rsidRDefault="00000000">
      <w:pPr>
        <w:widowControl w:val="0"/>
        <w:numPr>
          <w:ilvl w:val="0"/>
          <w:numId w:val="17"/>
        </w:numPr>
        <w:spacing w:line="240" w:lineRule="auto"/>
        <w:rPr>
          <w:rFonts w:ascii="Calibri" w:eastAsia="Calibri" w:hAnsi="Calibri" w:cs="Calibri"/>
          <w:sz w:val="24"/>
          <w:szCs w:val="24"/>
        </w:rPr>
      </w:pPr>
      <w:r w:rsidRPr="000F3458">
        <w:rPr>
          <w:rFonts w:ascii="Calibri" w:eastAsia="Calibri" w:hAnsi="Calibri" w:cs="Calibri"/>
          <w:color w:val="1155CC"/>
          <w:sz w:val="24"/>
          <w:szCs w:val="24"/>
        </w:rPr>
        <w:t>Science Journal</w:t>
      </w:r>
    </w:p>
    <w:p w14:paraId="1A4EACF3" w14:textId="77777777" w:rsidR="00C34B51" w:rsidRDefault="00000000">
      <w:pPr>
        <w:widowControl w:val="0"/>
        <w:numPr>
          <w:ilvl w:val="0"/>
          <w:numId w:val="17"/>
        </w:numPr>
        <w:spacing w:line="240" w:lineRule="auto"/>
        <w:rPr>
          <w:rFonts w:ascii="Calibri" w:eastAsia="Calibri" w:hAnsi="Calibri" w:cs="Calibri"/>
          <w:sz w:val="24"/>
          <w:szCs w:val="24"/>
        </w:rPr>
      </w:pPr>
      <w:r>
        <w:rPr>
          <w:rFonts w:ascii="Calibri" w:eastAsia="Calibri" w:hAnsi="Calibri" w:cs="Calibri"/>
          <w:sz w:val="24"/>
          <w:szCs w:val="24"/>
        </w:rPr>
        <w:t>A screen to view the slideshow with audio (projector, Promethean, etc.)</w:t>
      </w:r>
    </w:p>
    <w:p w14:paraId="574DA691" w14:textId="77777777" w:rsidR="00C34B51" w:rsidRDefault="00C34B51">
      <w:pPr>
        <w:widowControl w:val="0"/>
        <w:spacing w:line="240" w:lineRule="auto"/>
        <w:rPr>
          <w:rFonts w:ascii="Calibri" w:eastAsia="Calibri" w:hAnsi="Calibri" w:cs="Calibri"/>
          <w:b/>
          <w:bCs/>
          <w:sz w:val="24"/>
          <w:szCs w:val="24"/>
        </w:rPr>
      </w:pPr>
    </w:p>
    <w:p w14:paraId="58FBDCAB" w14:textId="77777777" w:rsidR="00C34B51" w:rsidRDefault="00000000">
      <w:pPr>
        <w:widowControl w:val="0"/>
        <w:spacing w:line="240" w:lineRule="auto"/>
        <w:rPr>
          <w:rFonts w:ascii="Calibri" w:eastAsia="Calibri" w:hAnsi="Calibri" w:cs="Calibri"/>
          <w:sz w:val="24"/>
          <w:szCs w:val="24"/>
        </w:rPr>
      </w:pPr>
      <w:r>
        <w:rPr>
          <w:rFonts w:ascii="Calibri" w:eastAsia="Calibri" w:hAnsi="Calibri" w:cs="Calibri"/>
          <w:b/>
          <w:bCs/>
          <w:sz w:val="24"/>
          <w:szCs w:val="24"/>
        </w:rPr>
        <w:t>SUPPLIES</w:t>
      </w:r>
    </w:p>
    <w:p w14:paraId="514D7DB6" w14:textId="77777777" w:rsidR="00C34B51" w:rsidRDefault="00000000">
      <w:pPr>
        <w:widowControl w:val="0"/>
        <w:numPr>
          <w:ilvl w:val="0"/>
          <w:numId w:val="6"/>
        </w:numPr>
        <w:spacing w:line="240" w:lineRule="auto"/>
        <w:rPr>
          <w:rFonts w:ascii="Calibri" w:eastAsia="Calibri" w:hAnsi="Calibri" w:cs="Calibri"/>
          <w:sz w:val="24"/>
          <w:szCs w:val="24"/>
        </w:rPr>
      </w:pPr>
      <w:r>
        <w:rPr>
          <w:rFonts w:ascii="Calibri" w:eastAsia="Calibri" w:hAnsi="Calibri" w:cs="Calibri"/>
          <w:sz w:val="24"/>
          <w:szCs w:val="24"/>
        </w:rPr>
        <w:t>(1) Science journal per student</w:t>
      </w:r>
    </w:p>
    <w:p w14:paraId="24DC970B" w14:textId="77777777" w:rsidR="00C34B51" w:rsidRDefault="00000000">
      <w:pPr>
        <w:widowControl w:val="0"/>
        <w:numPr>
          <w:ilvl w:val="0"/>
          <w:numId w:val="6"/>
        </w:numPr>
        <w:spacing w:line="240" w:lineRule="auto"/>
        <w:rPr>
          <w:rFonts w:ascii="Calibri" w:eastAsia="Calibri" w:hAnsi="Calibri" w:cs="Calibri"/>
          <w:sz w:val="24"/>
          <w:szCs w:val="24"/>
        </w:rPr>
      </w:pPr>
      <w:r>
        <w:rPr>
          <w:rFonts w:ascii="Calibri" w:eastAsia="Calibri" w:hAnsi="Calibri" w:cs="Calibri"/>
          <w:sz w:val="24"/>
          <w:szCs w:val="24"/>
        </w:rPr>
        <w:t>(1) Blank sheet of paper for interview questions (optional).</w:t>
      </w:r>
    </w:p>
    <w:p w14:paraId="3D9B585D" w14:textId="77777777" w:rsidR="00C34B51" w:rsidRDefault="00C34B51">
      <w:pPr>
        <w:widowControl w:val="0"/>
        <w:spacing w:line="240" w:lineRule="auto"/>
        <w:rPr>
          <w:rFonts w:ascii="Calibri" w:eastAsia="Calibri" w:hAnsi="Calibri" w:cs="Calibri"/>
          <w:sz w:val="24"/>
          <w:szCs w:val="24"/>
        </w:rPr>
      </w:pPr>
    </w:p>
    <w:p w14:paraId="0B99B9AF" w14:textId="77777777" w:rsidR="00C34B51" w:rsidRDefault="00C34B51">
      <w:pPr>
        <w:widowControl w:val="0"/>
        <w:spacing w:line="240" w:lineRule="auto"/>
        <w:rPr>
          <w:rFonts w:ascii="Calibri" w:eastAsia="Calibri" w:hAnsi="Calibri" w:cs="Calibri"/>
          <w:sz w:val="24"/>
          <w:szCs w:val="24"/>
        </w:rPr>
      </w:pPr>
    </w:p>
    <w:p w14:paraId="23753682" w14:textId="77777777" w:rsidR="00C34B51"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BEFORE YOU START TEACHING</w:t>
      </w:r>
    </w:p>
    <w:p w14:paraId="454E020C" w14:textId="1EE1A358" w:rsidR="00C34B51" w:rsidRPr="000F3458" w:rsidRDefault="00000000" w:rsidP="000F3458">
      <w:pPr>
        <w:widowControl w:val="0"/>
        <w:numPr>
          <w:ilvl w:val="0"/>
          <w:numId w:val="8"/>
        </w:numPr>
        <w:spacing w:line="240" w:lineRule="auto"/>
        <w:rPr>
          <w:rFonts w:ascii="Calibri" w:eastAsia="Calibri" w:hAnsi="Calibri" w:cs="Calibri"/>
          <w:sz w:val="24"/>
          <w:szCs w:val="24"/>
        </w:rPr>
      </w:pPr>
      <w:r>
        <w:rPr>
          <w:rFonts w:ascii="Calibri" w:eastAsia="Calibri" w:hAnsi="Calibri" w:cs="Calibri"/>
          <w:sz w:val="24"/>
          <w:szCs w:val="24"/>
        </w:rPr>
        <w:t>Make a copy of the slideshow and make any appropriate changes for your class.</w:t>
      </w:r>
    </w:p>
    <w:p w14:paraId="5CB1607F" w14:textId="660988F5" w:rsidR="00C34B51" w:rsidRDefault="00000000">
      <w:pPr>
        <w:widowControl w:val="0"/>
        <w:numPr>
          <w:ilvl w:val="0"/>
          <w:numId w:val="8"/>
        </w:numPr>
        <w:spacing w:line="240" w:lineRule="auto"/>
        <w:rPr>
          <w:rFonts w:ascii="Calibri" w:eastAsia="Calibri" w:hAnsi="Calibri" w:cs="Calibri"/>
          <w:sz w:val="24"/>
          <w:szCs w:val="24"/>
        </w:rPr>
      </w:pPr>
      <w:r>
        <w:rPr>
          <w:rFonts w:ascii="Calibri" w:eastAsia="Calibri" w:hAnsi="Calibri" w:cs="Calibri"/>
          <w:sz w:val="24"/>
          <w:szCs w:val="24"/>
        </w:rPr>
        <w:t>Make sure that you have a way to project a video with sound if you watch the interview etiquette videos</w:t>
      </w:r>
      <w:r w:rsidR="000F3458">
        <w:rPr>
          <w:rFonts w:ascii="Calibri" w:eastAsia="Calibri" w:hAnsi="Calibri" w:cs="Calibri"/>
          <w:sz w:val="24"/>
          <w:szCs w:val="24"/>
        </w:rPr>
        <w:t>.</w:t>
      </w:r>
    </w:p>
    <w:p w14:paraId="1BCFD5AF" w14:textId="16D81AB7" w:rsidR="00C34B51" w:rsidRDefault="00000000">
      <w:pPr>
        <w:widowControl w:val="0"/>
        <w:numPr>
          <w:ilvl w:val="0"/>
          <w:numId w:val="8"/>
        </w:numPr>
        <w:spacing w:line="240" w:lineRule="auto"/>
        <w:rPr>
          <w:rFonts w:ascii="Calibri" w:eastAsia="Calibri" w:hAnsi="Calibri" w:cs="Calibri"/>
          <w:sz w:val="24"/>
          <w:szCs w:val="24"/>
        </w:rPr>
      </w:pPr>
      <w:r>
        <w:rPr>
          <w:rFonts w:ascii="Calibri" w:eastAsia="Calibri" w:hAnsi="Calibri" w:cs="Calibri"/>
          <w:sz w:val="24"/>
          <w:szCs w:val="24"/>
        </w:rPr>
        <w:t>The science journal is intended to be a digital notebook. However, if you decide to print copies for students, they may need a writing instrument (pen, pencil, etc.).</w:t>
      </w:r>
    </w:p>
    <w:p w14:paraId="0F45637C" w14:textId="77777777" w:rsidR="00C34B51" w:rsidRDefault="00000000">
      <w:pPr>
        <w:widowControl w:val="0"/>
        <w:numPr>
          <w:ilvl w:val="0"/>
          <w:numId w:val="8"/>
        </w:numPr>
        <w:spacing w:line="240" w:lineRule="auto"/>
        <w:rPr>
          <w:rFonts w:ascii="Calibri" w:eastAsia="Calibri" w:hAnsi="Calibri" w:cs="Calibri"/>
          <w:sz w:val="24"/>
          <w:szCs w:val="24"/>
        </w:rPr>
      </w:pPr>
      <w:r>
        <w:rPr>
          <w:rFonts w:ascii="Calibri" w:eastAsia="Calibri" w:hAnsi="Calibri" w:cs="Calibri"/>
          <w:sz w:val="24"/>
          <w:szCs w:val="24"/>
        </w:rPr>
        <w:t>Optionally, you may want to provide a blank sheet of paper for students so they can easily reference their interview questions when they meet their interviewees.</w:t>
      </w:r>
    </w:p>
    <w:p w14:paraId="74063568" w14:textId="77777777" w:rsidR="00C34B51" w:rsidRDefault="00C34B51">
      <w:pPr>
        <w:widowControl w:val="0"/>
        <w:spacing w:line="240" w:lineRule="auto"/>
        <w:rPr>
          <w:rFonts w:ascii="Calibri" w:eastAsia="Calibri" w:hAnsi="Calibri" w:cs="Calibri"/>
          <w:i/>
          <w:iCs/>
          <w:sz w:val="24"/>
          <w:szCs w:val="24"/>
        </w:rPr>
      </w:pPr>
    </w:p>
    <w:p w14:paraId="2D3BBAD0" w14:textId="77777777" w:rsidR="00C34B51"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WHERE WE ARE GOING AND NOT GOING</w:t>
      </w:r>
    </w:p>
    <w:p w14:paraId="677A83EB" w14:textId="77777777" w:rsidR="00C34B51" w:rsidRDefault="00000000">
      <w:pPr>
        <w:widowControl w:val="0"/>
        <w:spacing w:line="240" w:lineRule="auto"/>
        <w:rPr>
          <w:rFonts w:ascii="Calibri" w:eastAsia="Calibri" w:hAnsi="Calibri" w:cs="Calibri"/>
          <w:sz w:val="24"/>
          <w:szCs w:val="24"/>
        </w:rPr>
      </w:pPr>
      <w:r>
        <w:rPr>
          <w:rFonts w:ascii="Calibri" w:eastAsia="Calibri" w:hAnsi="Calibri" w:cs="Calibri"/>
          <w:b/>
          <w:bCs/>
          <w:sz w:val="24"/>
          <w:szCs w:val="24"/>
        </w:rPr>
        <w:t xml:space="preserve">Where We Are Going: </w:t>
      </w:r>
      <w:r>
        <w:rPr>
          <w:rFonts w:ascii="Calibri" w:eastAsia="Calibri" w:hAnsi="Calibri" w:cs="Calibri"/>
          <w:sz w:val="24"/>
          <w:szCs w:val="24"/>
        </w:rPr>
        <w:t xml:space="preserve">This lesson begins the data-gathering portion of the module. It introduces proper interview practices and invites students to draft interview questions to gain information about the values that their communities attach to the ocean. As the second lesson in the module, the goal is to familiarize students with qualitative interview techniques, </w:t>
      </w:r>
      <w:proofErr w:type="gramStart"/>
      <w:r>
        <w:rPr>
          <w:rFonts w:ascii="Calibri" w:eastAsia="Calibri" w:hAnsi="Calibri" w:cs="Calibri"/>
          <w:sz w:val="24"/>
          <w:szCs w:val="24"/>
        </w:rPr>
        <w:t>similar to</w:t>
      </w:r>
      <w:proofErr w:type="gramEnd"/>
      <w:r>
        <w:rPr>
          <w:rFonts w:ascii="Calibri" w:eastAsia="Calibri" w:hAnsi="Calibri" w:cs="Calibri"/>
          <w:sz w:val="24"/>
          <w:szCs w:val="24"/>
        </w:rPr>
        <w:t xml:space="preserve"> how social scientists would conduct investigations.</w:t>
      </w:r>
    </w:p>
    <w:p w14:paraId="6223BDB6" w14:textId="77777777" w:rsidR="00C34B51" w:rsidRDefault="00C34B51">
      <w:pPr>
        <w:widowControl w:val="0"/>
        <w:spacing w:line="240" w:lineRule="auto"/>
        <w:rPr>
          <w:rFonts w:ascii="Calibri" w:eastAsia="Calibri" w:hAnsi="Calibri" w:cs="Calibri"/>
          <w:sz w:val="24"/>
          <w:szCs w:val="24"/>
        </w:rPr>
      </w:pPr>
    </w:p>
    <w:p w14:paraId="1031EC2D" w14:textId="77777777" w:rsidR="00C34B51"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Some DCIs students will be thinking about include:</w:t>
      </w:r>
    </w:p>
    <w:p w14:paraId="663E33E4" w14:textId="77777777" w:rsidR="00C34B51" w:rsidRDefault="00000000">
      <w:pPr>
        <w:widowControl w:val="0"/>
        <w:numPr>
          <w:ilvl w:val="0"/>
          <w:numId w:val="10"/>
        </w:numPr>
        <w:spacing w:line="240" w:lineRule="auto"/>
        <w:rPr>
          <w:rFonts w:ascii="Calibri" w:eastAsia="Calibri" w:hAnsi="Calibri" w:cs="Calibri"/>
          <w:sz w:val="24"/>
          <w:szCs w:val="24"/>
        </w:rPr>
      </w:pPr>
      <w:r>
        <w:rPr>
          <w:rFonts w:ascii="Calibri" w:eastAsia="Calibri" w:hAnsi="Calibri" w:cs="Calibri"/>
          <w:b/>
          <w:bCs/>
          <w:sz w:val="24"/>
          <w:szCs w:val="24"/>
        </w:rPr>
        <w:t>HS-ESS2-4</w:t>
      </w:r>
      <w:r>
        <w:rPr>
          <w:rFonts w:ascii="Calibri" w:eastAsia="Calibri" w:hAnsi="Calibri" w:cs="Calibri"/>
          <w:sz w:val="24"/>
          <w:szCs w:val="24"/>
        </w:rPr>
        <w:t>: Changes in the atmosphere due to human activity have increased carbon dioxide concentrations and thus affect the climate.</w:t>
      </w:r>
    </w:p>
    <w:p w14:paraId="7B599ED8" w14:textId="77777777" w:rsidR="00C34B51" w:rsidRDefault="00000000">
      <w:pPr>
        <w:widowControl w:val="0"/>
        <w:numPr>
          <w:ilvl w:val="0"/>
          <w:numId w:val="10"/>
        </w:numPr>
        <w:spacing w:line="240" w:lineRule="auto"/>
        <w:rPr>
          <w:rFonts w:ascii="Calibri" w:eastAsia="Calibri" w:hAnsi="Calibri" w:cs="Calibri"/>
          <w:sz w:val="24"/>
          <w:szCs w:val="24"/>
        </w:rPr>
      </w:pPr>
      <w:r>
        <w:rPr>
          <w:rFonts w:ascii="Calibri" w:eastAsia="Calibri" w:hAnsi="Calibri" w:cs="Calibri"/>
          <w:b/>
          <w:bCs/>
          <w:sz w:val="24"/>
          <w:szCs w:val="24"/>
        </w:rPr>
        <w:t xml:space="preserve">HS-ESS3-1: </w:t>
      </w:r>
      <w:r>
        <w:rPr>
          <w:rFonts w:ascii="Calibri" w:eastAsia="Calibri" w:hAnsi="Calibri" w:cs="Calibri"/>
          <w:sz w:val="24"/>
          <w:szCs w:val="24"/>
        </w:rPr>
        <w:t xml:space="preserve">Construct an explanation based on evidence for how the availability of natural resources, occurrence of natural hazards, and climate changes have influenced human activity. </w:t>
      </w:r>
    </w:p>
    <w:p w14:paraId="382FCFB0" w14:textId="77777777" w:rsidR="00C34B51" w:rsidRDefault="00C34B51">
      <w:pPr>
        <w:widowControl w:val="0"/>
        <w:spacing w:line="240" w:lineRule="auto"/>
        <w:rPr>
          <w:rFonts w:ascii="Calibri" w:eastAsia="Calibri" w:hAnsi="Calibri" w:cs="Calibri"/>
          <w:sz w:val="24"/>
          <w:szCs w:val="24"/>
        </w:rPr>
      </w:pPr>
    </w:p>
    <w:p w14:paraId="1D3F5926" w14:textId="77777777" w:rsidR="00C34B51"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Students will encounter the terms: community perspectives, interview etiquette, bias (in drafting interview questions). They will continue to think about climate change, global warming, weather, and climate change’s positive and negative impact (e.g., on recreation, health and wellbeing, food sources, economy, etc.).</w:t>
      </w:r>
    </w:p>
    <w:p w14:paraId="224BC1DA" w14:textId="77777777" w:rsidR="00C34B51" w:rsidRDefault="00C34B51">
      <w:pPr>
        <w:widowControl w:val="0"/>
        <w:spacing w:line="240" w:lineRule="auto"/>
        <w:rPr>
          <w:rFonts w:ascii="Calibri" w:eastAsia="Calibri" w:hAnsi="Calibri" w:cs="Calibri"/>
          <w:b/>
          <w:bCs/>
          <w:sz w:val="24"/>
          <w:szCs w:val="24"/>
        </w:rPr>
      </w:pPr>
    </w:p>
    <w:p w14:paraId="4F5880C4" w14:textId="77777777" w:rsidR="00C34B51" w:rsidRDefault="00000000">
      <w:pPr>
        <w:widowControl w:val="0"/>
        <w:spacing w:line="240" w:lineRule="auto"/>
        <w:rPr>
          <w:rFonts w:ascii="Calibri" w:eastAsia="Calibri" w:hAnsi="Calibri" w:cs="Calibri"/>
          <w:sz w:val="24"/>
          <w:szCs w:val="24"/>
        </w:rPr>
      </w:pPr>
      <w:r>
        <w:rPr>
          <w:rFonts w:ascii="Calibri" w:eastAsia="Calibri" w:hAnsi="Calibri" w:cs="Calibri"/>
          <w:b/>
          <w:bCs/>
          <w:sz w:val="24"/>
          <w:szCs w:val="24"/>
        </w:rPr>
        <w:t xml:space="preserve">Where We Are NOT Going: </w:t>
      </w:r>
      <w:r>
        <w:rPr>
          <w:rFonts w:ascii="Calibri" w:eastAsia="Calibri" w:hAnsi="Calibri" w:cs="Calibri"/>
          <w:sz w:val="24"/>
          <w:szCs w:val="24"/>
        </w:rPr>
        <w:t>The lesson focuses on the local impact of climate change. Students may bring some relevant cultural and personal experiences that may support them in creating the interview protocols. We will not fully investigate the global impacts of climate change.</w:t>
      </w:r>
    </w:p>
    <w:p w14:paraId="1150BE5D" w14:textId="77777777" w:rsidR="00C34B51" w:rsidRDefault="00C34B51">
      <w:pPr>
        <w:widowControl w:val="0"/>
        <w:spacing w:line="240" w:lineRule="auto"/>
        <w:rPr>
          <w:rFonts w:ascii="Calibri" w:eastAsia="Calibri" w:hAnsi="Calibri" w:cs="Calibri"/>
          <w:sz w:val="24"/>
          <w:szCs w:val="24"/>
        </w:rPr>
      </w:pPr>
    </w:p>
    <w:p w14:paraId="61A3C37C" w14:textId="77777777" w:rsidR="00C34B51"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LEARNING SEQUENCE</w:t>
      </w:r>
    </w:p>
    <w:p w14:paraId="628F53BF" w14:textId="77777777" w:rsidR="00C34B51" w:rsidRDefault="00000000">
      <w:pPr>
        <w:widowControl w:val="0"/>
        <w:spacing w:line="240" w:lineRule="auto"/>
        <w:rPr>
          <w:rFonts w:ascii="Calibri" w:eastAsia="Calibri" w:hAnsi="Calibri" w:cs="Calibri"/>
          <w:b/>
          <w:bCs/>
          <w:color w:val="0000FF"/>
          <w:sz w:val="24"/>
          <w:szCs w:val="24"/>
        </w:rPr>
      </w:pPr>
      <w:r>
        <w:rPr>
          <w:rFonts w:ascii="Calibri" w:eastAsia="Calibri" w:hAnsi="Calibri" w:cs="Calibri"/>
          <w:b/>
          <w:bCs/>
          <w:color w:val="0000FF"/>
          <w:sz w:val="24"/>
          <w:szCs w:val="24"/>
        </w:rPr>
        <w:t>Lesson plan notes are also on the slide notes.</w:t>
      </w:r>
    </w:p>
    <w:p w14:paraId="2F8CAF36" w14:textId="77777777" w:rsidR="00C34B51" w:rsidRDefault="00C34B51">
      <w:pPr>
        <w:widowControl w:val="0"/>
        <w:spacing w:line="240" w:lineRule="auto"/>
        <w:rPr>
          <w:rFonts w:ascii="Calibri" w:eastAsia="Calibri" w:hAnsi="Calibri" w:cs="Calibri"/>
          <w:b/>
          <w:bCs/>
          <w:sz w:val="24"/>
          <w:szCs w:val="24"/>
        </w:rPr>
      </w:pPr>
    </w:p>
    <w:p w14:paraId="432A88E1" w14:textId="77777777" w:rsidR="00C34B51" w:rsidRDefault="00000000">
      <w:pPr>
        <w:widowControl w:val="0"/>
        <w:spacing w:line="240" w:lineRule="auto"/>
        <w:rPr>
          <w:rFonts w:ascii="Calibri" w:eastAsia="Calibri" w:hAnsi="Calibri" w:cs="Calibri"/>
          <w:b/>
          <w:bCs/>
          <w:sz w:val="24"/>
          <w:szCs w:val="24"/>
        </w:rPr>
      </w:pPr>
      <w:r>
        <w:rPr>
          <w:rFonts w:ascii="Calibri" w:eastAsia="Calibri" w:hAnsi="Calibri" w:cs="Calibri"/>
          <w:b/>
          <w:bCs/>
          <w:i/>
          <w:iCs/>
          <w:sz w:val="24"/>
          <w:szCs w:val="24"/>
        </w:rPr>
        <w:t>NAVIGATE</w:t>
      </w:r>
    </w:p>
    <w:tbl>
      <w:tblPr>
        <w:tblStyle w:val="ad"/>
        <w:tblW w:w="93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90"/>
      </w:tblGrid>
      <w:tr w:rsidR="00C34B51" w14:paraId="44FE7645" w14:textId="77777777">
        <w:tc>
          <w:tcPr>
            <w:tcW w:w="93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1D1E68B" w14:textId="77777777" w:rsidR="00C34B51" w:rsidRDefault="00000000">
            <w:pPr>
              <w:ind w:right="510"/>
              <w:rPr>
                <w:rFonts w:ascii="Calibri" w:eastAsia="Calibri" w:hAnsi="Calibri" w:cs="Calibri"/>
                <w:b/>
                <w:bCs/>
                <w:sz w:val="24"/>
                <w:szCs w:val="24"/>
              </w:rPr>
            </w:pPr>
            <w:r>
              <w:rPr>
                <w:rFonts w:ascii="Calibri" w:eastAsia="Calibri" w:hAnsi="Calibri" w:cs="Calibri"/>
                <w:b/>
                <w:bCs/>
                <w:sz w:val="24"/>
                <w:szCs w:val="24"/>
              </w:rPr>
              <w:t>Navigate: How is Southern California’s ocean changing? (25 minutes)</w:t>
            </w:r>
          </w:p>
          <w:p w14:paraId="7C865548" w14:textId="77777777" w:rsidR="00C34B51" w:rsidRDefault="00C34B51">
            <w:pPr>
              <w:rPr>
                <w:rFonts w:ascii="Calibri" w:eastAsia="Calibri" w:hAnsi="Calibri" w:cs="Calibri"/>
                <w:b/>
                <w:bCs/>
                <w:sz w:val="24"/>
                <w:szCs w:val="24"/>
              </w:rPr>
            </w:pPr>
          </w:p>
          <w:p w14:paraId="4882B5D9" w14:textId="77777777" w:rsidR="00C34B51" w:rsidRDefault="00000000">
            <w:pPr>
              <w:numPr>
                <w:ilvl w:val="0"/>
                <w:numId w:val="9"/>
              </w:numPr>
              <w:rPr>
                <w:rFonts w:ascii="Calibri" w:eastAsia="Calibri" w:hAnsi="Calibri" w:cs="Calibri"/>
                <w:sz w:val="24"/>
                <w:szCs w:val="24"/>
              </w:rPr>
            </w:pPr>
            <w:r>
              <w:rPr>
                <w:rFonts w:ascii="Calibri" w:eastAsia="Calibri" w:hAnsi="Calibri" w:cs="Calibri"/>
                <w:sz w:val="24"/>
                <w:szCs w:val="24"/>
              </w:rPr>
              <w:t xml:space="preserve">Open the slideshow to </w:t>
            </w:r>
            <w:r>
              <w:rPr>
                <w:rFonts w:ascii="Calibri" w:eastAsia="Calibri" w:hAnsi="Calibri" w:cs="Calibri"/>
                <w:b/>
                <w:bCs/>
                <w:sz w:val="24"/>
                <w:szCs w:val="24"/>
              </w:rPr>
              <w:t xml:space="preserve">Slide 1 </w:t>
            </w:r>
            <w:r>
              <w:rPr>
                <w:rFonts w:ascii="Calibri" w:eastAsia="Calibri" w:hAnsi="Calibri" w:cs="Calibri"/>
                <w:sz w:val="24"/>
                <w:szCs w:val="24"/>
              </w:rPr>
              <w:t>and welcome the class for the day. Tell them that today, their goal is to continue their investigations to learn how Southern California’s ocean is being impacted by climate change.</w:t>
            </w:r>
          </w:p>
          <w:p w14:paraId="59872810" w14:textId="77777777" w:rsidR="00C34B51" w:rsidRDefault="00C34B51">
            <w:pPr>
              <w:ind w:left="360"/>
              <w:rPr>
                <w:rFonts w:ascii="Calibri" w:eastAsia="Calibri" w:hAnsi="Calibri" w:cs="Calibri"/>
                <w:sz w:val="24"/>
                <w:szCs w:val="24"/>
              </w:rPr>
            </w:pPr>
          </w:p>
          <w:p w14:paraId="3118CCAC" w14:textId="77777777" w:rsidR="00C34B51" w:rsidRDefault="00000000">
            <w:pPr>
              <w:numPr>
                <w:ilvl w:val="0"/>
                <w:numId w:val="9"/>
              </w:numPr>
              <w:rPr>
                <w:rFonts w:ascii="Calibri" w:eastAsia="Calibri" w:hAnsi="Calibri" w:cs="Calibri"/>
                <w:sz w:val="24"/>
                <w:szCs w:val="24"/>
              </w:rPr>
            </w:pPr>
            <w:r>
              <w:rPr>
                <w:rFonts w:ascii="Calibri" w:eastAsia="Calibri" w:hAnsi="Calibri" w:cs="Calibri"/>
                <w:sz w:val="24"/>
                <w:szCs w:val="24"/>
              </w:rPr>
              <w:t xml:space="preserve"> Advance to </w:t>
            </w:r>
            <w:r>
              <w:rPr>
                <w:rFonts w:ascii="Calibri" w:eastAsia="Calibri" w:hAnsi="Calibri" w:cs="Calibri"/>
                <w:b/>
                <w:bCs/>
                <w:sz w:val="24"/>
                <w:szCs w:val="24"/>
              </w:rPr>
              <w:t>Slide 2</w:t>
            </w:r>
            <w:r>
              <w:rPr>
                <w:rFonts w:ascii="Calibri" w:eastAsia="Calibri" w:hAnsi="Calibri" w:cs="Calibri"/>
                <w:sz w:val="24"/>
                <w:szCs w:val="24"/>
              </w:rPr>
              <w:t xml:space="preserve"> and invite students to discuss what they did in lesson 1.1. Use the following questions to help guide the conversation.</w:t>
            </w:r>
          </w:p>
          <w:p w14:paraId="1F70BAAD" w14:textId="77777777" w:rsidR="00C34B51" w:rsidRDefault="00000000">
            <w:pPr>
              <w:numPr>
                <w:ilvl w:val="0"/>
                <w:numId w:val="3"/>
              </w:numPr>
              <w:rPr>
                <w:rFonts w:ascii="Calibri" w:eastAsia="Calibri" w:hAnsi="Calibri" w:cs="Calibri"/>
                <w:sz w:val="24"/>
                <w:szCs w:val="24"/>
              </w:rPr>
            </w:pPr>
            <w:r>
              <w:rPr>
                <w:rFonts w:ascii="Calibri" w:eastAsia="Calibri" w:hAnsi="Calibri" w:cs="Calibri"/>
                <w:sz w:val="24"/>
                <w:szCs w:val="24"/>
              </w:rPr>
              <w:t>What did you learn about how climate change might be affecting Southern California’s ocean?</w:t>
            </w:r>
          </w:p>
          <w:p w14:paraId="42B650AB" w14:textId="77777777" w:rsidR="00C34B51" w:rsidRDefault="00000000">
            <w:pPr>
              <w:numPr>
                <w:ilvl w:val="0"/>
                <w:numId w:val="3"/>
              </w:numPr>
              <w:rPr>
                <w:rFonts w:ascii="Calibri" w:eastAsia="Calibri" w:hAnsi="Calibri" w:cs="Calibri"/>
                <w:sz w:val="24"/>
                <w:szCs w:val="24"/>
              </w:rPr>
            </w:pPr>
            <w:r>
              <w:rPr>
                <w:rFonts w:ascii="Calibri" w:eastAsia="Calibri" w:hAnsi="Calibri" w:cs="Calibri"/>
                <w:sz w:val="24"/>
                <w:szCs w:val="24"/>
              </w:rPr>
              <w:t>How does climate change affect your experiences at the ocean?</w:t>
            </w:r>
          </w:p>
          <w:p w14:paraId="67419772" w14:textId="77777777" w:rsidR="00C34B51" w:rsidRDefault="00000000">
            <w:pPr>
              <w:numPr>
                <w:ilvl w:val="0"/>
                <w:numId w:val="2"/>
              </w:numPr>
              <w:rPr>
                <w:rFonts w:ascii="Calibri" w:eastAsia="Calibri" w:hAnsi="Calibri" w:cs="Calibri"/>
                <w:sz w:val="24"/>
                <w:szCs w:val="24"/>
              </w:rPr>
            </w:pPr>
            <w:r>
              <w:rPr>
                <w:rFonts w:ascii="Calibri" w:eastAsia="Calibri" w:hAnsi="Calibri" w:cs="Calibri"/>
                <w:sz w:val="24"/>
                <w:szCs w:val="24"/>
              </w:rPr>
              <w:t xml:space="preserve">What differences did you notice between using a search engine and generative AI? </w:t>
            </w:r>
          </w:p>
          <w:p w14:paraId="5A5BDCC2" w14:textId="77777777" w:rsidR="00C34B51" w:rsidRDefault="00000000">
            <w:pPr>
              <w:numPr>
                <w:ilvl w:val="0"/>
                <w:numId w:val="2"/>
              </w:numPr>
              <w:rPr>
                <w:rFonts w:ascii="Calibri" w:eastAsia="Calibri" w:hAnsi="Calibri" w:cs="Calibri"/>
                <w:sz w:val="24"/>
                <w:szCs w:val="24"/>
              </w:rPr>
            </w:pPr>
            <w:r>
              <w:rPr>
                <w:rFonts w:ascii="Calibri" w:eastAsia="Calibri" w:hAnsi="Calibri" w:cs="Calibri"/>
                <w:sz w:val="24"/>
                <w:szCs w:val="24"/>
              </w:rPr>
              <w:t>What are the pros and cons of each method?</w:t>
            </w:r>
          </w:p>
          <w:p w14:paraId="1130F158" w14:textId="77777777" w:rsidR="00C34B51" w:rsidRDefault="00C34B51">
            <w:pPr>
              <w:ind w:left="720"/>
              <w:rPr>
                <w:rFonts w:ascii="Calibri" w:eastAsia="Calibri" w:hAnsi="Calibri" w:cs="Calibri"/>
                <w:sz w:val="24"/>
                <w:szCs w:val="24"/>
              </w:rPr>
            </w:pPr>
          </w:p>
          <w:p w14:paraId="1DA781E8" w14:textId="77777777" w:rsidR="00C34B51" w:rsidRDefault="00000000">
            <w:pPr>
              <w:numPr>
                <w:ilvl w:val="0"/>
                <w:numId w:val="9"/>
              </w:numPr>
              <w:rPr>
                <w:rFonts w:ascii="Calibri" w:eastAsia="Calibri" w:hAnsi="Calibri" w:cs="Calibri"/>
                <w:sz w:val="24"/>
                <w:szCs w:val="24"/>
              </w:rPr>
            </w:pPr>
            <w:r>
              <w:rPr>
                <w:rFonts w:ascii="Calibri" w:eastAsia="Calibri" w:hAnsi="Calibri" w:cs="Calibri"/>
                <w:sz w:val="24"/>
                <w:szCs w:val="24"/>
              </w:rPr>
              <w:t xml:space="preserve">Advance to </w:t>
            </w:r>
            <w:r>
              <w:rPr>
                <w:rFonts w:ascii="Calibri" w:eastAsia="Calibri" w:hAnsi="Calibri" w:cs="Calibri"/>
                <w:b/>
                <w:bCs/>
                <w:sz w:val="24"/>
                <w:szCs w:val="24"/>
              </w:rPr>
              <w:t>Slide 3</w:t>
            </w:r>
            <w:r>
              <w:rPr>
                <w:rFonts w:ascii="Calibri" w:eastAsia="Calibri" w:hAnsi="Calibri" w:cs="Calibri"/>
                <w:sz w:val="24"/>
                <w:szCs w:val="24"/>
              </w:rPr>
              <w:t xml:space="preserve"> and give students the overview for the module.</w:t>
            </w:r>
          </w:p>
          <w:p w14:paraId="3E2F58F4" w14:textId="77777777" w:rsidR="00C34B51" w:rsidRDefault="00C34B51">
            <w:pPr>
              <w:ind w:left="360"/>
              <w:rPr>
                <w:rFonts w:ascii="Calibri" w:eastAsia="Calibri" w:hAnsi="Calibri" w:cs="Calibri"/>
                <w:sz w:val="24"/>
                <w:szCs w:val="24"/>
              </w:rPr>
            </w:pPr>
          </w:p>
          <w:p w14:paraId="397460E8" w14:textId="77777777" w:rsidR="00C34B51" w:rsidRDefault="00000000">
            <w:pPr>
              <w:numPr>
                <w:ilvl w:val="0"/>
                <w:numId w:val="9"/>
              </w:numPr>
              <w:rPr>
                <w:rFonts w:ascii="Calibri" w:eastAsia="Calibri" w:hAnsi="Calibri" w:cs="Calibri"/>
                <w:sz w:val="24"/>
                <w:szCs w:val="24"/>
              </w:rPr>
            </w:pPr>
            <w:r>
              <w:rPr>
                <w:rFonts w:ascii="Calibri" w:eastAsia="Calibri" w:hAnsi="Calibri" w:cs="Calibri"/>
                <w:sz w:val="24"/>
                <w:szCs w:val="24"/>
              </w:rPr>
              <w:t xml:space="preserve">Advance to </w:t>
            </w:r>
            <w:r>
              <w:rPr>
                <w:rFonts w:ascii="Calibri" w:eastAsia="Calibri" w:hAnsi="Calibri" w:cs="Calibri"/>
                <w:b/>
                <w:bCs/>
                <w:sz w:val="24"/>
                <w:szCs w:val="24"/>
              </w:rPr>
              <w:t>Slide 4</w:t>
            </w:r>
            <w:r>
              <w:rPr>
                <w:rFonts w:ascii="Calibri" w:eastAsia="Calibri" w:hAnsi="Calibri" w:cs="Calibri"/>
                <w:sz w:val="24"/>
                <w:szCs w:val="24"/>
              </w:rPr>
              <w:t xml:space="preserve"> and tell students that another way to gather information is through conducting interviews. Inform them that they will use interviews to find out more about why our community cares about the ocean and what they know about climate change. </w:t>
            </w:r>
          </w:p>
          <w:p w14:paraId="40B67D12" w14:textId="77777777" w:rsidR="00C34B51" w:rsidRDefault="00C34B51">
            <w:pPr>
              <w:ind w:left="360"/>
              <w:rPr>
                <w:rFonts w:ascii="Calibri" w:eastAsia="Calibri" w:hAnsi="Calibri" w:cs="Calibri"/>
                <w:sz w:val="24"/>
                <w:szCs w:val="24"/>
              </w:rPr>
            </w:pPr>
          </w:p>
          <w:p w14:paraId="33E8FEBF" w14:textId="77777777" w:rsidR="00C34B51" w:rsidRDefault="00000000">
            <w:pPr>
              <w:numPr>
                <w:ilvl w:val="0"/>
                <w:numId w:val="9"/>
              </w:numPr>
              <w:rPr>
                <w:rFonts w:ascii="Calibri" w:eastAsia="Calibri" w:hAnsi="Calibri" w:cs="Calibri"/>
                <w:sz w:val="24"/>
                <w:szCs w:val="24"/>
              </w:rPr>
            </w:pPr>
            <w:r>
              <w:rPr>
                <w:rFonts w:ascii="Calibri" w:eastAsia="Calibri" w:hAnsi="Calibri" w:cs="Calibri"/>
                <w:sz w:val="24"/>
                <w:szCs w:val="24"/>
              </w:rPr>
              <w:t>To begin thinking about interviews, have students discuss the following questions with their team.</w:t>
            </w:r>
          </w:p>
          <w:p w14:paraId="0C81ABBF" w14:textId="77777777" w:rsidR="00C34B51" w:rsidRDefault="00000000">
            <w:pPr>
              <w:numPr>
                <w:ilvl w:val="0"/>
                <w:numId w:val="11"/>
              </w:numPr>
              <w:rPr>
                <w:rFonts w:ascii="Calibri" w:eastAsia="Calibri" w:hAnsi="Calibri" w:cs="Calibri"/>
                <w:sz w:val="24"/>
                <w:szCs w:val="24"/>
              </w:rPr>
            </w:pPr>
            <w:r>
              <w:rPr>
                <w:rFonts w:ascii="Calibri" w:eastAsia="Calibri" w:hAnsi="Calibri" w:cs="Calibri"/>
                <w:sz w:val="24"/>
                <w:szCs w:val="24"/>
              </w:rPr>
              <w:t>What is an interview? What experience do you have with them?</w:t>
            </w:r>
          </w:p>
          <w:p w14:paraId="65A6875D" w14:textId="77777777" w:rsidR="00C34B51" w:rsidRDefault="00000000">
            <w:pPr>
              <w:numPr>
                <w:ilvl w:val="0"/>
                <w:numId w:val="11"/>
              </w:numPr>
              <w:rPr>
                <w:rFonts w:ascii="Calibri" w:eastAsia="Calibri" w:hAnsi="Calibri" w:cs="Calibri"/>
                <w:sz w:val="24"/>
                <w:szCs w:val="24"/>
              </w:rPr>
            </w:pPr>
            <w:r>
              <w:rPr>
                <w:rFonts w:ascii="Calibri" w:eastAsia="Calibri" w:hAnsi="Calibri" w:cs="Calibri"/>
                <w:sz w:val="24"/>
                <w:szCs w:val="24"/>
              </w:rPr>
              <w:t>Why do we use interviews? What can they help us learn?</w:t>
            </w:r>
          </w:p>
          <w:p w14:paraId="40A3F7D7" w14:textId="77777777" w:rsidR="00C34B51" w:rsidRDefault="00000000">
            <w:pPr>
              <w:numPr>
                <w:ilvl w:val="0"/>
                <w:numId w:val="11"/>
              </w:numPr>
              <w:rPr>
                <w:rFonts w:ascii="Calibri" w:eastAsia="Calibri" w:hAnsi="Calibri" w:cs="Calibri"/>
                <w:sz w:val="24"/>
                <w:szCs w:val="24"/>
              </w:rPr>
            </w:pPr>
            <w:r>
              <w:rPr>
                <w:rFonts w:ascii="Calibri" w:eastAsia="Calibri" w:hAnsi="Calibri" w:cs="Calibri"/>
                <w:sz w:val="24"/>
                <w:szCs w:val="24"/>
              </w:rPr>
              <w:t>Who might interview someone as part of their job?</w:t>
            </w:r>
          </w:p>
          <w:p w14:paraId="6D67D303" w14:textId="77777777" w:rsidR="00C34B51" w:rsidRDefault="00000000">
            <w:pPr>
              <w:numPr>
                <w:ilvl w:val="0"/>
                <w:numId w:val="11"/>
              </w:numPr>
              <w:rPr>
                <w:rFonts w:ascii="Calibri" w:eastAsia="Calibri" w:hAnsi="Calibri" w:cs="Calibri"/>
                <w:sz w:val="24"/>
                <w:szCs w:val="24"/>
              </w:rPr>
            </w:pPr>
            <w:r>
              <w:rPr>
                <w:rFonts w:ascii="Calibri" w:eastAsia="Calibri" w:hAnsi="Calibri" w:cs="Calibri"/>
                <w:sz w:val="24"/>
                <w:szCs w:val="24"/>
              </w:rPr>
              <w:t>When and where do interviews take place?</w:t>
            </w:r>
          </w:p>
          <w:p w14:paraId="4317071C" w14:textId="77777777" w:rsidR="00C34B51" w:rsidRDefault="00C34B51">
            <w:pPr>
              <w:ind w:left="720"/>
              <w:rPr>
                <w:rFonts w:ascii="Calibri" w:eastAsia="Calibri" w:hAnsi="Calibri" w:cs="Calibri"/>
                <w:sz w:val="24"/>
                <w:szCs w:val="24"/>
              </w:rPr>
            </w:pPr>
          </w:p>
          <w:p w14:paraId="6578A219" w14:textId="77777777" w:rsidR="00C34B51" w:rsidRDefault="00000000">
            <w:pPr>
              <w:numPr>
                <w:ilvl w:val="0"/>
                <w:numId w:val="9"/>
              </w:numPr>
              <w:rPr>
                <w:rFonts w:ascii="Calibri" w:eastAsia="Calibri" w:hAnsi="Calibri" w:cs="Calibri"/>
                <w:sz w:val="24"/>
                <w:szCs w:val="24"/>
              </w:rPr>
            </w:pPr>
            <w:r>
              <w:rPr>
                <w:rFonts w:ascii="Calibri" w:eastAsia="Calibri" w:hAnsi="Calibri" w:cs="Calibri"/>
                <w:sz w:val="24"/>
                <w:szCs w:val="24"/>
              </w:rPr>
              <w:t>If time allows, join the class together for a group discussion and tell students during lesson 1.2, they will step into the shoes of a social scientist and interview people to learn more about how the community feels about the impact of climate change on Southern California’s ocean.</w:t>
            </w:r>
          </w:p>
          <w:p w14:paraId="5FEF8C9F" w14:textId="77777777" w:rsidR="00C34B51" w:rsidRDefault="00C34B51">
            <w:pPr>
              <w:rPr>
                <w:rFonts w:ascii="Calibri" w:eastAsia="Calibri" w:hAnsi="Calibri" w:cs="Calibri"/>
                <w:sz w:val="24"/>
                <w:szCs w:val="24"/>
              </w:rPr>
            </w:pPr>
          </w:p>
          <w:p w14:paraId="0B19E4AC" w14:textId="70F4A09C" w:rsidR="00C34B51" w:rsidRPr="00401E35" w:rsidRDefault="00000000" w:rsidP="00401E35">
            <w:pPr>
              <w:numPr>
                <w:ilvl w:val="0"/>
                <w:numId w:val="9"/>
              </w:numPr>
              <w:rPr>
                <w:rFonts w:ascii="Calibri" w:eastAsia="Calibri" w:hAnsi="Calibri" w:cs="Calibri"/>
                <w:sz w:val="24"/>
                <w:szCs w:val="24"/>
              </w:rPr>
            </w:pPr>
            <w:r>
              <w:rPr>
                <w:rFonts w:ascii="Calibri" w:eastAsia="Calibri" w:hAnsi="Calibri" w:cs="Calibri"/>
                <w:sz w:val="24"/>
                <w:szCs w:val="24"/>
              </w:rPr>
              <w:t xml:space="preserve">Wrap up activity and transition to the question of the day on </w:t>
            </w:r>
            <w:r>
              <w:rPr>
                <w:rFonts w:ascii="Calibri" w:eastAsia="Calibri" w:hAnsi="Calibri" w:cs="Calibri"/>
                <w:b/>
                <w:bCs/>
                <w:sz w:val="24"/>
                <w:szCs w:val="24"/>
              </w:rPr>
              <w:t>Slide 5</w:t>
            </w:r>
            <w:r>
              <w:rPr>
                <w:rFonts w:ascii="Calibri" w:eastAsia="Calibri" w:hAnsi="Calibri" w:cs="Calibri"/>
                <w:sz w:val="24"/>
                <w:szCs w:val="24"/>
              </w:rPr>
              <w:t xml:space="preserve">: </w:t>
            </w:r>
          </w:p>
          <w:p w14:paraId="1F0EA4F0" w14:textId="1485643A" w:rsidR="00C34B51" w:rsidRPr="00401E35" w:rsidRDefault="00000000" w:rsidP="00401E35">
            <w:pPr>
              <w:numPr>
                <w:ilvl w:val="0"/>
                <w:numId w:val="15"/>
              </w:numPr>
              <w:rPr>
                <w:rFonts w:ascii="Calibri" w:eastAsia="Calibri" w:hAnsi="Calibri" w:cs="Calibri"/>
                <w:sz w:val="24"/>
                <w:szCs w:val="24"/>
              </w:rPr>
            </w:pPr>
            <w:r>
              <w:rPr>
                <w:rFonts w:ascii="Calibri" w:eastAsia="Calibri" w:hAnsi="Calibri" w:cs="Calibri"/>
                <w:sz w:val="24"/>
                <w:szCs w:val="24"/>
              </w:rPr>
              <w:t>How can interviews help us understand our community’s perspectives around how Southern California's ocean is changing?</w:t>
            </w:r>
          </w:p>
          <w:p w14:paraId="0FDA4E67" w14:textId="711C3BF0" w:rsidR="00C34B51" w:rsidRDefault="00000000">
            <w:pPr>
              <w:ind w:left="360"/>
              <w:rPr>
                <w:rFonts w:ascii="Calibri" w:eastAsia="Calibri" w:hAnsi="Calibri" w:cs="Calibri"/>
                <w:sz w:val="24"/>
                <w:szCs w:val="24"/>
              </w:rPr>
            </w:pPr>
            <w:r>
              <w:rPr>
                <w:rFonts w:ascii="Calibri" w:eastAsia="Calibri" w:hAnsi="Calibri" w:cs="Calibri"/>
                <w:sz w:val="24"/>
                <w:szCs w:val="24"/>
              </w:rPr>
              <w:t>Give students 1-2 minutes to discuss in small groups</w:t>
            </w:r>
            <w:r w:rsidR="00401E35">
              <w:rPr>
                <w:rFonts w:ascii="Calibri" w:eastAsia="Calibri" w:hAnsi="Calibri" w:cs="Calibri"/>
                <w:sz w:val="24"/>
                <w:szCs w:val="24"/>
              </w:rPr>
              <w:t xml:space="preserve"> </w:t>
            </w:r>
            <w:r>
              <w:rPr>
                <w:rFonts w:ascii="Calibri" w:eastAsia="Calibri" w:hAnsi="Calibri" w:cs="Calibri"/>
                <w:sz w:val="24"/>
                <w:szCs w:val="24"/>
              </w:rPr>
              <w:t>and then ask for volunteers to share.</w:t>
            </w:r>
          </w:p>
        </w:tc>
      </w:tr>
      <w:tr w:rsidR="00C34B51" w14:paraId="791D0F80" w14:textId="77777777">
        <w:trPr>
          <w:trHeight w:val="440"/>
        </w:trPr>
        <w:tc>
          <w:tcPr>
            <w:tcW w:w="9390" w:type="dxa"/>
            <w:tcBorders>
              <w:top w:val="single" w:sz="8" w:space="0" w:color="FFFFFF"/>
              <w:left w:val="single" w:sz="8" w:space="0" w:color="FFFFFF"/>
              <w:bottom w:val="single" w:sz="8" w:space="0" w:color="FFFFFF"/>
              <w:right w:val="single" w:sz="8" w:space="0" w:color="FFFFFF"/>
            </w:tcBorders>
            <w:shd w:val="clear" w:color="auto" w:fill="FFFFFF"/>
          </w:tcPr>
          <w:p w14:paraId="710C1F63" w14:textId="77777777" w:rsidR="00C34B51" w:rsidRDefault="00000000">
            <w:pPr>
              <w:widowControl w:val="0"/>
              <w:spacing w:line="240" w:lineRule="auto"/>
              <w:rPr>
                <w:rFonts w:ascii="Calibri" w:eastAsia="Calibri" w:hAnsi="Calibri" w:cs="Calibri"/>
                <w:sz w:val="24"/>
                <w:szCs w:val="24"/>
              </w:rPr>
            </w:pPr>
            <w:r>
              <w:rPr>
                <w:rFonts w:ascii="Calibri" w:eastAsia="Calibri" w:hAnsi="Calibri" w:cs="Calibri"/>
                <w:b/>
                <w:bCs/>
                <w:i/>
                <w:iCs/>
                <w:sz w:val="24"/>
                <w:szCs w:val="24"/>
              </w:rPr>
              <w:lastRenderedPageBreak/>
              <w:t>INVESTIGATE</w:t>
            </w:r>
          </w:p>
        </w:tc>
      </w:tr>
      <w:tr w:rsidR="00C34B51" w14:paraId="3209A380" w14:textId="77777777">
        <w:tc>
          <w:tcPr>
            <w:tcW w:w="93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AE888F9" w14:textId="77777777" w:rsidR="00C34B51" w:rsidRDefault="00000000">
            <w:pPr>
              <w:rPr>
                <w:rFonts w:ascii="Calibri" w:eastAsia="Calibri" w:hAnsi="Calibri" w:cs="Calibri"/>
                <w:b/>
                <w:bCs/>
                <w:sz w:val="24"/>
                <w:szCs w:val="24"/>
              </w:rPr>
            </w:pPr>
            <w:r>
              <w:rPr>
                <w:rFonts w:ascii="Calibri" w:eastAsia="Calibri" w:hAnsi="Calibri" w:cs="Calibri"/>
                <w:b/>
                <w:bCs/>
                <w:sz w:val="24"/>
                <w:szCs w:val="24"/>
              </w:rPr>
              <w:t>Investigate: Interview Planning (25 minutes)</w:t>
            </w:r>
          </w:p>
          <w:p w14:paraId="75DBB2D0" w14:textId="77777777" w:rsidR="00C34B51" w:rsidRDefault="00C34B51">
            <w:pPr>
              <w:rPr>
                <w:rFonts w:ascii="Calibri" w:eastAsia="Calibri" w:hAnsi="Calibri" w:cs="Calibri"/>
                <w:b/>
                <w:bCs/>
                <w:sz w:val="24"/>
                <w:szCs w:val="24"/>
              </w:rPr>
            </w:pPr>
          </w:p>
          <w:p w14:paraId="0867C73C" w14:textId="77777777" w:rsidR="00C34B51" w:rsidRDefault="00000000">
            <w:pPr>
              <w:numPr>
                <w:ilvl w:val="0"/>
                <w:numId w:val="7"/>
              </w:numPr>
              <w:rPr>
                <w:rFonts w:ascii="Calibri" w:eastAsia="Calibri" w:hAnsi="Calibri" w:cs="Calibri"/>
                <w:sz w:val="24"/>
                <w:szCs w:val="24"/>
              </w:rPr>
            </w:pPr>
            <w:r>
              <w:rPr>
                <w:rFonts w:ascii="Calibri" w:eastAsia="Calibri" w:hAnsi="Calibri" w:cs="Calibri"/>
                <w:sz w:val="24"/>
                <w:szCs w:val="24"/>
              </w:rPr>
              <w:t>Tell students that their next goal is to interview someone to help them understand the community’s perspective around how Southern California’s ocean is changing.</w:t>
            </w:r>
          </w:p>
          <w:p w14:paraId="1052EB0B" w14:textId="77777777" w:rsidR="00C34B51" w:rsidRDefault="00C34B51">
            <w:pPr>
              <w:ind w:left="360"/>
              <w:rPr>
                <w:rFonts w:ascii="Calibri" w:eastAsia="Calibri" w:hAnsi="Calibri" w:cs="Calibri"/>
                <w:sz w:val="24"/>
                <w:szCs w:val="24"/>
              </w:rPr>
            </w:pPr>
          </w:p>
          <w:p w14:paraId="580FB8D8" w14:textId="77777777" w:rsidR="00C34B51" w:rsidRDefault="00000000">
            <w:pPr>
              <w:numPr>
                <w:ilvl w:val="0"/>
                <w:numId w:val="7"/>
              </w:numPr>
              <w:rPr>
                <w:rFonts w:ascii="Calibri" w:eastAsia="Calibri" w:hAnsi="Calibri" w:cs="Calibri"/>
                <w:sz w:val="24"/>
                <w:szCs w:val="24"/>
              </w:rPr>
            </w:pPr>
            <w:r>
              <w:rPr>
                <w:rFonts w:ascii="Calibri" w:eastAsia="Calibri" w:hAnsi="Calibri" w:cs="Calibri"/>
                <w:sz w:val="24"/>
                <w:szCs w:val="24"/>
              </w:rPr>
              <w:t xml:space="preserve">Advance to </w:t>
            </w:r>
            <w:r>
              <w:rPr>
                <w:rFonts w:ascii="Calibri" w:eastAsia="Calibri" w:hAnsi="Calibri" w:cs="Calibri"/>
                <w:b/>
                <w:bCs/>
                <w:sz w:val="24"/>
                <w:szCs w:val="24"/>
              </w:rPr>
              <w:t>Slide 6</w:t>
            </w:r>
            <w:r>
              <w:rPr>
                <w:rFonts w:ascii="Calibri" w:eastAsia="Calibri" w:hAnsi="Calibri" w:cs="Calibri"/>
                <w:sz w:val="24"/>
                <w:szCs w:val="24"/>
              </w:rPr>
              <w:t xml:space="preserve"> and inform students that their first task in planning for their interview is to determine who they may want to interview. Tell students that the slide shares examples of individuals they may interview and give them a moment to identify someone to interview.</w:t>
            </w:r>
          </w:p>
          <w:p w14:paraId="6E332AFB" w14:textId="77777777" w:rsidR="00C34B51" w:rsidRDefault="00C34B51">
            <w:pPr>
              <w:ind w:left="360"/>
              <w:rPr>
                <w:rFonts w:ascii="Calibri" w:eastAsia="Calibri" w:hAnsi="Calibri" w:cs="Calibri"/>
                <w:sz w:val="24"/>
                <w:szCs w:val="24"/>
              </w:rPr>
            </w:pPr>
          </w:p>
          <w:p w14:paraId="3C04CA55" w14:textId="2104ED04" w:rsidR="00C34B51" w:rsidRDefault="00000000">
            <w:pPr>
              <w:numPr>
                <w:ilvl w:val="0"/>
                <w:numId w:val="7"/>
              </w:numPr>
              <w:rPr>
                <w:rFonts w:ascii="Calibri" w:eastAsia="Calibri" w:hAnsi="Calibri" w:cs="Calibri"/>
                <w:sz w:val="24"/>
                <w:szCs w:val="24"/>
              </w:rPr>
            </w:pPr>
            <w:r>
              <w:rPr>
                <w:rFonts w:ascii="Calibri" w:eastAsia="Calibri" w:hAnsi="Calibri" w:cs="Calibri"/>
                <w:sz w:val="24"/>
                <w:szCs w:val="24"/>
              </w:rPr>
              <w:t xml:space="preserve">Advance the slideshow to </w:t>
            </w:r>
            <w:r>
              <w:rPr>
                <w:rFonts w:ascii="Calibri" w:eastAsia="Calibri" w:hAnsi="Calibri" w:cs="Calibri"/>
                <w:b/>
                <w:bCs/>
                <w:sz w:val="24"/>
                <w:szCs w:val="24"/>
              </w:rPr>
              <w:t>Slide 7</w:t>
            </w:r>
            <w:r>
              <w:rPr>
                <w:rFonts w:ascii="Calibri" w:eastAsia="Calibri" w:hAnsi="Calibri" w:cs="Calibri"/>
                <w:sz w:val="24"/>
                <w:szCs w:val="24"/>
              </w:rPr>
              <w:t xml:space="preserve"> and inform them that just like social scientists plan their interviews, they will have to</w:t>
            </w:r>
            <w:r w:rsidR="00C55521">
              <w:rPr>
                <w:rFonts w:ascii="Calibri" w:eastAsia="Calibri" w:hAnsi="Calibri" w:cs="Calibri"/>
                <w:sz w:val="24"/>
                <w:szCs w:val="24"/>
              </w:rPr>
              <w:t xml:space="preserve"> do so</w:t>
            </w:r>
            <w:r>
              <w:rPr>
                <w:rFonts w:ascii="Calibri" w:eastAsia="Calibri" w:hAnsi="Calibri" w:cs="Calibri"/>
                <w:sz w:val="24"/>
                <w:szCs w:val="24"/>
              </w:rPr>
              <w:t xml:space="preserve"> as well. When they plan their interviews, they will have to think about creating an interview protocol, which answers the following questions:</w:t>
            </w:r>
            <w:r>
              <w:rPr>
                <w:rFonts w:ascii="Calibri" w:eastAsia="Calibri" w:hAnsi="Calibri" w:cs="Calibri"/>
                <w:sz w:val="24"/>
                <w:szCs w:val="24"/>
              </w:rPr>
              <w:br/>
            </w:r>
          </w:p>
          <w:p w14:paraId="1ED2EEFB" w14:textId="77777777" w:rsidR="00C34B51" w:rsidRDefault="00000000">
            <w:pPr>
              <w:numPr>
                <w:ilvl w:val="1"/>
                <w:numId w:val="7"/>
              </w:numPr>
              <w:ind w:left="720"/>
              <w:rPr>
                <w:rFonts w:ascii="Calibri" w:eastAsia="Calibri" w:hAnsi="Calibri" w:cs="Calibri"/>
                <w:sz w:val="24"/>
                <w:szCs w:val="24"/>
              </w:rPr>
            </w:pPr>
            <w:r>
              <w:rPr>
                <w:rFonts w:ascii="Calibri" w:eastAsia="Calibri" w:hAnsi="Calibri" w:cs="Calibri"/>
                <w:sz w:val="24"/>
                <w:szCs w:val="24"/>
              </w:rPr>
              <w:t>Who will you be interviewing?</w:t>
            </w:r>
          </w:p>
          <w:p w14:paraId="1D26CD55" w14:textId="77777777" w:rsidR="00C34B51" w:rsidRDefault="00000000">
            <w:pPr>
              <w:numPr>
                <w:ilvl w:val="1"/>
                <w:numId w:val="7"/>
              </w:numPr>
              <w:ind w:left="720"/>
              <w:rPr>
                <w:rFonts w:ascii="Calibri" w:eastAsia="Calibri" w:hAnsi="Calibri" w:cs="Calibri"/>
                <w:sz w:val="24"/>
                <w:szCs w:val="24"/>
              </w:rPr>
            </w:pPr>
            <w:r>
              <w:rPr>
                <w:rFonts w:ascii="Calibri" w:eastAsia="Calibri" w:hAnsi="Calibri" w:cs="Calibri"/>
                <w:sz w:val="24"/>
                <w:szCs w:val="24"/>
              </w:rPr>
              <w:t>What questions will you ask your interviewee?</w:t>
            </w:r>
          </w:p>
          <w:p w14:paraId="749FE78E" w14:textId="77777777" w:rsidR="00C34B51" w:rsidRDefault="00000000">
            <w:pPr>
              <w:numPr>
                <w:ilvl w:val="1"/>
                <w:numId w:val="7"/>
              </w:numPr>
              <w:ind w:left="720"/>
              <w:rPr>
                <w:rFonts w:ascii="Calibri" w:eastAsia="Calibri" w:hAnsi="Calibri" w:cs="Calibri"/>
                <w:sz w:val="24"/>
                <w:szCs w:val="24"/>
              </w:rPr>
            </w:pPr>
            <w:r>
              <w:rPr>
                <w:rFonts w:ascii="Calibri" w:eastAsia="Calibri" w:hAnsi="Calibri" w:cs="Calibri"/>
                <w:sz w:val="24"/>
                <w:szCs w:val="24"/>
              </w:rPr>
              <w:t>What roles will each team member play?</w:t>
            </w:r>
          </w:p>
          <w:p w14:paraId="35831CD6" w14:textId="77777777" w:rsidR="00C34B51" w:rsidRDefault="00C34B51">
            <w:pPr>
              <w:rPr>
                <w:rFonts w:ascii="Calibri" w:eastAsia="Calibri" w:hAnsi="Calibri" w:cs="Calibri"/>
                <w:sz w:val="24"/>
                <w:szCs w:val="24"/>
              </w:rPr>
            </w:pPr>
          </w:p>
          <w:p w14:paraId="01F606F4" w14:textId="169964AA" w:rsidR="00C34B51" w:rsidRDefault="00000000">
            <w:pPr>
              <w:numPr>
                <w:ilvl w:val="0"/>
                <w:numId w:val="7"/>
              </w:numPr>
              <w:rPr>
                <w:rFonts w:ascii="Calibri" w:eastAsia="Calibri" w:hAnsi="Calibri" w:cs="Calibri"/>
                <w:sz w:val="24"/>
                <w:szCs w:val="24"/>
              </w:rPr>
            </w:pPr>
            <w:r>
              <w:rPr>
                <w:rFonts w:ascii="Calibri" w:eastAsia="Calibri" w:hAnsi="Calibri" w:cs="Calibri"/>
                <w:sz w:val="24"/>
                <w:szCs w:val="24"/>
              </w:rPr>
              <w:t xml:space="preserve">To help students think about what types of questions they might want to ask, advance to </w:t>
            </w:r>
            <w:r>
              <w:rPr>
                <w:rFonts w:ascii="Calibri" w:eastAsia="Calibri" w:hAnsi="Calibri" w:cs="Calibri"/>
                <w:b/>
                <w:bCs/>
                <w:sz w:val="24"/>
                <w:szCs w:val="24"/>
              </w:rPr>
              <w:t>Slide 8</w:t>
            </w:r>
            <w:r>
              <w:rPr>
                <w:rFonts w:ascii="Calibri" w:eastAsia="Calibri" w:hAnsi="Calibri" w:cs="Calibri"/>
                <w:sz w:val="24"/>
                <w:szCs w:val="24"/>
              </w:rPr>
              <w:t xml:space="preserve"> to display a question bank of potential questions. Tell students to prepare 3-4 questions to get them started and add them to on </w:t>
            </w:r>
            <w:r w:rsidRPr="00FA0FE2">
              <w:rPr>
                <w:rFonts w:ascii="Calibri" w:eastAsia="Calibri" w:hAnsi="Calibri" w:cs="Calibri"/>
                <w:b/>
                <w:bCs/>
                <w:color w:val="1155CC"/>
                <w:sz w:val="24"/>
                <w:szCs w:val="24"/>
              </w:rPr>
              <w:t>Module 1.2: Planning Community Interviews (Student Task: Interview Planning), page 3</w:t>
            </w:r>
            <w:r>
              <w:rPr>
                <w:rFonts w:ascii="Calibri" w:eastAsia="Calibri" w:hAnsi="Calibri" w:cs="Calibri"/>
                <w:sz w:val="24"/>
                <w:szCs w:val="24"/>
              </w:rPr>
              <w:t xml:space="preserve"> of their </w:t>
            </w:r>
            <w:r>
              <w:rPr>
                <w:rFonts w:ascii="Calibri" w:eastAsia="Calibri" w:hAnsi="Calibri" w:cs="Calibri"/>
                <w:b/>
                <w:bCs/>
                <w:sz w:val="24"/>
                <w:szCs w:val="24"/>
              </w:rPr>
              <w:t>Science Journals</w:t>
            </w:r>
            <w:r>
              <w:rPr>
                <w:rFonts w:ascii="Calibri" w:eastAsia="Calibri" w:hAnsi="Calibri" w:cs="Calibri"/>
                <w:sz w:val="24"/>
                <w:szCs w:val="24"/>
              </w:rPr>
              <w:t>. If they would like, they could create their own questions.</w:t>
            </w:r>
          </w:p>
          <w:p w14:paraId="56755D83" w14:textId="77777777" w:rsidR="00C34B51" w:rsidRDefault="00C34B51">
            <w:pPr>
              <w:rPr>
                <w:rFonts w:ascii="Calibri" w:eastAsia="Calibri" w:hAnsi="Calibri" w:cs="Calibri"/>
                <w:sz w:val="24"/>
                <w:szCs w:val="24"/>
              </w:rPr>
            </w:pPr>
          </w:p>
          <w:p w14:paraId="6F913E22" w14:textId="673019DB" w:rsidR="00C34B51" w:rsidRDefault="00000000">
            <w:pPr>
              <w:numPr>
                <w:ilvl w:val="0"/>
                <w:numId w:val="7"/>
              </w:numPr>
              <w:rPr>
                <w:rFonts w:ascii="Calibri" w:eastAsia="Calibri" w:hAnsi="Calibri" w:cs="Calibri"/>
                <w:sz w:val="24"/>
                <w:szCs w:val="24"/>
              </w:rPr>
            </w:pPr>
            <w:r>
              <w:rPr>
                <w:rFonts w:ascii="Calibri" w:eastAsia="Calibri" w:hAnsi="Calibri" w:cs="Calibri"/>
                <w:sz w:val="24"/>
                <w:szCs w:val="24"/>
              </w:rPr>
              <w:t xml:space="preserve">While students work, walk around the room to check in on each group or provide support when needed. During this time, make note of a few </w:t>
            </w:r>
            <w:proofErr w:type="gramStart"/>
            <w:r>
              <w:rPr>
                <w:rFonts w:ascii="Calibri" w:eastAsia="Calibri" w:hAnsi="Calibri" w:cs="Calibri"/>
                <w:sz w:val="24"/>
                <w:szCs w:val="24"/>
              </w:rPr>
              <w:t>interview</w:t>
            </w:r>
            <w:proofErr w:type="gramEnd"/>
            <w:r>
              <w:rPr>
                <w:rFonts w:ascii="Calibri" w:eastAsia="Calibri" w:hAnsi="Calibri" w:cs="Calibri"/>
                <w:sz w:val="24"/>
                <w:szCs w:val="24"/>
              </w:rPr>
              <w:t xml:space="preserve"> plans to showcase in the </w:t>
            </w:r>
            <w:r>
              <w:rPr>
                <w:rFonts w:ascii="Calibri" w:eastAsia="Calibri" w:hAnsi="Calibri" w:cs="Calibri"/>
                <w:i/>
                <w:iCs/>
                <w:sz w:val="24"/>
                <w:szCs w:val="24"/>
              </w:rPr>
              <w:t xml:space="preserve">Expand </w:t>
            </w:r>
            <w:r>
              <w:rPr>
                <w:rFonts w:ascii="Calibri" w:eastAsia="Calibri" w:hAnsi="Calibri" w:cs="Calibri"/>
                <w:sz w:val="24"/>
                <w:szCs w:val="24"/>
              </w:rPr>
              <w:t>activity, where they will work on the Lesson 1.2 Interview Etiquette Worksheet</w:t>
            </w:r>
            <w:r>
              <w:rPr>
                <w:rFonts w:ascii="Calibri" w:eastAsia="Calibri" w:hAnsi="Calibri" w:cs="Calibri"/>
                <w:i/>
                <w:iCs/>
                <w:sz w:val="24"/>
                <w:szCs w:val="24"/>
              </w:rPr>
              <w:t xml:space="preserve">, </w:t>
            </w:r>
            <w:r>
              <w:rPr>
                <w:rFonts w:ascii="Calibri" w:eastAsia="Calibri" w:hAnsi="Calibri" w:cs="Calibri"/>
                <w:sz w:val="24"/>
                <w:szCs w:val="24"/>
              </w:rPr>
              <w:t>which starts on</w:t>
            </w:r>
            <w:r>
              <w:rPr>
                <w:rFonts w:ascii="Calibri" w:eastAsia="Calibri" w:hAnsi="Calibri" w:cs="Calibri"/>
                <w:b/>
                <w:bCs/>
                <w:sz w:val="24"/>
                <w:szCs w:val="24"/>
              </w:rPr>
              <w:t xml:space="preserve"> </w:t>
            </w:r>
            <w:r w:rsidRPr="00734339">
              <w:rPr>
                <w:rFonts w:ascii="Calibri" w:eastAsia="Calibri" w:hAnsi="Calibri" w:cs="Calibri"/>
                <w:b/>
                <w:bCs/>
                <w:color w:val="1155CC"/>
                <w:sz w:val="24"/>
                <w:szCs w:val="24"/>
              </w:rPr>
              <w:t>Module 1.2 Part 1: Planning Community Interviews (Student Task: Interview Etiquette), page 4-5</w:t>
            </w:r>
            <w:r>
              <w:rPr>
                <w:rFonts w:ascii="Calibri" w:eastAsia="Calibri" w:hAnsi="Calibri" w:cs="Calibri"/>
                <w:b/>
                <w:bCs/>
                <w:sz w:val="24"/>
                <w:szCs w:val="24"/>
              </w:rPr>
              <w:t xml:space="preserve"> </w:t>
            </w:r>
            <w:r>
              <w:rPr>
                <w:rFonts w:ascii="Calibri" w:eastAsia="Calibri" w:hAnsi="Calibri" w:cs="Calibri"/>
                <w:sz w:val="24"/>
                <w:szCs w:val="24"/>
              </w:rPr>
              <w:t xml:space="preserve">in the </w:t>
            </w:r>
            <w:r>
              <w:rPr>
                <w:rFonts w:ascii="Calibri" w:eastAsia="Calibri" w:hAnsi="Calibri" w:cs="Calibri"/>
                <w:b/>
                <w:bCs/>
                <w:sz w:val="24"/>
                <w:szCs w:val="24"/>
              </w:rPr>
              <w:t>Science Journal</w:t>
            </w:r>
            <w:r>
              <w:rPr>
                <w:rFonts w:ascii="Calibri" w:eastAsia="Calibri" w:hAnsi="Calibri" w:cs="Calibri"/>
                <w:b/>
                <w:bCs/>
                <w:i/>
                <w:iCs/>
                <w:sz w:val="24"/>
                <w:szCs w:val="24"/>
              </w:rPr>
              <w:t>.</w:t>
            </w:r>
          </w:p>
        </w:tc>
      </w:tr>
      <w:tr w:rsidR="00C34B51" w14:paraId="398D0D05" w14:textId="77777777">
        <w:trPr>
          <w:trHeight w:val="286"/>
        </w:trPr>
        <w:tc>
          <w:tcPr>
            <w:tcW w:w="9390" w:type="dxa"/>
            <w:tcBorders>
              <w:top w:val="single" w:sz="8" w:space="0" w:color="FFFFFF"/>
              <w:left w:val="single" w:sz="8" w:space="0" w:color="FFFFFF"/>
              <w:bottom w:val="single" w:sz="8" w:space="0" w:color="FFFFFF"/>
              <w:right w:val="single" w:sz="8" w:space="0" w:color="FFFFFF"/>
            </w:tcBorders>
            <w:shd w:val="clear" w:color="auto" w:fill="FFFFFF"/>
            <w:tcMar>
              <w:top w:w="-1137" w:type="dxa"/>
              <w:left w:w="-1137" w:type="dxa"/>
              <w:bottom w:w="-1137" w:type="dxa"/>
              <w:right w:w="-1137" w:type="dxa"/>
            </w:tcMar>
            <w:vAlign w:val="center"/>
          </w:tcPr>
          <w:p w14:paraId="36D236CC" w14:textId="77777777" w:rsidR="00C34B51" w:rsidRDefault="00000000">
            <w:pPr>
              <w:spacing w:before="100" w:after="100" w:line="240" w:lineRule="auto"/>
              <w:rPr>
                <w:rFonts w:ascii="Calibri" w:eastAsia="Calibri" w:hAnsi="Calibri" w:cs="Calibri"/>
                <w:b/>
                <w:bCs/>
                <w:i/>
                <w:iCs/>
                <w:sz w:val="24"/>
                <w:szCs w:val="24"/>
              </w:rPr>
            </w:pPr>
            <w:r>
              <w:rPr>
                <w:rFonts w:ascii="Calibri" w:eastAsia="Calibri" w:hAnsi="Calibri" w:cs="Calibri"/>
                <w:b/>
                <w:bCs/>
                <w:i/>
                <w:iCs/>
                <w:sz w:val="24"/>
                <w:szCs w:val="24"/>
              </w:rPr>
              <w:t>NAVIGATE</w:t>
            </w:r>
          </w:p>
        </w:tc>
      </w:tr>
      <w:tr w:rsidR="00C34B51" w14:paraId="08C80B0B" w14:textId="77777777">
        <w:trPr>
          <w:trHeight w:val="286"/>
        </w:trPr>
        <w:tc>
          <w:tcPr>
            <w:tcW w:w="93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3395BA5" w14:textId="77777777" w:rsidR="00C34B51" w:rsidRDefault="00000000">
            <w:pPr>
              <w:rPr>
                <w:rFonts w:ascii="Calibri" w:eastAsia="Calibri" w:hAnsi="Calibri" w:cs="Calibri"/>
                <w:b/>
                <w:bCs/>
                <w:sz w:val="24"/>
                <w:szCs w:val="24"/>
              </w:rPr>
            </w:pPr>
            <w:r>
              <w:rPr>
                <w:rFonts w:ascii="Calibri" w:eastAsia="Calibri" w:hAnsi="Calibri" w:cs="Calibri"/>
                <w:b/>
                <w:bCs/>
                <w:sz w:val="24"/>
                <w:szCs w:val="24"/>
              </w:rPr>
              <w:t>Navigate: Refining Interview Plans (10 minutes)</w:t>
            </w:r>
          </w:p>
          <w:p w14:paraId="7A7DB92E" w14:textId="77777777" w:rsidR="00C34B51" w:rsidRDefault="00000000">
            <w:pPr>
              <w:numPr>
                <w:ilvl w:val="0"/>
                <w:numId w:val="16"/>
              </w:numPr>
              <w:rPr>
                <w:rFonts w:ascii="Calibri" w:eastAsia="Calibri" w:hAnsi="Calibri" w:cs="Calibri"/>
                <w:sz w:val="24"/>
                <w:szCs w:val="24"/>
              </w:rPr>
            </w:pPr>
            <w:r>
              <w:rPr>
                <w:rFonts w:ascii="Calibri" w:eastAsia="Calibri" w:hAnsi="Calibri" w:cs="Calibri"/>
                <w:sz w:val="24"/>
                <w:szCs w:val="24"/>
              </w:rPr>
              <w:t>Once teams have created their interview plan, bring the whole class back together. Tell them that their next step is to work with another team to refine their interview plan.</w:t>
            </w:r>
          </w:p>
          <w:p w14:paraId="44361DA9" w14:textId="77777777" w:rsidR="00C34B51" w:rsidRDefault="00C34B51">
            <w:pPr>
              <w:rPr>
                <w:rFonts w:ascii="Calibri" w:eastAsia="Calibri" w:hAnsi="Calibri" w:cs="Calibri"/>
                <w:sz w:val="24"/>
                <w:szCs w:val="24"/>
              </w:rPr>
            </w:pPr>
          </w:p>
          <w:p w14:paraId="6B1CB149" w14:textId="77777777" w:rsidR="00C34B51" w:rsidRDefault="00000000">
            <w:pPr>
              <w:numPr>
                <w:ilvl w:val="0"/>
                <w:numId w:val="16"/>
              </w:numPr>
              <w:rPr>
                <w:rFonts w:ascii="Calibri" w:eastAsia="Calibri" w:hAnsi="Calibri" w:cs="Calibri"/>
                <w:sz w:val="24"/>
                <w:szCs w:val="24"/>
              </w:rPr>
            </w:pPr>
            <w:r>
              <w:rPr>
                <w:rFonts w:ascii="Calibri" w:eastAsia="Calibri" w:hAnsi="Calibri" w:cs="Calibri"/>
                <w:sz w:val="24"/>
                <w:szCs w:val="24"/>
              </w:rPr>
              <w:lastRenderedPageBreak/>
              <w:t xml:space="preserve">Once student teams are paired together, advance to </w:t>
            </w:r>
            <w:r>
              <w:rPr>
                <w:rFonts w:ascii="Calibri" w:eastAsia="Calibri" w:hAnsi="Calibri" w:cs="Calibri"/>
                <w:b/>
                <w:bCs/>
                <w:sz w:val="24"/>
                <w:szCs w:val="24"/>
              </w:rPr>
              <w:t xml:space="preserve">Slide 9. </w:t>
            </w:r>
            <w:r>
              <w:rPr>
                <w:rFonts w:ascii="Calibri" w:eastAsia="Calibri" w:hAnsi="Calibri" w:cs="Calibri"/>
                <w:sz w:val="24"/>
                <w:szCs w:val="24"/>
              </w:rPr>
              <w:t>Have student teams share their plan with each other and then refine their plans using the feedback they receive. Below are questions that can help guide the conversation:</w:t>
            </w:r>
            <w:r>
              <w:rPr>
                <w:rFonts w:ascii="Calibri" w:eastAsia="Calibri" w:hAnsi="Calibri" w:cs="Calibri"/>
                <w:sz w:val="24"/>
                <w:szCs w:val="24"/>
              </w:rPr>
              <w:br/>
            </w:r>
          </w:p>
          <w:p w14:paraId="46CA3601" w14:textId="77777777" w:rsidR="00C34B51" w:rsidRDefault="00000000">
            <w:pPr>
              <w:numPr>
                <w:ilvl w:val="0"/>
                <w:numId w:val="18"/>
              </w:numPr>
              <w:rPr>
                <w:rFonts w:ascii="Calibri" w:eastAsia="Calibri" w:hAnsi="Calibri" w:cs="Calibri"/>
                <w:sz w:val="24"/>
                <w:szCs w:val="24"/>
              </w:rPr>
            </w:pPr>
            <w:r>
              <w:rPr>
                <w:rFonts w:ascii="Calibri" w:eastAsia="Calibri" w:hAnsi="Calibri" w:cs="Calibri"/>
                <w:sz w:val="24"/>
                <w:szCs w:val="24"/>
              </w:rPr>
              <w:t xml:space="preserve">Are the interview questions clear and specific? </w:t>
            </w:r>
          </w:p>
          <w:p w14:paraId="5686A133" w14:textId="77777777" w:rsidR="00C34B51" w:rsidRDefault="00000000">
            <w:pPr>
              <w:numPr>
                <w:ilvl w:val="1"/>
                <w:numId w:val="18"/>
              </w:numPr>
              <w:rPr>
                <w:rFonts w:ascii="Calibri" w:eastAsia="Calibri" w:hAnsi="Calibri" w:cs="Calibri"/>
                <w:sz w:val="24"/>
                <w:szCs w:val="24"/>
              </w:rPr>
            </w:pPr>
            <w:r>
              <w:rPr>
                <w:rFonts w:ascii="Calibri" w:eastAsia="Calibri" w:hAnsi="Calibri" w:cs="Calibri"/>
                <w:sz w:val="24"/>
                <w:szCs w:val="24"/>
              </w:rPr>
              <w:t>Do they make sense? Would the interviewee understand what’s being asked?</w:t>
            </w:r>
          </w:p>
          <w:p w14:paraId="05E2FD65" w14:textId="77777777" w:rsidR="00C34B51" w:rsidRDefault="00000000">
            <w:pPr>
              <w:numPr>
                <w:ilvl w:val="0"/>
                <w:numId w:val="18"/>
              </w:numPr>
              <w:rPr>
                <w:rFonts w:ascii="Calibri" w:eastAsia="Calibri" w:hAnsi="Calibri" w:cs="Calibri"/>
                <w:sz w:val="24"/>
                <w:szCs w:val="24"/>
              </w:rPr>
            </w:pPr>
            <w:r>
              <w:rPr>
                <w:rFonts w:ascii="Calibri" w:eastAsia="Calibri" w:hAnsi="Calibri" w:cs="Calibri"/>
                <w:sz w:val="24"/>
                <w:szCs w:val="24"/>
              </w:rPr>
              <w:t>Do the questions encourage a detailed answer rather than a simple “yes” or “no”?</w:t>
            </w:r>
          </w:p>
          <w:p w14:paraId="701FB353" w14:textId="77777777" w:rsidR="00C34B51" w:rsidRDefault="00000000">
            <w:pPr>
              <w:numPr>
                <w:ilvl w:val="0"/>
                <w:numId w:val="18"/>
              </w:numPr>
              <w:rPr>
                <w:rFonts w:ascii="Calibri" w:eastAsia="Calibri" w:hAnsi="Calibri" w:cs="Calibri"/>
                <w:sz w:val="24"/>
                <w:szCs w:val="24"/>
              </w:rPr>
            </w:pPr>
            <w:r>
              <w:rPr>
                <w:rFonts w:ascii="Calibri" w:eastAsia="Calibri" w:hAnsi="Calibri" w:cs="Calibri"/>
                <w:sz w:val="24"/>
                <w:szCs w:val="24"/>
              </w:rPr>
              <w:t>Are the interview questions relevant and connected to climate change and the ocean?</w:t>
            </w:r>
          </w:p>
          <w:p w14:paraId="0B2F7ABB" w14:textId="77777777" w:rsidR="00C34B51" w:rsidRDefault="00000000">
            <w:pPr>
              <w:numPr>
                <w:ilvl w:val="0"/>
                <w:numId w:val="18"/>
              </w:numPr>
              <w:rPr>
                <w:rFonts w:ascii="Calibri" w:eastAsia="Calibri" w:hAnsi="Calibri" w:cs="Calibri"/>
                <w:sz w:val="24"/>
                <w:szCs w:val="24"/>
              </w:rPr>
            </w:pPr>
            <w:r>
              <w:rPr>
                <w:rFonts w:ascii="Calibri" w:eastAsia="Calibri" w:hAnsi="Calibri" w:cs="Calibri"/>
                <w:sz w:val="24"/>
                <w:szCs w:val="24"/>
              </w:rPr>
              <w:t>Are the interview questions unbiased and neutral?</w:t>
            </w:r>
          </w:p>
          <w:p w14:paraId="378409E9" w14:textId="77777777" w:rsidR="00C34B51" w:rsidRDefault="00000000">
            <w:pPr>
              <w:numPr>
                <w:ilvl w:val="1"/>
                <w:numId w:val="18"/>
              </w:numPr>
              <w:rPr>
                <w:rFonts w:ascii="Calibri" w:eastAsia="Calibri" w:hAnsi="Calibri" w:cs="Calibri"/>
                <w:sz w:val="24"/>
                <w:szCs w:val="24"/>
              </w:rPr>
            </w:pPr>
            <w:r>
              <w:rPr>
                <w:rFonts w:ascii="Calibri" w:eastAsia="Calibri" w:hAnsi="Calibri" w:cs="Calibri"/>
                <w:sz w:val="24"/>
                <w:szCs w:val="24"/>
              </w:rPr>
              <w:t>Do they allow for honest responses without leading the interviewee?</w:t>
            </w:r>
          </w:p>
          <w:p w14:paraId="5F7D0F67" w14:textId="77777777" w:rsidR="00C34B51" w:rsidRDefault="00000000">
            <w:pPr>
              <w:numPr>
                <w:ilvl w:val="0"/>
                <w:numId w:val="18"/>
              </w:numPr>
              <w:rPr>
                <w:rFonts w:ascii="Calibri" w:eastAsia="Calibri" w:hAnsi="Calibri" w:cs="Calibri"/>
                <w:sz w:val="24"/>
                <w:szCs w:val="24"/>
              </w:rPr>
            </w:pPr>
            <w:r>
              <w:rPr>
                <w:rFonts w:ascii="Calibri" w:eastAsia="Calibri" w:hAnsi="Calibri" w:cs="Calibri"/>
                <w:sz w:val="24"/>
                <w:szCs w:val="24"/>
              </w:rPr>
              <w:t>Are the interview questions engaging, and do they invite personal stories, experiences, or expert knowledge?</w:t>
            </w:r>
          </w:p>
          <w:p w14:paraId="5BC4C180" w14:textId="77777777" w:rsidR="00C34B51" w:rsidRDefault="00C34B51">
            <w:pPr>
              <w:ind w:left="720"/>
              <w:rPr>
                <w:rFonts w:ascii="Calibri" w:eastAsia="Calibri" w:hAnsi="Calibri" w:cs="Calibri"/>
                <w:sz w:val="24"/>
                <w:szCs w:val="24"/>
              </w:rPr>
            </w:pPr>
          </w:p>
          <w:p w14:paraId="26403899" w14:textId="77777777" w:rsidR="00C34B51" w:rsidRDefault="00000000">
            <w:pPr>
              <w:numPr>
                <w:ilvl w:val="0"/>
                <w:numId w:val="16"/>
              </w:numPr>
              <w:rPr>
                <w:rFonts w:ascii="Calibri" w:eastAsia="Calibri" w:hAnsi="Calibri" w:cs="Calibri"/>
                <w:sz w:val="24"/>
                <w:szCs w:val="24"/>
              </w:rPr>
            </w:pPr>
            <w:r>
              <w:rPr>
                <w:rFonts w:ascii="Calibri" w:eastAsia="Calibri" w:hAnsi="Calibri" w:cs="Calibri"/>
                <w:sz w:val="24"/>
                <w:szCs w:val="24"/>
              </w:rPr>
              <w:t>As students are talking with each other, walk around and provide support where students have questions. If time allows, get the group back together and have a group share their interview plan.</w:t>
            </w:r>
          </w:p>
        </w:tc>
      </w:tr>
      <w:tr w:rsidR="00C34B51" w14:paraId="5CEB7269" w14:textId="77777777">
        <w:trPr>
          <w:trHeight w:val="286"/>
        </w:trPr>
        <w:tc>
          <w:tcPr>
            <w:tcW w:w="9390" w:type="dxa"/>
            <w:tcBorders>
              <w:top w:val="single" w:sz="8" w:space="0" w:color="FFFFFF"/>
              <w:left w:val="single" w:sz="8" w:space="0" w:color="FFFFFF"/>
              <w:bottom w:val="single" w:sz="8" w:space="0" w:color="FFFFFF"/>
              <w:right w:val="single" w:sz="8" w:space="0" w:color="FFFFFF"/>
            </w:tcBorders>
            <w:shd w:val="clear" w:color="auto" w:fill="FFFFFF"/>
            <w:tcMar>
              <w:top w:w="-1137" w:type="dxa"/>
              <w:left w:w="-1137" w:type="dxa"/>
              <w:bottom w:w="-1137" w:type="dxa"/>
              <w:right w:w="-1137" w:type="dxa"/>
            </w:tcMar>
            <w:vAlign w:val="center"/>
          </w:tcPr>
          <w:p w14:paraId="7D5C6714" w14:textId="77777777" w:rsidR="00C34B51" w:rsidRDefault="00000000">
            <w:pPr>
              <w:spacing w:before="100" w:after="100" w:line="240" w:lineRule="auto"/>
              <w:rPr>
                <w:rFonts w:ascii="Calibri" w:eastAsia="Calibri" w:hAnsi="Calibri" w:cs="Calibri"/>
                <w:b/>
                <w:bCs/>
                <w:i/>
                <w:iCs/>
                <w:sz w:val="24"/>
                <w:szCs w:val="24"/>
              </w:rPr>
            </w:pPr>
            <w:r>
              <w:rPr>
                <w:rFonts w:ascii="Calibri" w:eastAsia="Calibri" w:hAnsi="Calibri" w:cs="Calibri"/>
                <w:b/>
                <w:bCs/>
                <w:i/>
                <w:iCs/>
                <w:sz w:val="24"/>
                <w:szCs w:val="24"/>
              </w:rPr>
              <w:lastRenderedPageBreak/>
              <w:t>NAVIGATE</w:t>
            </w:r>
          </w:p>
        </w:tc>
      </w:tr>
      <w:tr w:rsidR="00C34B51" w14:paraId="56A2A433" w14:textId="77777777">
        <w:trPr>
          <w:trHeight w:val="286"/>
        </w:trPr>
        <w:tc>
          <w:tcPr>
            <w:tcW w:w="93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F9101A2" w14:textId="77777777" w:rsidR="00C34B51" w:rsidRDefault="00000000">
            <w:pPr>
              <w:rPr>
                <w:rFonts w:ascii="Calibri" w:eastAsia="Calibri" w:hAnsi="Calibri" w:cs="Calibri"/>
                <w:b/>
                <w:bCs/>
                <w:sz w:val="24"/>
                <w:szCs w:val="24"/>
              </w:rPr>
            </w:pPr>
            <w:r>
              <w:rPr>
                <w:rFonts w:ascii="Calibri" w:eastAsia="Calibri" w:hAnsi="Calibri" w:cs="Calibri"/>
                <w:b/>
                <w:bCs/>
                <w:sz w:val="24"/>
                <w:szCs w:val="24"/>
              </w:rPr>
              <w:t>Navigate: Interview Etiquette (15 minutes)</w:t>
            </w:r>
          </w:p>
          <w:p w14:paraId="08F87561" w14:textId="77777777" w:rsidR="00C34B51" w:rsidRDefault="00C34B51">
            <w:pPr>
              <w:rPr>
                <w:rFonts w:ascii="Calibri" w:eastAsia="Calibri" w:hAnsi="Calibri" w:cs="Calibri"/>
                <w:b/>
                <w:bCs/>
                <w:sz w:val="24"/>
                <w:szCs w:val="24"/>
              </w:rPr>
            </w:pPr>
          </w:p>
          <w:p w14:paraId="3EBBAF54" w14:textId="77777777" w:rsidR="00C34B51" w:rsidRDefault="00000000">
            <w:pPr>
              <w:numPr>
                <w:ilvl w:val="0"/>
                <w:numId w:val="4"/>
              </w:numPr>
              <w:rPr>
                <w:rFonts w:ascii="Calibri" w:eastAsia="Calibri" w:hAnsi="Calibri" w:cs="Calibri"/>
                <w:sz w:val="24"/>
                <w:szCs w:val="24"/>
              </w:rPr>
            </w:pPr>
            <w:r>
              <w:rPr>
                <w:rFonts w:ascii="Calibri" w:eastAsia="Calibri" w:hAnsi="Calibri" w:cs="Calibri"/>
                <w:sz w:val="24"/>
                <w:szCs w:val="24"/>
              </w:rPr>
              <w:t xml:space="preserve">Tell students that another area that social scientists focus on before and during their interview is their interview etiquette, or a guide on how to behave in a social setting like an interview. </w:t>
            </w:r>
            <w:r>
              <w:rPr>
                <w:rFonts w:ascii="Calibri" w:eastAsia="Calibri" w:hAnsi="Calibri" w:cs="Calibri"/>
                <w:sz w:val="24"/>
                <w:szCs w:val="24"/>
              </w:rPr>
              <w:br/>
            </w:r>
          </w:p>
          <w:p w14:paraId="4141FFFC" w14:textId="77777777" w:rsidR="00C34B51" w:rsidRDefault="00000000">
            <w:pPr>
              <w:numPr>
                <w:ilvl w:val="0"/>
                <w:numId w:val="4"/>
              </w:numPr>
              <w:rPr>
                <w:rFonts w:ascii="Calibri" w:eastAsia="Calibri" w:hAnsi="Calibri" w:cs="Calibri"/>
                <w:sz w:val="24"/>
                <w:szCs w:val="24"/>
              </w:rPr>
            </w:pPr>
            <w:r>
              <w:rPr>
                <w:rFonts w:ascii="Calibri" w:eastAsia="Calibri" w:hAnsi="Calibri" w:cs="Calibri"/>
                <w:sz w:val="24"/>
                <w:szCs w:val="24"/>
              </w:rPr>
              <w:t>To identify the best practices in interview etiquette, tell students that they will observe what makes an interview effective or ineffective and why. The educator can pick from one of the following options:</w:t>
            </w:r>
          </w:p>
          <w:p w14:paraId="1C06318D" w14:textId="77777777" w:rsidR="00C34B51" w:rsidRDefault="00000000">
            <w:pPr>
              <w:numPr>
                <w:ilvl w:val="0"/>
                <w:numId w:val="5"/>
              </w:numPr>
              <w:rPr>
                <w:rFonts w:ascii="Calibri" w:eastAsia="Calibri" w:hAnsi="Calibri" w:cs="Calibri"/>
                <w:sz w:val="24"/>
                <w:szCs w:val="24"/>
              </w:rPr>
            </w:pPr>
            <w:r>
              <w:rPr>
                <w:rFonts w:ascii="Calibri" w:eastAsia="Calibri" w:hAnsi="Calibri" w:cs="Calibri"/>
                <w:sz w:val="24"/>
                <w:szCs w:val="24"/>
              </w:rPr>
              <w:t>Activity Option 1: Lesson 1.2 Interview Etiquette Worksheet</w:t>
            </w:r>
          </w:p>
          <w:p w14:paraId="34A7C13F" w14:textId="56E4CF89" w:rsidR="00C34B51" w:rsidRDefault="00000000">
            <w:pPr>
              <w:numPr>
                <w:ilvl w:val="1"/>
                <w:numId w:val="5"/>
              </w:numPr>
              <w:rPr>
                <w:rFonts w:ascii="Calibri" w:eastAsia="Calibri" w:hAnsi="Calibri" w:cs="Calibri"/>
                <w:sz w:val="24"/>
                <w:szCs w:val="24"/>
              </w:rPr>
            </w:pPr>
            <w:r>
              <w:rPr>
                <w:rFonts w:ascii="Calibri" w:eastAsia="Calibri" w:hAnsi="Calibri" w:cs="Calibri"/>
                <w:sz w:val="24"/>
                <w:szCs w:val="24"/>
              </w:rPr>
              <w:t>Advance to</w:t>
            </w:r>
            <w:r>
              <w:rPr>
                <w:rFonts w:ascii="Calibri" w:eastAsia="Calibri" w:hAnsi="Calibri" w:cs="Calibri"/>
                <w:b/>
                <w:bCs/>
                <w:sz w:val="24"/>
                <w:szCs w:val="24"/>
              </w:rPr>
              <w:t xml:space="preserve"> Slide 10</w:t>
            </w:r>
            <w:r>
              <w:rPr>
                <w:rFonts w:ascii="Calibri" w:eastAsia="Calibri" w:hAnsi="Calibri" w:cs="Calibri"/>
                <w:sz w:val="24"/>
                <w:szCs w:val="24"/>
              </w:rPr>
              <w:t xml:space="preserve"> and ask students to find the</w:t>
            </w:r>
            <w:r w:rsidRPr="0022650C">
              <w:rPr>
                <w:rFonts w:ascii="Calibri" w:eastAsia="Calibri" w:hAnsi="Calibri" w:cs="Calibri"/>
                <w:sz w:val="24"/>
                <w:szCs w:val="24"/>
              </w:rPr>
              <w:t xml:space="preserve"> </w:t>
            </w:r>
            <w:r w:rsidR="00C34B51" w:rsidRPr="0022650C">
              <w:rPr>
                <w:rFonts w:ascii="Calibri" w:eastAsia="Calibri" w:hAnsi="Calibri" w:cs="Calibri"/>
                <w:color w:val="1155CC"/>
                <w:sz w:val="24"/>
                <w:szCs w:val="24"/>
              </w:rPr>
              <w:t>interview etiquette page in their science journals (p. 4-5).</w:t>
            </w:r>
          </w:p>
          <w:p w14:paraId="22AD4B41" w14:textId="77777777" w:rsidR="00C34B51" w:rsidRDefault="00000000">
            <w:pPr>
              <w:numPr>
                <w:ilvl w:val="1"/>
                <w:numId w:val="5"/>
              </w:numPr>
              <w:rPr>
                <w:rFonts w:ascii="Calibri" w:eastAsia="Calibri" w:hAnsi="Calibri" w:cs="Calibri"/>
                <w:sz w:val="24"/>
                <w:szCs w:val="24"/>
              </w:rPr>
            </w:pPr>
            <w:r>
              <w:rPr>
                <w:rFonts w:ascii="Calibri" w:eastAsia="Calibri" w:hAnsi="Calibri" w:cs="Calibri"/>
                <w:sz w:val="24"/>
                <w:szCs w:val="24"/>
              </w:rPr>
              <w:t xml:space="preserve">With their teams, have students go through the three excerpts and state why the situation demonstrates proper interview etiquette. </w:t>
            </w:r>
          </w:p>
          <w:p w14:paraId="6D2CCD62" w14:textId="77777777" w:rsidR="00C34B51" w:rsidRDefault="00000000">
            <w:pPr>
              <w:numPr>
                <w:ilvl w:val="2"/>
                <w:numId w:val="5"/>
              </w:numPr>
              <w:rPr>
                <w:rFonts w:ascii="Calibri" w:eastAsia="Calibri" w:hAnsi="Calibri" w:cs="Calibri"/>
                <w:sz w:val="24"/>
                <w:szCs w:val="24"/>
              </w:rPr>
            </w:pPr>
            <w:r>
              <w:rPr>
                <w:rFonts w:ascii="Calibri" w:eastAsia="Calibri" w:hAnsi="Calibri" w:cs="Calibri"/>
                <w:sz w:val="24"/>
                <w:szCs w:val="24"/>
              </w:rPr>
              <w:t>What are examples of effective vs ineffective interview etiquette?</w:t>
            </w:r>
          </w:p>
          <w:p w14:paraId="6AD02175" w14:textId="77777777" w:rsidR="00C34B51" w:rsidRDefault="00000000">
            <w:pPr>
              <w:numPr>
                <w:ilvl w:val="2"/>
                <w:numId w:val="5"/>
              </w:numPr>
              <w:rPr>
                <w:rFonts w:ascii="Calibri" w:eastAsia="Calibri" w:hAnsi="Calibri" w:cs="Calibri"/>
                <w:sz w:val="24"/>
                <w:szCs w:val="24"/>
              </w:rPr>
            </w:pPr>
            <w:r>
              <w:rPr>
                <w:rFonts w:ascii="Calibri" w:eastAsia="Calibri" w:hAnsi="Calibri" w:cs="Calibri"/>
                <w:sz w:val="24"/>
                <w:szCs w:val="24"/>
              </w:rPr>
              <w:t>If it is not effective, what can be improved?</w:t>
            </w:r>
          </w:p>
          <w:p w14:paraId="4DA08542" w14:textId="77777777" w:rsidR="00C34B51" w:rsidRDefault="00000000">
            <w:pPr>
              <w:numPr>
                <w:ilvl w:val="1"/>
                <w:numId w:val="5"/>
              </w:numPr>
              <w:rPr>
                <w:rFonts w:ascii="Calibri" w:eastAsia="Calibri" w:hAnsi="Calibri" w:cs="Calibri"/>
                <w:sz w:val="24"/>
                <w:szCs w:val="24"/>
              </w:rPr>
            </w:pPr>
            <w:r>
              <w:rPr>
                <w:rFonts w:ascii="Calibri" w:eastAsia="Calibri" w:hAnsi="Calibri" w:cs="Calibri"/>
                <w:sz w:val="24"/>
                <w:szCs w:val="24"/>
              </w:rPr>
              <w:t>Once students are done, bring the class together to discuss and come up with a list of ideal mannerisms for their interviews.</w:t>
            </w:r>
          </w:p>
          <w:p w14:paraId="22250347" w14:textId="77777777" w:rsidR="00C34B51" w:rsidRDefault="00000000">
            <w:pPr>
              <w:numPr>
                <w:ilvl w:val="0"/>
                <w:numId w:val="5"/>
              </w:numPr>
              <w:rPr>
                <w:rFonts w:ascii="Calibri" w:eastAsia="Calibri" w:hAnsi="Calibri" w:cs="Calibri"/>
                <w:sz w:val="24"/>
                <w:szCs w:val="24"/>
              </w:rPr>
            </w:pPr>
            <w:r>
              <w:rPr>
                <w:rFonts w:ascii="Calibri" w:eastAsia="Calibri" w:hAnsi="Calibri" w:cs="Calibri"/>
                <w:sz w:val="24"/>
                <w:szCs w:val="24"/>
              </w:rPr>
              <w:t xml:space="preserve">Activity Option 2: Interview Videos </w:t>
            </w:r>
          </w:p>
          <w:p w14:paraId="00FB8D85" w14:textId="63F26FAC" w:rsidR="00C34B51" w:rsidRDefault="00000000">
            <w:pPr>
              <w:numPr>
                <w:ilvl w:val="1"/>
                <w:numId w:val="5"/>
              </w:numPr>
              <w:rPr>
                <w:rFonts w:ascii="Calibri" w:eastAsia="Calibri" w:hAnsi="Calibri" w:cs="Calibri"/>
                <w:sz w:val="24"/>
                <w:szCs w:val="24"/>
              </w:rPr>
            </w:pPr>
            <w:r>
              <w:rPr>
                <w:rFonts w:ascii="Calibri" w:eastAsia="Calibri" w:hAnsi="Calibri" w:cs="Calibri"/>
                <w:sz w:val="24"/>
                <w:szCs w:val="24"/>
              </w:rPr>
              <w:lastRenderedPageBreak/>
              <w:t xml:space="preserve">Advance to </w:t>
            </w:r>
            <w:r>
              <w:rPr>
                <w:rFonts w:ascii="Calibri" w:eastAsia="Calibri" w:hAnsi="Calibri" w:cs="Calibri"/>
                <w:b/>
                <w:bCs/>
                <w:sz w:val="24"/>
                <w:szCs w:val="24"/>
              </w:rPr>
              <w:t xml:space="preserve">Slide 11, </w:t>
            </w:r>
            <w:r>
              <w:rPr>
                <w:rFonts w:ascii="Calibri" w:eastAsia="Calibri" w:hAnsi="Calibri" w:cs="Calibri"/>
                <w:sz w:val="24"/>
                <w:szCs w:val="24"/>
              </w:rPr>
              <w:t>where there are two videos. One video portrays effective interview etiquette,</w:t>
            </w:r>
            <w:r w:rsidR="00D426A4">
              <w:rPr>
                <w:rFonts w:ascii="Calibri" w:eastAsia="Calibri" w:hAnsi="Calibri" w:cs="Calibri"/>
                <w:sz w:val="24"/>
                <w:szCs w:val="24"/>
              </w:rPr>
              <w:t xml:space="preserve"> and</w:t>
            </w:r>
            <w:r>
              <w:rPr>
                <w:rFonts w:ascii="Calibri" w:eastAsia="Calibri" w:hAnsi="Calibri" w:cs="Calibri"/>
                <w:sz w:val="24"/>
                <w:szCs w:val="24"/>
              </w:rPr>
              <w:t xml:space="preserve"> the other video portrays ineffective interview etiquette.</w:t>
            </w:r>
          </w:p>
          <w:p w14:paraId="4D70C8CF" w14:textId="77777777" w:rsidR="00C34B51" w:rsidRDefault="00000000">
            <w:pPr>
              <w:numPr>
                <w:ilvl w:val="1"/>
                <w:numId w:val="5"/>
              </w:numPr>
              <w:rPr>
                <w:rFonts w:ascii="Calibri" w:eastAsia="Calibri" w:hAnsi="Calibri" w:cs="Calibri"/>
                <w:sz w:val="24"/>
                <w:szCs w:val="24"/>
              </w:rPr>
            </w:pPr>
            <w:r>
              <w:rPr>
                <w:rFonts w:ascii="Calibri" w:eastAsia="Calibri" w:hAnsi="Calibri" w:cs="Calibri"/>
                <w:sz w:val="24"/>
                <w:szCs w:val="24"/>
              </w:rPr>
              <w:t>As students watch the interviews, have them note down their observations.</w:t>
            </w:r>
          </w:p>
          <w:p w14:paraId="7AD48E74" w14:textId="77777777" w:rsidR="00C34B51" w:rsidRDefault="00000000">
            <w:pPr>
              <w:numPr>
                <w:ilvl w:val="1"/>
                <w:numId w:val="5"/>
              </w:numPr>
              <w:rPr>
                <w:rFonts w:ascii="Calibri" w:eastAsia="Calibri" w:hAnsi="Calibri" w:cs="Calibri"/>
                <w:sz w:val="24"/>
                <w:szCs w:val="24"/>
              </w:rPr>
            </w:pPr>
            <w:r>
              <w:rPr>
                <w:rFonts w:ascii="Calibri" w:eastAsia="Calibri" w:hAnsi="Calibri" w:cs="Calibri"/>
                <w:sz w:val="24"/>
                <w:szCs w:val="24"/>
              </w:rPr>
              <w:t>Once both videos have been watched, bring the class back together to discuss.</w:t>
            </w:r>
          </w:p>
          <w:p w14:paraId="4769FAF7" w14:textId="77777777" w:rsidR="00C34B51" w:rsidRDefault="00000000">
            <w:pPr>
              <w:numPr>
                <w:ilvl w:val="2"/>
                <w:numId w:val="5"/>
              </w:numPr>
              <w:rPr>
                <w:rFonts w:ascii="Calibri" w:eastAsia="Calibri" w:hAnsi="Calibri" w:cs="Calibri"/>
                <w:sz w:val="24"/>
                <w:szCs w:val="24"/>
              </w:rPr>
            </w:pPr>
            <w:r>
              <w:rPr>
                <w:rFonts w:ascii="Calibri" w:eastAsia="Calibri" w:hAnsi="Calibri" w:cs="Calibri"/>
                <w:sz w:val="24"/>
                <w:szCs w:val="24"/>
              </w:rPr>
              <w:t>What are some similarities and differences between the videos?</w:t>
            </w:r>
          </w:p>
          <w:p w14:paraId="47CDB51D" w14:textId="77777777" w:rsidR="00C34B51" w:rsidRDefault="00000000">
            <w:pPr>
              <w:numPr>
                <w:ilvl w:val="2"/>
                <w:numId w:val="5"/>
              </w:numPr>
              <w:rPr>
                <w:rFonts w:ascii="Calibri" w:eastAsia="Calibri" w:hAnsi="Calibri" w:cs="Calibri"/>
                <w:sz w:val="24"/>
                <w:szCs w:val="24"/>
              </w:rPr>
            </w:pPr>
            <w:r>
              <w:rPr>
                <w:rFonts w:ascii="Calibri" w:eastAsia="Calibri" w:hAnsi="Calibri" w:cs="Calibri"/>
                <w:sz w:val="24"/>
                <w:szCs w:val="24"/>
              </w:rPr>
              <w:t>What are examples of effective and ineffective interview etiquette?</w:t>
            </w:r>
          </w:p>
          <w:p w14:paraId="39A9FC24" w14:textId="77777777" w:rsidR="00C34B51" w:rsidRDefault="00C34B51">
            <w:pPr>
              <w:rPr>
                <w:rFonts w:ascii="Calibri" w:eastAsia="Calibri" w:hAnsi="Calibri" w:cs="Calibri"/>
                <w:sz w:val="24"/>
                <w:szCs w:val="24"/>
              </w:rPr>
            </w:pPr>
          </w:p>
          <w:p w14:paraId="493ACC6A" w14:textId="77777777" w:rsidR="00C34B51" w:rsidRDefault="00000000">
            <w:pPr>
              <w:numPr>
                <w:ilvl w:val="0"/>
                <w:numId w:val="4"/>
              </w:numPr>
              <w:rPr>
                <w:rFonts w:ascii="Calibri" w:eastAsia="Calibri" w:hAnsi="Calibri" w:cs="Calibri"/>
                <w:sz w:val="24"/>
                <w:szCs w:val="24"/>
              </w:rPr>
            </w:pPr>
            <w:r>
              <w:rPr>
                <w:rFonts w:ascii="Calibri" w:eastAsia="Calibri" w:hAnsi="Calibri" w:cs="Calibri"/>
                <w:sz w:val="24"/>
                <w:szCs w:val="24"/>
              </w:rPr>
              <w:t>Bring the class together after the activity and share that they will create a list containing qualities of a good interview.</w:t>
            </w:r>
            <w:r>
              <w:rPr>
                <w:rFonts w:ascii="Calibri" w:eastAsia="Calibri" w:hAnsi="Calibri" w:cs="Calibri"/>
                <w:sz w:val="24"/>
                <w:szCs w:val="24"/>
              </w:rPr>
              <w:br/>
              <w:t xml:space="preserve"> </w:t>
            </w:r>
          </w:p>
          <w:p w14:paraId="6FC0E874" w14:textId="77777777" w:rsidR="00C34B51" w:rsidRDefault="00000000">
            <w:pPr>
              <w:numPr>
                <w:ilvl w:val="0"/>
                <w:numId w:val="4"/>
              </w:numPr>
              <w:rPr>
                <w:rFonts w:ascii="Calibri" w:eastAsia="Calibri" w:hAnsi="Calibri" w:cs="Calibri"/>
                <w:sz w:val="24"/>
                <w:szCs w:val="24"/>
              </w:rPr>
            </w:pPr>
            <w:r>
              <w:rPr>
                <w:rFonts w:ascii="Calibri" w:eastAsia="Calibri" w:hAnsi="Calibri" w:cs="Calibri"/>
                <w:sz w:val="24"/>
                <w:szCs w:val="24"/>
              </w:rPr>
              <w:t xml:space="preserve">Advance to </w:t>
            </w:r>
            <w:r>
              <w:rPr>
                <w:rFonts w:ascii="Calibri" w:eastAsia="Calibri" w:hAnsi="Calibri" w:cs="Calibri"/>
                <w:b/>
                <w:bCs/>
                <w:sz w:val="24"/>
                <w:szCs w:val="24"/>
              </w:rPr>
              <w:t>Slide 12</w:t>
            </w:r>
            <w:r>
              <w:rPr>
                <w:rFonts w:ascii="Calibri" w:eastAsia="Calibri" w:hAnsi="Calibri" w:cs="Calibri"/>
                <w:sz w:val="24"/>
                <w:szCs w:val="24"/>
              </w:rPr>
              <w:t xml:space="preserve">, which asks the class to build a list containing the qualities of good interview etiquette. As students answer, fill in the list on the slideshow. </w:t>
            </w:r>
          </w:p>
        </w:tc>
      </w:tr>
      <w:tr w:rsidR="00C34B51" w14:paraId="706C38CD" w14:textId="77777777">
        <w:trPr>
          <w:trHeight w:val="286"/>
        </w:trPr>
        <w:tc>
          <w:tcPr>
            <w:tcW w:w="9390" w:type="dxa"/>
            <w:tcBorders>
              <w:top w:val="single" w:sz="8" w:space="0" w:color="FFFFFF"/>
              <w:left w:val="single" w:sz="8" w:space="0" w:color="FFFFFF"/>
              <w:bottom w:val="single" w:sz="8" w:space="0" w:color="FFFFFF"/>
              <w:right w:val="single" w:sz="8" w:space="0" w:color="FFFFFF"/>
            </w:tcBorders>
            <w:shd w:val="clear" w:color="auto" w:fill="FFFFFF"/>
            <w:tcMar>
              <w:top w:w="-1137" w:type="dxa"/>
              <w:left w:w="-1137" w:type="dxa"/>
              <w:bottom w:w="-1137" w:type="dxa"/>
              <w:right w:w="-1137" w:type="dxa"/>
            </w:tcMar>
            <w:vAlign w:val="center"/>
          </w:tcPr>
          <w:p w14:paraId="38820E52" w14:textId="77777777" w:rsidR="00C34B51" w:rsidRDefault="00000000">
            <w:pPr>
              <w:spacing w:before="100" w:after="100" w:line="240" w:lineRule="auto"/>
              <w:rPr>
                <w:rFonts w:ascii="Calibri" w:eastAsia="Calibri" w:hAnsi="Calibri" w:cs="Calibri"/>
                <w:sz w:val="24"/>
                <w:szCs w:val="24"/>
              </w:rPr>
            </w:pPr>
            <w:r>
              <w:rPr>
                <w:rFonts w:ascii="Calibri" w:eastAsia="Calibri" w:hAnsi="Calibri" w:cs="Calibri"/>
                <w:b/>
                <w:bCs/>
                <w:i/>
                <w:iCs/>
                <w:sz w:val="24"/>
                <w:szCs w:val="24"/>
              </w:rPr>
              <w:lastRenderedPageBreak/>
              <w:t>PROBLEMATIZE</w:t>
            </w:r>
          </w:p>
        </w:tc>
      </w:tr>
      <w:tr w:rsidR="00C34B51" w14:paraId="716A1210" w14:textId="77777777">
        <w:trPr>
          <w:trHeight w:val="3661"/>
        </w:trPr>
        <w:tc>
          <w:tcPr>
            <w:tcW w:w="93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2CC0896" w14:textId="77777777" w:rsidR="00C34B51" w:rsidRDefault="00000000">
            <w:pPr>
              <w:rPr>
                <w:rFonts w:ascii="Calibri" w:eastAsia="Calibri" w:hAnsi="Calibri" w:cs="Calibri"/>
                <w:b/>
                <w:bCs/>
                <w:sz w:val="24"/>
                <w:szCs w:val="24"/>
              </w:rPr>
            </w:pPr>
            <w:r>
              <w:rPr>
                <w:rFonts w:ascii="Calibri" w:eastAsia="Calibri" w:hAnsi="Calibri" w:cs="Calibri"/>
                <w:b/>
                <w:bCs/>
                <w:sz w:val="24"/>
                <w:szCs w:val="24"/>
              </w:rPr>
              <w:t>Problematize (5 minutes)</w:t>
            </w:r>
          </w:p>
          <w:p w14:paraId="68721C8F" w14:textId="77777777" w:rsidR="00C34B51" w:rsidRDefault="00C34B51">
            <w:pPr>
              <w:rPr>
                <w:rFonts w:ascii="Calibri" w:eastAsia="Calibri" w:hAnsi="Calibri" w:cs="Calibri"/>
                <w:b/>
                <w:bCs/>
                <w:sz w:val="24"/>
                <w:szCs w:val="24"/>
              </w:rPr>
            </w:pPr>
          </w:p>
          <w:p w14:paraId="35DC61FA" w14:textId="7260DECC" w:rsidR="00C34B51" w:rsidRPr="00201567" w:rsidRDefault="00000000" w:rsidP="00201567">
            <w:pPr>
              <w:numPr>
                <w:ilvl w:val="0"/>
                <w:numId w:val="14"/>
              </w:numPr>
              <w:rPr>
                <w:rFonts w:ascii="Calibri" w:eastAsia="Calibri" w:hAnsi="Calibri" w:cs="Calibri"/>
                <w:sz w:val="24"/>
                <w:szCs w:val="24"/>
              </w:rPr>
            </w:pPr>
            <w:r>
              <w:rPr>
                <w:rFonts w:ascii="Calibri" w:eastAsia="Calibri" w:hAnsi="Calibri" w:cs="Calibri"/>
                <w:sz w:val="24"/>
                <w:szCs w:val="24"/>
              </w:rPr>
              <w:t xml:space="preserve">Advance to </w:t>
            </w:r>
            <w:r>
              <w:rPr>
                <w:rFonts w:ascii="Calibri" w:eastAsia="Calibri" w:hAnsi="Calibri" w:cs="Calibri"/>
                <w:b/>
                <w:bCs/>
                <w:sz w:val="24"/>
                <w:szCs w:val="24"/>
              </w:rPr>
              <w:t>Slide 13</w:t>
            </w:r>
            <w:r>
              <w:rPr>
                <w:rFonts w:ascii="Calibri" w:eastAsia="Calibri" w:hAnsi="Calibri" w:cs="Calibri"/>
                <w:sz w:val="24"/>
                <w:szCs w:val="24"/>
              </w:rPr>
              <w:t xml:space="preserve">. If time allows, give students a couple of extra minutes to make further revisions to their interview plan after learning more about interview etiquette. </w:t>
            </w:r>
          </w:p>
          <w:p w14:paraId="62A77395" w14:textId="355BAE3E" w:rsidR="00C34B51" w:rsidRDefault="00000000">
            <w:pPr>
              <w:ind w:left="360"/>
              <w:rPr>
                <w:rFonts w:ascii="Calibri" w:eastAsia="Calibri" w:hAnsi="Calibri" w:cs="Calibri"/>
                <w:sz w:val="24"/>
                <w:szCs w:val="24"/>
              </w:rPr>
            </w:pPr>
            <w:r>
              <w:rPr>
                <w:rFonts w:ascii="Calibri" w:eastAsia="Calibri" w:hAnsi="Calibri" w:cs="Calibri"/>
                <w:sz w:val="24"/>
                <w:szCs w:val="24"/>
              </w:rPr>
              <w:t xml:space="preserve">Make sure to remind students to ask interviewees if it is ok to take notes and audio record the interview. Students may use </w:t>
            </w:r>
            <w:r w:rsidRPr="00413454">
              <w:rPr>
                <w:rFonts w:ascii="Calibri" w:eastAsia="Calibri" w:hAnsi="Calibri" w:cs="Calibri"/>
                <w:b/>
                <w:bCs/>
                <w:color w:val="1155CC"/>
                <w:sz w:val="24"/>
                <w:szCs w:val="24"/>
              </w:rPr>
              <w:t xml:space="preserve">Module 1.2 Part 2: Conducting Community Interviews (Student Task: Optional Interview Notes) </w:t>
            </w:r>
            <w:r w:rsidRPr="00413454">
              <w:rPr>
                <w:rFonts w:ascii="Calibri" w:eastAsia="Calibri" w:hAnsi="Calibri" w:cs="Calibri"/>
                <w:color w:val="000000" w:themeColor="text1"/>
                <w:sz w:val="24"/>
                <w:szCs w:val="24"/>
              </w:rPr>
              <w:t xml:space="preserve">in the Science Journal (p. 7) </w:t>
            </w:r>
            <w:r>
              <w:rPr>
                <w:rFonts w:ascii="Calibri" w:eastAsia="Calibri" w:hAnsi="Calibri" w:cs="Calibri"/>
                <w:sz w:val="24"/>
                <w:szCs w:val="24"/>
              </w:rPr>
              <w:t>as space to type their questions and responses from interviews (</w:t>
            </w:r>
            <w:r>
              <w:rPr>
                <w:rFonts w:ascii="Calibri" w:eastAsia="Calibri" w:hAnsi="Calibri" w:cs="Calibri"/>
                <w:i/>
                <w:iCs/>
                <w:sz w:val="24"/>
                <w:szCs w:val="24"/>
              </w:rPr>
              <w:t>Notes will be used for the next analysis in Lesson 1.3.</w:t>
            </w:r>
            <w:r>
              <w:rPr>
                <w:rFonts w:ascii="Calibri" w:eastAsia="Calibri" w:hAnsi="Calibri" w:cs="Calibri"/>
                <w:sz w:val="24"/>
                <w:szCs w:val="24"/>
              </w:rPr>
              <w:t>)</w:t>
            </w:r>
          </w:p>
          <w:p w14:paraId="4D0A0B12" w14:textId="77777777" w:rsidR="00C34B51" w:rsidRDefault="00C34B51">
            <w:pPr>
              <w:ind w:left="360"/>
              <w:rPr>
                <w:rFonts w:ascii="Calibri" w:eastAsia="Calibri" w:hAnsi="Calibri" w:cs="Calibri"/>
                <w:sz w:val="24"/>
                <w:szCs w:val="24"/>
              </w:rPr>
            </w:pPr>
          </w:p>
          <w:p w14:paraId="1557999E" w14:textId="71B553F2" w:rsidR="00C34B51" w:rsidRDefault="00000000">
            <w:pPr>
              <w:numPr>
                <w:ilvl w:val="0"/>
                <w:numId w:val="14"/>
              </w:numPr>
              <w:rPr>
                <w:rFonts w:ascii="Calibri" w:eastAsia="Calibri" w:hAnsi="Calibri" w:cs="Calibri"/>
                <w:sz w:val="24"/>
                <w:szCs w:val="24"/>
              </w:rPr>
            </w:pPr>
            <w:r>
              <w:rPr>
                <w:rFonts w:ascii="Calibri" w:eastAsia="Calibri" w:hAnsi="Calibri" w:cs="Calibri"/>
                <w:sz w:val="24"/>
                <w:szCs w:val="24"/>
              </w:rPr>
              <w:t xml:space="preserve">Advance to </w:t>
            </w:r>
            <w:r>
              <w:rPr>
                <w:rFonts w:ascii="Calibri" w:eastAsia="Calibri" w:hAnsi="Calibri" w:cs="Calibri"/>
                <w:b/>
                <w:bCs/>
                <w:sz w:val="24"/>
                <w:szCs w:val="24"/>
              </w:rPr>
              <w:t xml:space="preserve">Slide 14. </w:t>
            </w:r>
            <w:r>
              <w:rPr>
                <w:rFonts w:ascii="Calibri" w:eastAsia="Calibri" w:hAnsi="Calibri" w:cs="Calibri"/>
                <w:sz w:val="24"/>
                <w:szCs w:val="24"/>
              </w:rPr>
              <w:t xml:space="preserve">As students wrap up, give them time to </w:t>
            </w:r>
            <w:proofErr w:type="gramStart"/>
            <w:r>
              <w:rPr>
                <w:rFonts w:ascii="Calibri" w:eastAsia="Calibri" w:hAnsi="Calibri" w:cs="Calibri"/>
                <w:sz w:val="24"/>
                <w:szCs w:val="24"/>
              </w:rPr>
              <w:t>reflect back</w:t>
            </w:r>
            <w:proofErr w:type="gramEnd"/>
            <w:r>
              <w:rPr>
                <w:rFonts w:ascii="Calibri" w:eastAsia="Calibri" w:hAnsi="Calibri" w:cs="Calibri"/>
                <w:sz w:val="24"/>
                <w:szCs w:val="24"/>
              </w:rPr>
              <w:t xml:space="preserve"> on their experiences during lesson 1.2 on </w:t>
            </w:r>
            <w:r w:rsidRPr="00413454">
              <w:rPr>
                <w:rFonts w:ascii="Calibri" w:eastAsia="Calibri" w:hAnsi="Calibri" w:cs="Calibri"/>
                <w:b/>
                <w:bCs/>
                <w:color w:val="1155CC"/>
                <w:sz w:val="24"/>
                <w:szCs w:val="24"/>
              </w:rPr>
              <w:t>Module 1.2 Part 1: Planning your Community Interviews (Student Reflection) (p. 6)</w:t>
            </w:r>
            <w:hyperlink r:id="rId8">
              <w:r w:rsidR="00C34B51" w:rsidRPr="00413454">
                <w:rPr>
                  <w:rFonts w:ascii="Calibri" w:eastAsia="Calibri" w:hAnsi="Calibri" w:cs="Calibri"/>
                  <w:color w:val="1155CC"/>
                  <w:sz w:val="24"/>
                  <w:szCs w:val="24"/>
                </w:rPr>
                <w:t xml:space="preserve"> </w:t>
              </w:r>
            </w:hyperlink>
            <w:r>
              <w:rPr>
                <w:rFonts w:ascii="Calibri" w:eastAsia="Calibri" w:hAnsi="Calibri" w:cs="Calibri"/>
                <w:sz w:val="24"/>
                <w:szCs w:val="24"/>
              </w:rPr>
              <w:t xml:space="preserve">of their </w:t>
            </w:r>
            <w:r>
              <w:rPr>
                <w:rFonts w:ascii="Calibri" w:eastAsia="Calibri" w:hAnsi="Calibri" w:cs="Calibri"/>
                <w:b/>
                <w:bCs/>
                <w:sz w:val="24"/>
                <w:szCs w:val="24"/>
              </w:rPr>
              <w:t>Science Journal.</w:t>
            </w:r>
            <w:r>
              <w:rPr>
                <w:rFonts w:ascii="Calibri" w:eastAsia="Calibri" w:hAnsi="Calibri" w:cs="Calibri"/>
                <w:b/>
                <w:bCs/>
                <w:sz w:val="24"/>
                <w:szCs w:val="24"/>
              </w:rPr>
              <w:br/>
            </w:r>
          </w:p>
          <w:p w14:paraId="5CAD0156" w14:textId="77777777" w:rsidR="00C34B51" w:rsidRDefault="00000000">
            <w:pPr>
              <w:numPr>
                <w:ilvl w:val="1"/>
                <w:numId w:val="14"/>
              </w:numPr>
              <w:rPr>
                <w:rFonts w:ascii="Calibri" w:eastAsia="Calibri" w:hAnsi="Calibri" w:cs="Calibri"/>
                <w:sz w:val="24"/>
                <w:szCs w:val="24"/>
              </w:rPr>
            </w:pPr>
            <w:r>
              <w:rPr>
                <w:rFonts w:ascii="Calibri" w:eastAsia="Calibri" w:hAnsi="Calibri" w:cs="Calibri"/>
                <w:sz w:val="24"/>
                <w:szCs w:val="24"/>
              </w:rPr>
              <w:t xml:space="preserve">What did you learn about planning and preparing for your community interview? How has </w:t>
            </w:r>
            <w:proofErr w:type="gramStart"/>
            <w:r>
              <w:rPr>
                <w:rFonts w:ascii="Calibri" w:eastAsia="Calibri" w:hAnsi="Calibri" w:cs="Calibri"/>
                <w:sz w:val="24"/>
                <w:szCs w:val="24"/>
              </w:rPr>
              <w:t>your</w:t>
            </w:r>
            <w:proofErr w:type="gramEnd"/>
            <w:r>
              <w:rPr>
                <w:rFonts w:ascii="Calibri" w:eastAsia="Calibri" w:hAnsi="Calibri" w:cs="Calibri"/>
                <w:sz w:val="24"/>
                <w:szCs w:val="24"/>
              </w:rPr>
              <w:t xml:space="preserve"> thinking about asking questions or gathering information changed?</w:t>
            </w:r>
          </w:p>
          <w:p w14:paraId="74193042" w14:textId="77777777" w:rsidR="00C34B51" w:rsidRDefault="00000000">
            <w:pPr>
              <w:numPr>
                <w:ilvl w:val="1"/>
                <w:numId w:val="14"/>
              </w:numPr>
              <w:rPr>
                <w:rFonts w:ascii="Calibri" w:eastAsia="Calibri" w:hAnsi="Calibri" w:cs="Calibri"/>
                <w:sz w:val="24"/>
                <w:szCs w:val="24"/>
              </w:rPr>
            </w:pPr>
            <w:r>
              <w:rPr>
                <w:rFonts w:ascii="Calibri" w:eastAsia="Calibri" w:hAnsi="Calibri" w:cs="Calibri"/>
                <w:sz w:val="24"/>
                <w:szCs w:val="24"/>
              </w:rPr>
              <w:t>What do you hope to learn from your community interview?</w:t>
            </w:r>
          </w:p>
          <w:p w14:paraId="055D4306" w14:textId="4B4CBFBF" w:rsidR="00C34B51" w:rsidRDefault="00000000">
            <w:pPr>
              <w:numPr>
                <w:ilvl w:val="1"/>
                <w:numId w:val="14"/>
              </w:numPr>
              <w:rPr>
                <w:rFonts w:ascii="Calibri" w:eastAsia="Calibri" w:hAnsi="Calibri" w:cs="Calibri"/>
                <w:sz w:val="24"/>
                <w:szCs w:val="24"/>
              </w:rPr>
            </w:pPr>
            <w:r>
              <w:rPr>
                <w:rFonts w:ascii="Calibri" w:eastAsia="Calibri" w:hAnsi="Calibri" w:cs="Calibri"/>
                <w:sz w:val="24"/>
                <w:szCs w:val="24"/>
              </w:rPr>
              <w:t>What questions do you still have before conducting your interview? How could you find answers or prepare?</w:t>
            </w:r>
          </w:p>
          <w:p w14:paraId="25B22B92" w14:textId="77777777" w:rsidR="00F929BA" w:rsidRDefault="00F929BA" w:rsidP="00F929BA">
            <w:pPr>
              <w:ind w:left="720"/>
              <w:rPr>
                <w:rFonts w:ascii="Calibri" w:eastAsia="Calibri" w:hAnsi="Calibri" w:cs="Calibri"/>
                <w:sz w:val="24"/>
                <w:szCs w:val="24"/>
              </w:rPr>
            </w:pPr>
          </w:p>
          <w:p w14:paraId="0296E209" w14:textId="26BD3E99" w:rsidR="00C34B51" w:rsidRPr="00F929BA" w:rsidRDefault="00000000" w:rsidP="00F929BA">
            <w:pPr>
              <w:numPr>
                <w:ilvl w:val="0"/>
                <w:numId w:val="14"/>
              </w:numPr>
              <w:rPr>
                <w:rFonts w:ascii="Calibri" w:eastAsia="Calibri" w:hAnsi="Calibri" w:cs="Calibri"/>
                <w:sz w:val="24"/>
                <w:szCs w:val="24"/>
              </w:rPr>
            </w:pPr>
            <w:r>
              <w:rPr>
                <w:rFonts w:ascii="Calibri" w:eastAsia="Calibri" w:hAnsi="Calibri" w:cs="Calibri"/>
                <w:sz w:val="24"/>
                <w:szCs w:val="24"/>
              </w:rPr>
              <w:lastRenderedPageBreak/>
              <w:t xml:space="preserve">Advance to </w:t>
            </w:r>
            <w:r>
              <w:rPr>
                <w:rFonts w:ascii="Calibri" w:eastAsia="Calibri" w:hAnsi="Calibri" w:cs="Calibri"/>
                <w:b/>
                <w:bCs/>
                <w:sz w:val="24"/>
                <w:szCs w:val="24"/>
              </w:rPr>
              <w:t>Slide 15</w:t>
            </w:r>
            <w:r>
              <w:rPr>
                <w:rFonts w:ascii="Calibri" w:eastAsia="Calibri" w:hAnsi="Calibri" w:cs="Calibri"/>
                <w:sz w:val="24"/>
                <w:szCs w:val="24"/>
              </w:rPr>
              <w:t xml:space="preserve"> and thank the students for their time. Allow students to ask any questions they may have before they conduct their interviews. In the next lesson, students will analyze the results of their interview.</w:t>
            </w:r>
          </w:p>
        </w:tc>
      </w:tr>
    </w:tbl>
    <w:p w14:paraId="541B55CB" w14:textId="77777777" w:rsidR="00C34B51" w:rsidRDefault="00C34B51">
      <w:pPr>
        <w:rPr>
          <w:rFonts w:ascii="Times" w:eastAsia="Times" w:hAnsi="Times" w:cs="Times"/>
        </w:rPr>
      </w:pPr>
    </w:p>
    <w:sectPr w:rsidR="00C34B51">
      <w:headerReference w:type="default" r:id="rId9"/>
      <w:footerReference w:type="default" r:id="rId10"/>
      <w:headerReference w:type="firs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03495" w14:textId="77777777" w:rsidR="00333531" w:rsidRDefault="00333531">
      <w:pPr>
        <w:spacing w:line="240" w:lineRule="auto"/>
      </w:pPr>
      <w:r>
        <w:separator/>
      </w:r>
    </w:p>
  </w:endnote>
  <w:endnote w:type="continuationSeparator" w:id="0">
    <w:p w14:paraId="35E4D4E8" w14:textId="77777777" w:rsidR="00333531" w:rsidRDefault="003335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embedRegular r:id="rId1" w:fontKey="{69913C57-8736-144E-BE7E-08EA0112DB1B}"/>
  </w:font>
  <w:font w:name="Arial">
    <w:altName w:val="Arial"/>
    <w:panose1 w:val="020B0604020202020204"/>
    <w:charset w:val="00"/>
    <w:family w:val="swiss"/>
    <w:pitch w:val="variable"/>
    <w:sig w:usb0="E0002AFF" w:usb1="C0007843" w:usb2="00000009" w:usb3="00000000" w:csb0="000001FF" w:csb1="00000000"/>
    <w:embedRegular r:id="rId2" w:fontKey="{6B7D0386-2353-AA43-A9CA-E1BC43238B96}"/>
    <w:embedItalic r:id="rId3" w:fontKey="{B59C23A8-CEDC-8B4E-9B64-0DCE772F6B32}"/>
  </w:font>
  <w:font w:name="Calibri">
    <w:altName w:val="Arial Rounded MT Bold"/>
    <w:panose1 w:val="020F0502020204030204"/>
    <w:charset w:val="00"/>
    <w:family w:val="swiss"/>
    <w:pitch w:val="variable"/>
    <w:sig w:usb0="E0002AFF" w:usb1="C000247B" w:usb2="00000009" w:usb3="00000000" w:csb0="000001FF" w:csb1="00000000"/>
    <w:embedRegular r:id="rId4" w:fontKey="{EABD63D1-85B8-9443-80DD-BDB071024C40}"/>
    <w:embedBold r:id="rId5" w:fontKey="{355D77DD-BC6B-DA4C-B85A-87967CBB205B}"/>
    <w:embedItalic r:id="rId6" w:fontKey="{DE741E2D-4338-5C4A-806F-6447E3AE29FC}"/>
    <w:embedBoldItalic r:id="rId7" w:fontKey="{69FF0F7F-AF8A-E142-9AF6-8C7061CFFE87}"/>
  </w:font>
  <w:font w:name="Times">
    <w:altName w:val="Sylfaen"/>
    <w:panose1 w:val="020B0604020202020204"/>
    <w:charset w:val="00"/>
    <w:family w:val="auto"/>
    <w:pitch w:val="default"/>
  </w:font>
  <w:font w:name="Cambria">
    <w:panose1 w:val="02040503050406030204"/>
    <w:charset w:val="00"/>
    <w:family w:val="roman"/>
    <w:pitch w:val="variable"/>
    <w:sig w:usb0="E00002FF" w:usb1="400004FF" w:usb2="00000000" w:usb3="00000000" w:csb0="0000019F" w:csb1="00000000"/>
    <w:embedRegular r:id="rId10" w:fontKey="{8B2D38FE-E1A0-6F42-9269-E72D42F01CE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F429A" w14:textId="77777777" w:rsidR="00C34B51" w:rsidRDefault="00000000">
    <w:pPr>
      <w:ind w:left="3600" w:firstLine="720"/>
    </w:pPr>
    <w:r>
      <w:fldChar w:fldCharType="begin"/>
    </w:r>
    <w:r>
      <w:instrText>PAGE</w:instrText>
    </w:r>
    <w:r>
      <w:fldChar w:fldCharType="separate"/>
    </w:r>
    <w:r w:rsidR="00BD6EB6">
      <w:rPr>
        <w:noProof/>
      </w:rPr>
      <w:t>1</w:t>
    </w:r>
    <w:r>
      <w:fldChar w:fldCharType="end"/>
    </w:r>
    <w:r>
      <w:tab/>
    </w:r>
    <w:r>
      <w:rPr>
        <w:rFonts w:ascii="Calibri" w:eastAsia="Calibri" w:hAnsi="Calibri" w:cs="Calibri"/>
        <w:sz w:val="20"/>
        <w:szCs w:val="20"/>
      </w:rPr>
      <w:t>© Orange County Superintendent of Schools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24E2F" w14:textId="77777777" w:rsidR="00333531" w:rsidRDefault="00333531">
      <w:pPr>
        <w:spacing w:line="240" w:lineRule="auto"/>
      </w:pPr>
      <w:r>
        <w:separator/>
      </w:r>
    </w:p>
  </w:footnote>
  <w:footnote w:type="continuationSeparator" w:id="0">
    <w:p w14:paraId="79065D57" w14:textId="77777777" w:rsidR="00333531" w:rsidRDefault="0033353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184DF" w14:textId="77777777" w:rsidR="00C34B51" w:rsidRDefault="00C34B51">
    <w:pPr>
      <w:spacing w:line="240" w:lineRule="auto"/>
      <w:rPr>
        <w:rFonts w:ascii="Times" w:eastAsia="Times" w:hAnsi="Times" w:cs="Times"/>
        <w:sz w:val="24"/>
        <w:szCs w:val="24"/>
      </w:rPr>
    </w:pPr>
  </w:p>
  <w:p w14:paraId="40533DF2" w14:textId="49A2DDE4" w:rsidR="00C34B51" w:rsidRDefault="00000000">
    <w:pPr>
      <w:rPr>
        <w:rFonts w:ascii="Calibri" w:eastAsia="Calibri" w:hAnsi="Calibri" w:cs="Calibri"/>
      </w:rPr>
    </w:pPr>
    <w:r>
      <w:rPr>
        <w:rFonts w:ascii="Calibri" w:eastAsia="Calibri" w:hAnsi="Calibri" w:cs="Calibri"/>
      </w:rPr>
      <w:t>Inside the Outdoors</w:t>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proofErr w:type="spellStart"/>
    <w:r>
      <w:rPr>
        <w:rFonts w:ascii="Calibri" w:eastAsia="Calibri" w:hAnsi="Calibri" w:cs="Calibri"/>
      </w:rPr>
      <w:t>AISciComm</w:t>
    </w:r>
    <w:proofErr w:type="spellEnd"/>
    <w:r>
      <w:rPr>
        <w:rFonts w:ascii="Calibri" w:eastAsia="Calibri" w:hAnsi="Calibri" w:cs="Calibri"/>
      </w:rPr>
      <w:t xml:space="preserve"> Module 1.2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EA3C4" w14:textId="77777777" w:rsidR="00C34B51" w:rsidRDefault="00000000">
    <w:pPr>
      <w:rPr>
        <w:sz w:val="28"/>
        <w:szCs w:val="28"/>
      </w:rPr>
    </w:pPr>
    <w:r>
      <w:rPr>
        <w:rFonts w:ascii="Times" w:eastAsia="Times" w:hAnsi="Times" w:cs="Times"/>
        <w:b/>
        <w:bCs/>
        <w:sz w:val="24"/>
        <w:szCs w:val="24"/>
      </w:rPr>
      <w:t>Inside the Outdoors</w:t>
    </w:r>
    <w:r>
      <w:rPr>
        <w:rFonts w:ascii="Times" w:eastAsia="Times" w:hAnsi="Times" w:cs="Times"/>
        <w:b/>
        <w:bCs/>
        <w:sz w:val="24"/>
        <w:szCs w:val="24"/>
      </w:rPr>
      <w:tab/>
    </w:r>
    <w:r>
      <w:rPr>
        <w:rFonts w:ascii="Times" w:eastAsia="Times" w:hAnsi="Times" w:cs="Times"/>
        <w:b/>
        <w:bCs/>
        <w:sz w:val="24"/>
        <w:szCs w:val="24"/>
      </w:rPr>
      <w:tab/>
    </w:r>
    <w:r>
      <w:rPr>
        <w:rFonts w:ascii="Times" w:eastAsia="Times" w:hAnsi="Times" w:cs="Times"/>
        <w:b/>
        <w:bCs/>
        <w:sz w:val="24"/>
        <w:szCs w:val="24"/>
      </w:rPr>
      <w:tab/>
    </w:r>
    <w:r>
      <w:rPr>
        <w:rFonts w:ascii="Times" w:eastAsia="Times" w:hAnsi="Times" w:cs="Times"/>
        <w:b/>
        <w:bCs/>
        <w:sz w:val="24"/>
        <w:szCs w:val="24"/>
      </w:rPr>
      <w:tab/>
    </w:r>
    <w:r>
      <w:rPr>
        <w:rFonts w:ascii="Times" w:eastAsia="Times" w:hAnsi="Times" w:cs="Times"/>
        <w:b/>
        <w:bCs/>
        <w:sz w:val="24"/>
        <w:szCs w:val="24"/>
      </w:rPr>
      <w:tab/>
    </w:r>
    <w:r>
      <w:rPr>
        <w:rFonts w:ascii="Times" w:eastAsia="Times" w:hAnsi="Times" w:cs="Times"/>
        <w:b/>
        <w:bCs/>
        <w:sz w:val="24"/>
        <w:szCs w:val="24"/>
      </w:rPr>
      <w:tab/>
    </w:r>
    <w:r>
      <w:rPr>
        <w:rFonts w:ascii="Times" w:eastAsia="Times" w:hAnsi="Times" w:cs="Times"/>
        <w:b/>
        <w:bCs/>
        <w:sz w:val="24"/>
        <w:szCs w:val="24"/>
      </w:rPr>
      <w:tab/>
    </w:r>
    <w:r>
      <w:rPr>
        <w:rFonts w:ascii="Times" w:eastAsia="Times" w:hAnsi="Times" w:cs="Times"/>
        <w:b/>
        <w:bCs/>
        <w:sz w:val="24"/>
        <w:szCs w:val="24"/>
      </w:rPr>
      <w:tab/>
      <w:t>Program Name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67BFB"/>
    <w:multiLevelType w:val="multilevel"/>
    <w:tmpl w:val="30082B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A27D09"/>
    <w:multiLevelType w:val="multilevel"/>
    <w:tmpl w:val="274C1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35E0B08"/>
    <w:multiLevelType w:val="multilevel"/>
    <w:tmpl w:val="BD6A3D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69258BA"/>
    <w:multiLevelType w:val="multilevel"/>
    <w:tmpl w:val="57861E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30F076C"/>
    <w:multiLevelType w:val="multilevel"/>
    <w:tmpl w:val="F6409A6A"/>
    <w:lvl w:ilvl="0">
      <w:start w:val="1"/>
      <w:numFmt w:val="bullet"/>
      <w:lvlText w:val="●"/>
      <w:lvlJc w:val="left"/>
      <w:pPr>
        <w:ind w:left="72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15:restartNumberingAfterBreak="0">
    <w:nsid w:val="3721373D"/>
    <w:multiLevelType w:val="multilevel"/>
    <w:tmpl w:val="9CA61936"/>
    <w:lvl w:ilvl="0">
      <w:start w:val="1"/>
      <w:numFmt w:val="bullet"/>
      <w:lvlText w:val="●"/>
      <w:lvlJc w:val="left"/>
      <w:pPr>
        <w:ind w:left="72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15:restartNumberingAfterBreak="0">
    <w:nsid w:val="3BD1728B"/>
    <w:multiLevelType w:val="multilevel"/>
    <w:tmpl w:val="0B3EB3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0A82DF0"/>
    <w:multiLevelType w:val="multilevel"/>
    <w:tmpl w:val="38E407D2"/>
    <w:lvl w:ilvl="0">
      <w:start w:val="1"/>
      <w:numFmt w:val="decimal"/>
      <w:lvlText w:val="%1."/>
      <w:lvlJc w:val="left"/>
      <w:pPr>
        <w:ind w:left="36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CA81697"/>
    <w:multiLevelType w:val="multilevel"/>
    <w:tmpl w:val="C9484438"/>
    <w:lvl w:ilvl="0">
      <w:start w:val="1"/>
      <w:numFmt w:val="bullet"/>
      <w:lvlText w:val="●"/>
      <w:lvlJc w:val="left"/>
      <w:pPr>
        <w:ind w:left="72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15:restartNumberingAfterBreak="0">
    <w:nsid w:val="5CDC35B6"/>
    <w:multiLevelType w:val="multilevel"/>
    <w:tmpl w:val="74404A8A"/>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61536629"/>
    <w:multiLevelType w:val="multilevel"/>
    <w:tmpl w:val="FF1C6914"/>
    <w:lvl w:ilvl="0">
      <w:start w:val="1"/>
      <w:numFmt w:val="decimal"/>
      <w:lvlText w:val="%1."/>
      <w:lvlJc w:val="left"/>
      <w:pPr>
        <w:ind w:left="360" w:hanging="360"/>
      </w:pPr>
      <w:rPr>
        <w:u w:val="none"/>
      </w:rPr>
    </w:lvl>
    <w:lvl w:ilvl="1">
      <w:start w:val="1"/>
      <w:numFmt w:val="bullet"/>
      <w:lvlText w:val="●"/>
      <w:lvlJc w:val="left"/>
      <w:pPr>
        <w:ind w:left="72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33F3E48"/>
    <w:multiLevelType w:val="multilevel"/>
    <w:tmpl w:val="FE00DE04"/>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ACA25B4"/>
    <w:multiLevelType w:val="multilevel"/>
    <w:tmpl w:val="41501EAC"/>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6BB95816"/>
    <w:multiLevelType w:val="multilevel"/>
    <w:tmpl w:val="27C65D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F7703AA"/>
    <w:multiLevelType w:val="multilevel"/>
    <w:tmpl w:val="989E6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22259B4"/>
    <w:multiLevelType w:val="multilevel"/>
    <w:tmpl w:val="2D28C8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737F2C8D"/>
    <w:multiLevelType w:val="multilevel"/>
    <w:tmpl w:val="B8E229B0"/>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3F30BA8"/>
    <w:multiLevelType w:val="multilevel"/>
    <w:tmpl w:val="B1A22840"/>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724257778">
    <w:abstractNumId w:val="16"/>
  </w:num>
  <w:num w:numId="2" w16cid:durableId="117183959">
    <w:abstractNumId w:val="8"/>
  </w:num>
  <w:num w:numId="3" w16cid:durableId="109669168">
    <w:abstractNumId w:val="4"/>
  </w:num>
  <w:num w:numId="4" w16cid:durableId="1598175270">
    <w:abstractNumId w:val="12"/>
  </w:num>
  <w:num w:numId="5" w16cid:durableId="1340619023">
    <w:abstractNumId w:val="13"/>
  </w:num>
  <w:num w:numId="6" w16cid:durableId="1231886439">
    <w:abstractNumId w:val="0"/>
  </w:num>
  <w:num w:numId="7" w16cid:durableId="169488254">
    <w:abstractNumId w:val="7"/>
  </w:num>
  <w:num w:numId="8" w16cid:durableId="521162244">
    <w:abstractNumId w:val="2"/>
  </w:num>
  <w:num w:numId="9" w16cid:durableId="543493559">
    <w:abstractNumId w:val="9"/>
  </w:num>
  <w:num w:numId="10" w16cid:durableId="1528130899">
    <w:abstractNumId w:val="14"/>
  </w:num>
  <w:num w:numId="11" w16cid:durableId="36204467">
    <w:abstractNumId w:val="5"/>
  </w:num>
  <w:num w:numId="12" w16cid:durableId="523594129">
    <w:abstractNumId w:val="11"/>
  </w:num>
  <w:num w:numId="13" w16cid:durableId="1743480625">
    <w:abstractNumId w:val="15"/>
  </w:num>
  <w:num w:numId="14" w16cid:durableId="429933758">
    <w:abstractNumId w:val="10"/>
  </w:num>
  <w:num w:numId="15" w16cid:durableId="67966060">
    <w:abstractNumId w:val="6"/>
  </w:num>
  <w:num w:numId="16" w16cid:durableId="808519857">
    <w:abstractNumId w:val="17"/>
  </w:num>
  <w:num w:numId="17" w16cid:durableId="1661690330">
    <w:abstractNumId w:val="1"/>
  </w:num>
  <w:num w:numId="18" w16cid:durableId="7556361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4B51"/>
    <w:rsid w:val="000F3458"/>
    <w:rsid w:val="00201567"/>
    <w:rsid w:val="0022650C"/>
    <w:rsid w:val="00333531"/>
    <w:rsid w:val="00401E35"/>
    <w:rsid w:val="00413454"/>
    <w:rsid w:val="00416B0B"/>
    <w:rsid w:val="005A2967"/>
    <w:rsid w:val="006D5D01"/>
    <w:rsid w:val="00734339"/>
    <w:rsid w:val="00BD6EB6"/>
    <w:rsid w:val="00C34B51"/>
    <w:rsid w:val="00C55521"/>
    <w:rsid w:val="00D426A4"/>
    <w:rsid w:val="00F929BA"/>
    <w:rsid w:val="00FA0F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ED02EAB"/>
  <w15:docId w15:val="{86C1E64F-453C-3147-8DCA-A59CC3684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BD6EB6"/>
    <w:pPr>
      <w:tabs>
        <w:tab w:val="center" w:pos="4680"/>
        <w:tab w:val="right" w:pos="9360"/>
      </w:tabs>
      <w:spacing w:line="240" w:lineRule="auto"/>
    </w:pPr>
  </w:style>
  <w:style w:type="character" w:customStyle="1" w:styleId="HeaderChar">
    <w:name w:val="Header Char"/>
    <w:basedOn w:val="DefaultParagraphFont"/>
    <w:link w:val="Header"/>
    <w:uiPriority w:val="99"/>
    <w:rsid w:val="00BD6EB6"/>
  </w:style>
  <w:style w:type="paragraph" w:styleId="Footer">
    <w:name w:val="footer"/>
    <w:basedOn w:val="Normal"/>
    <w:link w:val="FooterChar"/>
    <w:uiPriority w:val="99"/>
    <w:unhideWhenUsed/>
    <w:rsid w:val="00BD6EB6"/>
    <w:pPr>
      <w:tabs>
        <w:tab w:val="center" w:pos="4680"/>
        <w:tab w:val="right" w:pos="9360"/>
      </w:tabs>
      <w:spacing w:line="240" w:lineRule="auto"/>
    </w:pPr>
  </w:style>
  <w:style w:type="character" w:customStyle="1" w:styleId="FooterChar">
    <w:name w:val="Footer Char"/>
    <w:basedOn w:val="DefaultParagraphFont"/>
    <w:link w:val="Footer"/>
    <w:uiPriority w:val="99"/>
    <w:rsid w:val="00BD6E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google.com/document/d/1OYL8P-VmXLmU2aZGeU95RMUtoRudtTbaGO24rFNaL1A/edit?tab=t.0"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mIv+vJEfSxKByk58L5ZDOPjDoA==">CgMxLjAaHwoBMBIaChgICVIUChJ0YWJsZS5nMGVwMHFucjBramI4AHIhMWRWRzRVeV9TTXlOWmhYWGxTQWxRT0pEYmp2ZEZQeFVo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1968</Words>
  <Characters>11651</Characters>
  <Application>Microsoft Office Word</Application>
  <DocSecurity>0</DocSecurity>
  <Lines>191</Lines>
  <Paragraphs>47</Paragraphs>
  <ScaleCrop>false</ScaleCrop>
  <Company/>
  <LinksUpToDate>false</LinksUpToDate>
  <CharactersWithSpaces>13572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Ha</cp:lastModifiedBy>
  <cp:revision>13</cp:revision>
  <dcterms:created xsi:type="dcterms:W3CDTF">2026-08-20T03:35:00Z</dcterms:created>
  <dcterms:modified xsi:type="dcterms:W3CDTF">2026-08-20T03:52:00Z</dcterms:modified>
</cp:coreProperties>
</file>