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BCB1" w14:textId="655642A6" w:rsidR="001C45CD" w:rsidRDefault="00852C33">
      <w:pPr>
        <w:rPr>
          <w:b/>
          <w:bCs/>
          <w:sz w:val="48"/>
          <w:szCs w:val="48"/>
          <w:lang w:val="fr-FR"/>
        </w:rPr>
      </w:pPr>
      <w:r w:rsidRPr="00852C33">
        <w:rPr>
          <w:b/>
          <w:bCs/>
          <w:sz w:val="48"/>
          <w:szCs w:val="48"/>
          <w:lang w:val="fr-FR"/>
        </w:rPr>
        <w:t xml:space="preserve">SUMMARY </w:t>
      </w:r>
    </w:p>
    <w:p w14:paraId="510AD8A5" w14:textId="77777777" w:rsidR="00852C33" w:rsidRPr="00852C33" w:rsidRDefault="00852C33" w:rsidP="00852C33">
      <w:pPr>
        <w:rPr>
          <w:b/>
          <w:bCs/>
          <w:sz w:val="44"/>
          <w:szCs w:val="44"/>
          <w:u w:val="single"/>
          <w:lang w:val="en-CA"/>
        </w:rPr>
      </w:pPr>
      <w:r w:rsidRPr="00852C33">
        <w:rPr>
          <w:b/>
          <w:bCs/>
          <w:sz w:val="44"/>
          <w:szCs w:val="44"/>
          <w:u w:val="single"/>
          <w:lang w:val="en-CA"/>
        </w:rPr>
        <w:t xml:space="preserve">Design Patterns </w:t>
      </w:r>
      <w:proofErr w:type="spellStart"/>
      <w:r w:rsidRPr="00852C33">
        <w:rPr>
          <w:b/>
          <w:bCs/>
          <w:sz w:val="44"/>
          <w:szCs w:val="44"/>
          <w:u w:val="single"/>
          <w:lang w:val="en-CA"/>
        </w:rPr>
        <w:t>utilisés</w:t>
      </w:r>
      <w:proofErr w:type="spellEnd"/>
    </w:p>
    <w:p w14:paraId="28261C31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1.    Facade</w:t>
      </w:r>
    </w:p>
    <w:p w14:paraId="59144D01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2.    Dependency Injection</w:t>
      </w:r>
    </w:p>
    <w:p w14:paraId="7ADB0AF5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3.    Strategy</w:t>
      </w:r>
    </w:p>
    <w:p w14:paraId="404052EA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4.    Template Method</w:t>
      </w:r>
    </w:p>
    <w:p w14:paraId="7EB9A2DC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5.    Observer</w:t>
      </w:r>
    </w:p>
    <w:p w14:paraId="32A9D98B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6.    Factory Method</w:t>
      </w:r>
    </w:p>
    <w:p w14:paraId="390B7AA5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7.    Data Transfer Object (DTO)</w:t>
      </w:r>
    </w:p>
    <w:p w14:paraId="086CDAEB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  8.    Model-View-Controller (MVC)</w:t>
      </w:r>
    </w:p>
    <w:p w14:paraId="53172E14" w14:textId="7CF4CD74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  </w:t>
      </w:r>
      <w:r>
        <w:rPr>
          <w:sz w:val="44"/>
          <w:szCs w:val="44"/>
          <w:lang w:val="en-CA"/>
        </w:rPr>
        <w:t xml:space="preserve">  </w:t>
      </w:r>
      <w:r w:rsidRPr="00852C33">
        <w:rPr>
          <w:sz w:val="44"/>
          <w:szCs w:val="44"/>
          <w:lang w:val="en-CA"/>
        </w:rPr>
        <w:t>9.singleton</w:t>
      </w:r>
    </w:p>
    <w:p w14:paraId="3B4FA4C2" w14:textId="77777777" w:rsidR="00852C33" w:rsidRPr="00852C33" w:rsidRDefault="00852C33" w:rsidP="00852C33">
      <w:pPr>
        <w:rPr>
          <w:b/>
          <w:bCs/>
          <w:sz w:val="52"/>
          <w:szCs w:val="52"/>
          <w:u w:val="single"/>
          <w:lang w:val="fr-FR"/>
        </w:rPr>
      </w:pPr>
      <w:r w:rsidRPr="00852C33">
        <w:rPr>
          <w:b/>
          <w:bCs/>
          <w:sz w:val="52"/>
          <w:szCs w:val="52"/>
          <w:u w:val="single"/>
        </w:rPr>
        <w:t>Types de tests réalisés</w:t>
      </w:r>
    </w:p>
    <w:p w14:paraId="79708B1A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-  SQL Injection (SQL)</w:t>
      </w:r>
    </w:p>
    <w:p w14:paraId="6D956279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 xml:space="preserve">-  </w:t>
      </w:r>
      <w:proofErr w:type="spellStart"/>
      <w:r w:rsidRPr="00852C33">
        <w:rPr>
          <w:sz w:val="44"/>
          <w:szCs w:val="44"/>
          <w:lang w:val="en-CA"/>
        </w:rPr>
        <w:t>Authentification</w:t>
      </w:r>
      <w:proofErr w:type="spellEnd"/>
      <w:r w:rsidRPr="00852C33">
        <w:rPr>
          <w:sz w:val="44"/>
          <w:szCs w:val="44"/>
          <w:lang w:val="en-CA"/>
        </w:rPr>
        <w:t xml:space="preserve"> (Auth)</w:t>
      </w:r>
    </w:p>
    <w:p w14:paraId="16EFA9E1" w14:textId="77777777" w:rsidR="00852C33" w:rsidRPr="00852C33" w:rsidRDefault="00852C33" w:rsidP="00852C33">
      <w:pPr>
        <w:rPr>
          <w:sz w:val="44"/>
          <w:szCs w:val="44"/>
          <w:lang w:val="en-CA"/>
        </w:rPr>
      </w:pPr>
      <w:r w:rsidRPr="00852C33">
        <w:rPr>
          <w:sz w:val="44"/>
          <w:szCs w:val="44"/>
          <w:lang w:val="en-CA"/>
        </w:rPr>
        <w:t>- Cross-Site Scripting (XSS)</w:t>
      </w:r>
    </w:p>
    <w:p w14:paraId="0354E233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- Directory </w:t>
      </w:r>
      <w:proofErr w:type="spellStart"/>
      <w:r w:rsidRPr="00852C33">
        <w:rPr>
          <w:sz w:val="44"/>
          <w:szCs w:val="44"/>
          <w:lang w:val="fr-FR"/>
        </w:rPr>
        <w:t>Traversal</w:t>
      </w:r>
      <w:proofErr w:type="spellEnd"/>
      <w:r w:rsidRPr="00852C33">
        <w:rPr>
          <w:sz w:val="44"/>
          <w:szCs w:val="44"/>
          <w:lang w:val="fr-FR"/>
        </w:rPr>
        <w:t xml:space="preserve"> (</w:t>
      </w:r>
      <w:proofErr w:type="spellStart"/>
      <w:r w:rsidRPr="00852C33">
        <w:rPr>
          <w:sz w:val="44"/>
          <w:szCs w:val="44"/>
          <w:lang w:val="fr-FR"/>
        </w:rPr>
        <w:t>Traversal</w:t>
      </w:r>
      <w:proofErr w:type="spellEnd"/>
      <w:r w:rsidRPr="00852C33">
        <w:rPr>
          <w:sz w:val="44"/>
          <w:szCs w:val="44"/>
          <w:lang w:val="fr-FR"/>
        </w:rPr>
        <w:t xml:space="preserve"> / Directory)</w:t>
      </w:r>
    </w:p>
    <w:p w14:paraId="3BD76357" w14:textId="77777777" w:rsidR="00852C33" w:rsidRPr="00852C33" w:rsidRDefault="00852C33">
      <w:pPr>
        <w:rPr>
          <w:b/>
          <w:bCs/>
          <w:sz w:val="48"/>
          <w:szCs w:val="48"/>
          <w:lang w:val="fr-FR"/>
        </w:rPr>
      </w:pPr>
    </w:p>
    <w:p w14:paraId="4EA5FAF6" w14:textId="77777777" w:rsidR="00852C33" w:rsidRPr="00852C33" w:rsidRDefault="00852C33">
      <w:pPr>
        <w:rPr>
          <w:sz w:val="44"/>
          <w:szCs w:val="44"/>
          <w:lang w:val="fr-FR"/>
        </w:rPr>
      </w:pPr>
    </w:p>
    <w:p w14:paraId="1772DDD3" w14:textId="77777777" w:rsidR="00852C33" w:rsidRPr="00852C33" w:rsidRDefault="00852C33" w:rsidP="00852C33">
      <w:pPr>
        <w:rPr>
          <w:b/>
          <w:bCs/>
          <w:sz w:val="44"/>
          <w:szCs w:val="44"/>
          <w:u w:val="single"/>
          <w:lang w:val="fr-FR"/>
        </w:rPr>
      </w:pPr>
      <w:r w:rsidRPr="00852C33">
        <w:rPr>
          <w:b/>
          <w:bCs/>
          <w:sz w:val="44"/>
          <w:szCs w:val="44"/>
          <w:u w:val="single"/>
          <w:lang w:val="fr-FR"/>
        </w:rPr>
        <w:t>Liste des classes utilisées</w:t>
      </w:r>
    </w:p>
    <w:p w14:paraId="2CB49D27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7FDAF2C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1. Crawler</w:t>
      </w:r>
    </w:p>
    <w:p w14:paraId="4A35E1D5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102580B9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Responsable de l’exploration de l’application web cible et de la collecte des URLs accessibles.</w:t>
      </w:r>
    </w:p>
    <w:p w14:paraId="09C7F29B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56B2DD07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rFonts w:ascii="Segoe UI Symbol" w:hAnsi="Segoe UI Symbol" w:cs="Segoe UI Symbol"/>
          <w:sz w:val="44"/>
          <w:szCs w:val="44"/>
          <w:lang w:val="fr-FR"/>
        </w:rPr>
        <w:t>⸻</w:t>
      </w:r>
    </w:p>
    <w:p w14:paraId="26D642A4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04C7530A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2. </w:t>
      </w:r>
      <w:proofErr w:type="spellStart"/>
      <w:r w:rsidRPr="00852C33">
        <w:rPr>
          <w:sz w:val="44"/>
          <w:szCs w:val="44"/>
          <w:lang w:val="fr-FR"/>
        </w:rPr>
        <w:t>HttpClient</w:t>
      </w:r>
      <w:proofErr w:type="spellEnd"/>
    </w:p>
    <w:p w14:paraId="6DC968B8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62C33CA0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Gère l’envoi des requêtes HTTP (GET/POST), la gestion des sessions et la communication avec le serveur cible.</w:t>
      </w:r>
    </w:p>
    <w:p w14:paraId="76F9A19C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61B9D58E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rFonts w:ascii="Segoe UI Symbol" w:hAnsi="Segoe UI Symbol" w:cs="Segoe UI Symbol"/>
          <w:sz w:val="44"/>
          <w:szCs w:val="44"/>
          <w:lang w:val="fr-FR"/>
        </w:rPr>
        <w:t>⸻</w:t>
      </w:r>
    </w:p>
    <w:p w14:paraId="31429A67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632A37E2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lastRenderedPageBreak/>
        <w:t>3. Reporter</w:t>
      </w:r>
    </w:p>
    <w:p w14:paraId="65AECA77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D9A309C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Centralise les vulnérabilités détectées et génère les rapports au format JSON et HTML.</w:t>
      </w:r>
    </w:p>
    <w:p w14:paraId="1F47DAC4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2A0620E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rFonts w:ascii="Segoe UI Symbol" w:hAnsi="Segoe UI Symbol" w:cs="Segoe UI Symbol"/>
          <w:sz w:val="44"/>
          <w:szCs w:val="44"/>
          <w:lang w:val="fr-FR"/>
        </w:rPr>
        <w:t>⸻</w:t>
      </w:r>
    </w:p>
    <w:p w14:paraId="7DDE662F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580314A1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4. </w:t>
      </w:r>
      <w:proofErr w:type="spellStart"/>
      <w:r w:rsidRPr="00852C33">
        <w:rPr>
          <w:sz w:val="44"/>
          <w:szCs w:val="44"/>
          <w:lang w:val="fr-FR"/>
        </w:rPr>
        <w:t>BaseScanner</w:t>
      </w:r>
      <w:proofErr w:type="spellEnd"/>
    </w:p>
    <w:p w14:paraId="093B5290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43DB0B45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Classe abstraite définissant la structure générale d’un scanner et l’interface commune (</w:t>
      </w:r>
      <w:proofErr w:type="gramStart"/>
      <w:r w:rsidRPr="00852C33">
        <w:rPr>
          <w:sz w:val="44"/>
          <w:szCs w:val="44"/>
          <w:lang w:val="fr-FR"/>
        </w:rPr>
        <w:t>scan(</w:t>
      </w:r>
      <w:proofErr w:type="gramEnd"/>
      <w:r w:rsidRPr="00852C33">
        <w:rPr>
          <w:sz w:val="44"/>
          <w:szCs w:val="44"/>
          <w:lang w:val="fr-FR"/>
        </w:rPr>
        <w:t>)).</w:t>
      </w:r>
    </w:p>
    <w:p w14:paraId="454C2F4E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16BFA9FE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rFonts w:ascii="Segoe UI Symbol" w:hAnsi="Segoe UI Symbol" w:cs="Segoe UI Symbol"/>
          <w:sz w:val="44"/>
          <w:szCs w:val="44"/>
          <w:lang w:val="fr-FR"/>
        </w:rPr>
        <w:t>⸻</w:t>
      </w:r>
    </w:p>
    <w:p w14:paraId="51E922E7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7ECE982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Scanners spécialisés</w:t>
      </w:r>
    </w:p>
    <w:p w14:paraId="56C70827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C90979C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5. </w:t>
      </w:r>
      <w:proofErr w:type="spellStart"/>
      <w:r w:rsidRPr="00852C33">
        <w:rPr>
          <w:sz w:val="44"/>
          <w:szCs w:val="44"/>
          <w:lang w:val="fr-FR"/>
        </w:rPr>
        <w:t>SQLScanner</w:t>
      </w:r>
      <w:proofErr w:type="spellEnd"/>
    </w:p>
    <w:p w14:paraId="42151489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3DC1B5F2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lastRenderedPageBreak/>
        <w:t>Orchestre la détection des injections SQL en utilisant les composants spécifiques au module SQL.</w:t>
      </w:r>
    </w:p>
    <w:p w14:paraId="4B6DC726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4D7DEC86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6. </w:t>
      </w:r>
      <w:proofErr w:type="spellStart"/>
      <w:r w:rsidRPr="00852C33">
        <w:rPr>
          <w:sz w:val="44"/>
          <w:szCs w:val="44"/>
          <w:lang w:val="fr-FR"/>
        </w:rPr>
        <w:t>XSSScanner</w:t>
      </w:r>
      <w:proofErr w:type="spellEnd"/>
    </w:p>
    <w:p w14:paraId="72E7A3D9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3B85AD80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Orchestre la détection des vulnérabilités Cross-Site Scripting.</w:t>
      </w:r>
    </w:p>
    <w:p w14:paraId="125DD01C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34057606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7. </w:t>
      </w:r>
      <w:proofErr w:type="spellStart"/>
      <w:r w:rsidRPr="00852C33">
        <w:rPr>
          <w:sz w:val="44"/>
          <w:szCs w:val="44"/>
          <w:lang w:val="fr-FR"/>
        </w:rPr>
        <w:t>AuthScanner</w:t>
      </w:r>
      <w:proofErr w:type="spellEnd"/>
    </w:p>
    <w:p w14:paraId="508D9254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62338BA9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Analyse les failles liées à l’authentification.</w:t>
      </w:r>
    </w:p>
    <w:p w14:paraId="6E81C8DB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04035A12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8. </w:t>
      </w:r>
      <w:proofErr w:type="spellStart"/>
      <w:r w:rsidRPr="00852C33">
        <w:rPr>
          <w:sz w:val="44"/>
          <w:szCs w:val="44"/>
          <w:lang w:val="fr-FR"/>
        </w:rPr>
        <w:t>TraversalScanner</w:t>
      </w:r>
      <w:proofErr w:type="spellEnd"/>
    </w:p>
    <w:p w14:paraId="0FA31638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E98263A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Détecte les vulnérabilités de type Directory </w:t>
      </w:r>
      <w:proofErr w:type="spellStart"/>
      <w:r w:rsidRPr="00852C33">
        <w:rPr>
          <w:sz w:val="44"/>
          <w:szCs w:val="44"/>
          <w:lang w:val="fr-FR"/>
        </w:rPr>
        <w:t>Traversal</w:t>
      </w:r>
      <w:proofErr w:type="spellEnd"/>
      <w:r w:rsidRPr="00852C33">
        <w:rPr>
          <w:sz w:val="44"/>
          <w:szCs w:val="44"/>
          <w:lang w:val="fr-FR"/>
        </w:rPr>
        <w:t>.</w:t>
      </w:r>
    </w:p>
    <w:p w14:paraId="2DFF6EA4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3B444EE3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rFonts w:ascii="Segoe UI Symbol" w:hAnsi="Segoe UI Symbol" w:cs="Segoe UI Symbol"/>
          <w:sz w:val="44"/>
          <w:szCs w:val="44"/>
          <w:lang w:val="fr-FR"/>
        </w:rPr>
        <w:t>⸻</w:t>
      </w:r>
    </w:p>
    <w:p w14:paraId="469334FA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186444D9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Composants internes des scanners</w:t>
      </w:r>
    </w:p>
    <w:p w14:paraId="59B1ED21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19E302F3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9. </w:t>
      </w:r>
      <w:proofErr w:type="spellStart"/>
      <w:r w:rsidRPr="00852C33">
        <w:rPr>
          <w:sz w:val="44"/>
          <w:szCs w:val="44"/>
          <w:lang w:val="fr-FR"/>
        </w:rPr>
        <w:t>SQLDetector</w:t>
      </w:r>
      <w:proofErr w:type="spellEnd"/>
    </w:p>
    <w:p w14:paraId="34F4F6B3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34A90360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Extrait les paramètres injectables des URLs pour les tests SQL.</w:t>
      </w:r>
    </w:p>
    <w:p w14:paraId="52F34541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59B49E1C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10. </w:t>
      </w:r>
      <w:proofErr w:type="spellStart"/>
      <w:r w:rsidRPr="00852C33">
        <w:rPr>
          <w:sz w:val="44"/>
          <w:szCs w:val="44"/>
          <w:lang w:val="fr-FR"/>
        </w:rPr>
        <w:t>SQLTester</w:t>
      </w:r>
      <w:proofErr w:type="spellEnd"/>
    </w:p>
    <w:p w14:paraId="01228DAA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5A15F0B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Injecte les </w:t>
      </w:r>
      <w:proofErr w:type="spellStart"/>
      <w:r w:rsidRPr="00852C33">
        <w:rPr>
          <w:sz w:val="44"/>
          <w:szCs w:val="44"/>
          <w:lang w:val="fr-FR"/>
        </w:rPr>
        <w:t>payloads</w:t>
      </w:r>
      <w:proofErr w:type="spellEnd"/>
      <w:r w:rsidRPr="00852C33">
        <w:rPr>
          <w:sz w:val="44"/>
          <w:szCs w:val="44"/>
          <w:lang w:val="fr-FR"/>
        </w:rPr>
        <w:t xml:space="preserve"> SQL et analyse les réponses du serveur.</w:t>
      </w:r>
    </w:p>
    <w:p w14:paraId="3AC7E9E3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26473FC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11. </w:t>
      </w:r>
      <w:proofErr w:type="spellStart"/>
      <w:r w:rsidRPr="00852C33">
        <w:rPr>
          <w:sz w:val="44"/>
          <w:szCs w:val="44"/>
          <w:lang w:val="fr-FR"/>
        </w:rPr>
        <w:t>SQLFinding</w:t>
      </w:r>
      <w:proofErr w:type="spellEnd"/>
    </w:p>
    <w:p w14:paraId="02C2437F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1A41468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Modèle représentant une vulnérabilité SQL détectée.</w:t>
      </w:r>
    </w:p>
    <w:p w14:paraId="3EAFDF9B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C221798" w14:textId="5889AEC2" w:rsidR="00852C33" w:rsidRPr="00852C33" w:rsidRDefault="00852C33" w:rsidP="00852C33">
      <w:pPr>
        <w:rPr>
          <w:sz w:val="44"/>
          <w:szCs w:val="44"/>
          <w:lang w:val="fr-FR"/>
        </w:rPr>
      </w:pPr>
    </w:p>
    <w:p w14:paraId="42F01DB3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10B0430F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12. </w:t>
      </w:r>
      <w:proofErr w:type="spellStart"/>
      <w:r w:rsidRPr="00852C33">
        <w:rPr>
          <w:sz w:val="44"/>
          <w:szCs w:val="44"/>
          <w:lang w:val="fr-FR"/>
        </w:rPr>
        <w:t>XSSDetector</w:t>
      </w:r>
      <w:proofErr w:type="spellEnd"/>
    </w:p>
    <w:p w14:paraId="5509408F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5EFE8AEF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Identifie les points d’injection potentiels pour les attaques XSS.</w:t>
      </w:r>
    </w:p>
    <w:p w14:paraId="6624DC9F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F30ABE2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13. </w:t>
      </w:r>
      <w:proofErr w:type="spellStart"/>
      <w:r w:rsidRPr="00852C33">
        <w:rPr>
          <w:sz w:val="44"/>
          <w:szCs w:val="44"/>
          <w:lang w:val="fr-FR"/>
        </w:rPr>
        <w:t>XSSTester</w:t>
      </w:r>
      <w:proofErr w:type="spellEnd"/>
    </w:p>
    <w:p w14:paraId="793EDB0F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B66C61B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Teste les injections XSS et analyse les réponses.</w:t>
      </w:r>
    </w:p>
    <w:p w14:paraId="30CAFD29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65ED167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14. </w:t>
      </w:r>
      <w:proofErr w:type="spellStart"/>
      <w:r w:rsidRPr="00852C33">
        <w:rPr>
          <w:sz w:val="44"/>
          <w:szCs w:val="44"/>
          <w:lang w:val="fr-FR"/>
        </w:rPr>
        <w:t>XSSFinding</w:t>
      </w:r>
      <w:proofErr w:type="spellEnd"/>
    </w:p>
    <w:p w14:paraId="2E944F82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0ABB0812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Modèle représentant une vulnérabilité XSS détectée.</w:t>
      </w:r>
    </w:p>
    <w:p w14:paraId="443145D9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31516F39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rFonts w:ascii="Segoe UI Symbol" w:hAnsi="Segoe UI Symbol" w:cs="Segoe UI Symbol"/>
          <w:sz w:val="44"/>
          <w:szCs w:val="44"/>
          <w:lang w:val="fr-FR"/>
        </w:rPr>
        <w:t>⸻</w:t>
      </w:r>
    </w:p>
    <w:p w14:paraId="1C24ABEF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45E4BB94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lastRenderedPageBreak/>
        <w:t xml:space="preserve">15. </w:t>
      </w:r>
      <w:proofErr w:type="spellStart"/>
      <w:r w:rsidRPr="00852C33">
        <w:rPr>
          <w:sz w:val="44"/>
          <w:szCs w:val="44"/>
          <w:lang w:val="fr-FR"/>
        </w:rPr>
        <w:t>AuthDetector</w:t>
      </w:r>
      <w:proofErr w:type="spellEnd"/>
    </w:p>
    <w:p w14:paraId="72FCE8BD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6B79A1E7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Identifie les points liés à l’authentification à tester.</w:t>
      </w:r>
    </w:p>
    <w:p w14:paraId="344515E0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59650F0F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16. </w:t>
      </w:r>
      <w:proofErr w:type="spellStart"/>
      <w:r w:rsidRPr="00852C33">
        <w:rPr>
          <w:sz w:val="44"/>
          <w:szCs w:val="44"/>
          <w:lang w:val="fr-FR"/>
        </w:rPr>
        <w:t>AuthTester</w:t>
      </w:r>
      <w:proofErr w:type="spellEnd"/>
    </w:p>
    <w:p w14:paraId="14FFA6BE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EAC76E7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Teste les scénarios d’authentification faibles ou contournables.</w:t>
      </w:r>
    </w:p>
    <w:p w14:paraId="295A5862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09FD60A0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17. </w:t>
      </w:r>
      <w:proofErr w:type="spellStart"/>
      <w:r w:rsidRPr="00852C33">
        <w:rPr>
          <w:sz w:val="44"/>
          <w:szCs w:val="44"/>
          <w:lang w:val="fr-FR"/>
        </w:rPr>
        <w:t>AuthFinding</w:t>
      </w:r>
      <w:proofErr w:type="spellEnd"/>
    </w:p>
    <w:p w14:paraId="5870965E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72456F7C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>Modèle représentant une vulnérabilité d’authentification détectée.</w:t>
      </w:r>
    </w:p>
    <w:p w14:paraId="6CD2D1FE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6ECEF77B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rFonts w:ascii="Segoe UI Symbol" w:hAnsi="Segoe UI Symbol" w:cs="Segoe UI Symbol"/>
          <w:sz w:val="44"/>
          <w:szCs w:val="44"/>
          <w:lang w:val="fr-FR"/>
        </w:rPr>
        <w:t>⸻</w:t>
      </w:r>
    </w:p>
    <w:p w14:paraId="14F90D6B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31846C5B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18. </w:t>
      </w:r>
      <w:proofErr w:type="spellStart"/>
      <w:r w:rsidRPr="00852C33">
        <w:rPr>
          <w:sz w:val="44"/>
          <w:szCs w:val="44"/>
          <w:lang w:val="fr-FR"/>
        </w:rPr>
        <w:t>TraversalDetector</w:t>
      </w:r>
      <w:proofErr w:type="spellEnd"/>
    </w:p>
    <w:p w14:paraId="403DB886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1ADCC1E0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lastRenderedPageBreak/>
        <w:t xml:space="preserve">Identifie les paramètres vulnérables au Directory </w:t>
      </w:r>
      <w:proofErr w:type="spellStart"/>
      <w:r w:rsidRPr="00852C33">
        <w:rPr>
          <w:sz w:val="44"/>
          <w:szCs w:val="44"/>
          <w:lang w:val="fr-FR"/>
        </w:rPr>
        <w:t>Traversal</w:t>
      </w:r>
      <w:proofErr w:type="spellEnd"/>
      <w:r w:rsidRPr="00852C33">
        <w:rPr>
          <w:sz w:val="44"/>
          <w:szCs w:val="44"/>
          <w:lang w:val="fr-FR"/>
        </w:rPr>
        <w:t>.</w:t>
      </w:r>
    </w:p>
    <w:p w14:paraId="22067602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6CE9F713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19. </w:t>
      </w:r>
      <w:proofErr w:type="spellStart"/>
      <w:r w:rsidRPr="00852C33">
        <w:rPr>
          <w:sz w:val="44"/>
          <w:szCs w:val="44"/>
          <w:lang w:val="fr-FR"/>
        </w:rPr>
        <w:t>TraversalTester</w:t>
      </w:r>
      <w:proofErr w:type="spellEnd"/>
    </w:p>
    <w:p w14:paraId="66B897A0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529DBB8D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Teste les </w:t>
      </w:r>
      <w:proofErr w:type="spellStart"/>
      <w:r w:rsidRPr="00852C33">
        <w:rPr>
          <w:sz w:val="44"/>
          <w:szCs w:val="44"/>
          <w:lang w:val="fr-FR"/>
        </w:rPr>
        <w:t>payloads</w:t>
      </w:r>
      <w:proofErr w:type="spellEnd"/>
      <w:r w:rsidRPr="00852C33">
        <w:rPr>
          <w:sz w:val="44"/>
          <w:szCs w:val="44"/>
          <w:lang w:val="fr-FR"/>
        </w:rPr>
        <w:t xml:space="preserve"> de traversée de répertoires.</w:t>
      </w:r>
    </w:p>
    <w:p w14:paraId="0830F5AE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594DC570" w14:textId="77777777" w:rsidR="00852C33" w:rsidRP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20. </w:t>
      </w:r>
      <w:proofErr w:type="spellStart"/>
      <w:r w:rsidRPr="00852C33">
        <w:rPr>
          <w:sz w:val="44"/>
          <w:szCs w:val="44"/>
          <w:lang w:val="fr-FR"/>
        </w:rPr>
        <w:t>TraversalFinding</w:t>
      </w:r>
      <w:proofErr w:type="spellEnd"/>
    </w:p>
    <w:p w14:paraId="179C407E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p w14:paraId="2F28914C" w14:textId="6062DD57" w:rsidR="00852C33" w:rsidRDefault="00852C33" w:rsidP="00852C33">
      <w:pPr>
        <w:rPr>
          <w:sz w:val="44"/>
          <w:szCs w:val="44"/>
          <w:lang w:val="fr-FR"/>
        </w:rPr>
      </w:pPr>
      <w:r w:rsidRPr="00852C33">
        <w:rPr>
          <w:sz w:val="44"/>
          <w:szCs w:val="44"/>
          <w:lang w:val="fr-FR"/>
        </w:rPr>
        <w:t xml:space="preserve">Modèle représentant une vulnérabilité de </w:t>
      </w:r>
      <w:proofErr w:type="spellStart"/>
      <w:r w:rsidRPr="00852C33">
        <w:rPr>
          <w:sz w:val="44"/>
          <w:szCs w:val="44"/>
          <w:lang w:val="fr-FR"/>
        </w:rPr>
        <w:t>traversal</w:t>
      </w:r>
      <w:proofErr w:type="spellEnd"/>
      <w:r w:rsidRPr="00852C33">
        <w:rPr>
          <w:sz w:val="44"/>
          <w:szCs w:val="44"/>
          <w:lang w:val="fr-FR"/>
        </w:rPr>
        <w:t xml:space="preserve"> détectée.</w:t>
      </w:r>
    </w:p>
    <w:p w14:paraId="0DDE0BCA" w14:textId="77777777" w:rsidR="00852C33" w:rsidRDefault="00852C33" w:rsidP="00852C33">
      <w:pPr>
        <w:rPr>
          <w:sz w:val="44"/>
          <w:szCs w:val="44"/>
          <w:lang w:val="fr-FR"/>
        </w:rPr>
      </w:pPr>
    </w:p>
    <w:p w14:paraId="62D73364" w14:textId="77777777" w:rsidR="00852C33" w:rsidRPr="00852C33" w:rsidRDefault="00852C33" w:rsidP="00852C33">
      <w:pPr>
        <w:rPr>
          <w:sz w:val="44"/>
          <w:szCs w:val="44"/>
          <w:lang w:val="fr-FR"/>
        </w:rPr>
      </w:pPr>
    </w:p>
    <w:sectPr w:rsidR="00852C33" w:rsidRPr="00852C3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3"/>
    <w:rsid w:val="001C45CD"/>
    <w:rsid w:val="00852C33"/>
    <w:rsid w:val="009F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82C45"/>
  <w15:chartTrackingRefBased/>
  <w15:docId w15:val="{84664F86-6774-4C46-9B8F-5F9800E7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2C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2C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2C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2C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2C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2C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2C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2C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2C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2C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2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344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cami</dc:creator>
  <cp:keywords/>
  <dc:description/>
  <cp:lastModifiedBy>camelia cami</cp:lastModifiedBy>
  <cp:revision>1</cp:revision>
  <dcterms:created xsi:type="dcterms:W3CDTF">2026-02-19T15:19:00Z</dcterms:created>
  <dcterms:modified xsi:type="dcterms:W3CDTF">2026-02-19T15:26:00Z</dcterms:modified>
</cp:coreProperties>
</file>