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58EF0" w14:textId="7A1F18DA" w:rsidR="001A040F" w:rsidRDefault="001A040F" w:rsidP="001A040F">
      <w:pPr>
        <w:ind w:left="360"/>
      </w:pPr>
      <w:r>
        <w:t>María Camila Caicedo – Informe programación paralela</w:t>
      </w:r>
    </w:p>
    <w:p w14:paraId="576F20A9" w14:textId="53A2015B" w:rsidR="000730FA" w:rsidRDefault="000730FA" w:rsidP="001A040F">
      <w:pPr>
        <w:pStyle w:val="Prrafodelista"/>
        <w:numPr>
          <w:ilvl w:val="0"/>
          <w:numId w:val="3"/>
        </w:numPr>
      </w:pPr>
      <w:r w:rsidRPr="000730FA">
        <w:t xml:space="preserve">Productor–Consumidor: </w:t>
      </w:r>
    </w:p>
    <w:p w14:paraId="0E2A1A72" w14:textId="59FDF355" w:rsidR="000730FA" w:rsidRDefault="000730FA" w:rsidP="000730FA">
      <w:pPr>
        <w:ind w:left="360"/>
      </w:pPr>
      <w:r w:rsidRPr="000730FA">
        <w:t>Se desarrolló un buffer circular compartido en el que el productor inserta datos y el consumidor los retira. Se emple</w:t>
      </w:r>
      <w:r>
        <w:t>ó</w:t>
      </w:r>
      <w:r w:rsidRPr="000730FA">
        <w:t xml:space="preserve"> </w:t>
      </w:r>
      <w:proofErr w:type="spellStart"/>
      <w:r w:rsidRPr="000730FA">
        <w:t>mutex</w:t>
      </w:r>
      <w:proofErr w:type="spellEnd"/>
      <w:r w:rsidRPr="000730FA">
        <w:t xml:space="preserve"> y variables de condición para evitar condiciones de carrera. Permite comprender los mecanismos de sincronización en memoria compartida.</w:t>
      </w:r>
    </w:p>
    <w:p w14:paraId="11D4F4C6" w14:textId="5AB2EF65" w:rsidR="001A040F" w:rsidRDefault="001A040F" w:rsidP="000730FA">
      <w:pPr>
        <w:ind w:left="360"/>
      </w:pPr>
      <w:r w:rsidRPr="001A040F">
        <w:drawing>
          <wp:inline distT="0" distB="0" distL="0" distR="0" wp14:anchorId="1D96EF4D" wp14:editId="0B8C484D">
            <wp:extent cx="3334215" cy="5839640"/>
            <wp:effectExtent l="0" t="0" r="0" b="8890"/>
            <wp:docPr id="923223328" name="Imagen 1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223328" name="Imagen 1" descr="Imagen que contiene Interfaz de usuario gráfic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6E601" w14:textId="05E29B18" w:rsidR="000730FA" w:rsidRDefault="000730FA" w:rsidP="000730FA">
      <w:pPr>
        <w:pStyle w:val="Prrafodelista"/>
        <w:numPr>
          <w:ilvl w:val="0"/>
          <w:numId w:val="1"/>
        </w:numPr>
      </w:pPr>
      <w:r w:rsidRPr="000730FA">
        <w:t>Multiplicación Matriz–Vector:</w:t>
      </w:r>
    </w:p>
    <w:p w14:paraId="7913E3F7" w14:textId="4E203F29" w:rsidR="000730FA" w:rsidRDefault="000730FA" w:rsidP="000730FA">
      <w:pPr>
        <w:ind w:left="360"/>
      </w:pPr>
      <w:r w:rsidRPr="000730FA">
        <w:lastRenderedPageBreak/>
        <w:t xml:space="preserve">Cada hilo procesa un bloque de filas de la matriz, multiplicándolas por el vector x. Las filas se dividen equitativamente y cada hilo actualiza las posiciones correspondientes en el vector y. </w:t>
      </w:r>
      <w:r>
        <w:t>A</w:t>
      </w:r>
      <w:r w:rsidRPr="000730FA">
        <w:t xml:space="preserve">segura un reparto equilibrado de la </w:t>
      </w:r>
      <w:r>
        <w:t>carga.</w:t>
      </w:r>
    </w:p>
    <w:p w14:paraId="6558292E" w14:textId="4AC246C7" w:rsidR="001A040F" w:rsidRDefault="001A040F" w:rsidP="000730FA">
      <w:pPr>
        <w:ind w:left="360"/>
      </w:pPr>
      <w:r w:rsidRPr="001A040F">
        <w:drawing>
          <wp:inline distT="0" distB="0" distL="0" distR="0" wp14:anchorId="1A2220A7" wp14:editId="2B32280F">
            <wp:extent cx="4124901" cy="971686"/>
            <wp:effectExtent l="0" t="0" r="0" b="0"/>
            <wp:docPr id="175637266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372661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D9FB9" w14:textId="38852C9D" w:rsidR="000730FA" w:rsidRDefault="000730FA" w:rsidP="000730FA">
      <w:pPr>
        <w:pStyle w:val="Prrafodelista"/>
        <w:numPr>
          <w:ilvl w:val="0"/>
          <w:numId w:val="1"/>
        </w:numPr>
      </w:pPr>
      <w:r w:rsidRPr="000730FA">
        <w:t>Regla del Trapecio:</w:t>
      </w:r>
    </w:p>
    <w:p w14:paraId="03F98EDC" w14:textId="1A162889" w:rsidR="000730FA" w:rsidRDefault="000730FA" w:rsidP="000730FA">
      <w:pPr>
        <w:ind w:left="360"/>
      </w:pPr>
      <w:r w:rsidRPr="000730FA">
        <w:t xml:space="preserve">Se aproximó la integral definida en [a, b] con n trapecios. Cada hilo calcula su intervalo local y se utilizó un </w:t>
      </w:r>
      <w:proofErr w:type="spellStart"/>
      <w:r w:rsidRPr="000730FA">
        <w:t>mutex</w:t>
      </w:r>
      <w:proofErr w:type="spellEnd"/>
      <w:r w:rsidRPr="000730FA">
        <w:t xml:space="preserve"> para acumular la suma parcial en la variable integral. </w:t>
      </w:r>
      <w:r>
        <w:t>E</w:t>
      </w:r>
      <w:r w:rsidRPr="000730FA">
        <w:t>jemplifica un proceso de reducción con exclusión mutua.</w:t>
      </w:r>
    </w:p>
    <w:p w14:paraId="7498838E" w14:textId="356E3563" w:rsidR="001A040F" w:rsidRDefault="001A040F" w:rsidP="000730FA">
      <w:pPr>
        <w:ind w:left="360"/>
      </w:pPr>
      <w:r w:rsidRPr="001A040F">
        <w:drawing>
          <wp:inline distT="0" distB="0" distL="0" distR="0" wp14:anchorId="6002F79F" wp14:editId="6CE274BD">
            <wp:extent cx="4525006" cy="419158"/>
            <wp:effectExtent l="0" t="0" r="9525" b="0"/>
            <wp:docPr id="2725009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5009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5E7DC" w14:textId="661C8324" w:rsidR="000730FA" w:rsidRDefault="000730FA" w:rsidP="000730FA">
      <w:pPr>
        <w:pStyle w:val="Prrafodelista"/>
        <w:numPr>
          <w:ilvl w:val="0"/>
          <w:numId w:val="1"/>
        </w:numPr>
      </w:pPr>
      <w:proofErr w:type="spellStart"/>
      <w:r w:rsidRPr="000730FA">
        <w:t>Count</w:t>
      </w:r>
      <w:proofErr w:type="spellEnd"/>
      <w:r w:rsidRPr="000730FA">
        <w:t xml:space="preserve"> </w:t>
      </w:r>
      <w:proofErr w:type="spellStart"/>
      <w:r w:rsidRPr="000730FA">
        <w:t>Sort</w:t>
      </w:r>
      <w:proofErr w:type="spellEnd"/>
      <w:r w:rsidRPr="000730FA">
        <w:t xml:space="preserve"> Paralelo: </w:t>
      </w:r>
    </w:p>
    <w:p w14:paraId="19228BD4" w14:textId="7B50710C" w:rsidR="000730FA" w:rsidRDefault="000730FA" w:rsidP="000730FA">
      <w:pPr>
        <w:ind w:left="360"/>
      </w:pPr>
      <w:r w:rsidRPr="000730FA">
        <w:t xml:space="preserve">Se implementó una variante paralela del algoritmo </w:t>
      </w:r>
      <w:proofErr w:type="spellStart"/>
      <w:r w:rsidRPr="000730FA">
        <w:t>Count</w:t>
      </w:r>
      <w:proofErr w:type="spellEnd"/>
      <w:r w:rsidRPr="000730FA">
        <w:t xml:space="preserve"> </w:t>
      </w:r>
      <w:proofErr w:type="spellStart"/>
      <w:r w:rsidRPr="000730FA">
        <w:t>Sort</w:t>
      </w:r>
      <w:proofErr w:type="spellEnd"/>
      <w:r w:rsidRPr="000730FA">
        <w:t xml:space="preserve">, en la que cada hilo calcula posiciones de un </w:t>
      </w:r>
      <w:proofErr w:type="spellStart"/>
      <w:r w:rsidRPr="000730FA">
        <w:t>subarreglo</w:t>
      </w:r>
      <w:proofErr w:type="spellEnd"/>
      <w:r w:rsidRPr="000730FA">
        <w:t xml:space="preserve"> y escribe directamente en el arreglo resultado.</w:t>
      </w:r>
      <w:r>
        <w:t xml:space="preserve"> M</w:t>
      </w:r>
      <w:r w:rsidRPr="000730FA">
        <w:t>uestra cómo algoritmos simples pueden paralelizarse sin conflictos.</w:t>
      </w:r>
    </w:p>
    <w:p w14:paraId="05CDB76C" w14:textId="77777777" w:rsidR="001A040F" w:rsidRDefault="001A040F">
      <w:r w:rsidRPr="001A040F">
        <w:drawing>
          <wp:inline distT="0" distB="0" distL="0" distR="0" wp14:anchorId="09F0CF48" wp14:editId="7D7F849C">
            <wp:extent cx="5612130" cy="3261995"/>
            <wp:effectExtent l="0" t="0" r="7620" b="0"/>
            <wp:docPr id="60706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06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FD451" w14:textId="77777777" w:rsidR="001A040F" w:rsidRDefault="000730FA">
      <w:r w:rsidRPr="000730FA">
        <w:t xml:space="preserve">Ejercicio 2: Suma de un Arreglo Grande </w:t>
      </w:r>
    </w:p>
    <w:p w14:paraId="0D3FAEE0" w14:textId="18DD0920" w:rsidR="001A040F" w:rsidRDefault="000730FA">
      <w:r w:rsidRPr="000730FA">
        <w:lastRenderedPageBreak/>
        <w:t xml:space="preserve">a: Se utilizó </w:t>
      </w:r>
      <w:proofErr w:type="spellStart"/>
      <w:r w:rsidRPr="000730FA">
        <w:t>Pthreads</w:t>
      </w:r>
      <w:proofErr w:type="spellEnd"/>
      <w:r w:rsidRPr="000730FA">
        <w:t xml:space="preserve"> con exclusión mutua. Cada hilo calculó una suma parcial y se sincronizó con </w:t>
      </w:r>
      <w:proofErr w:type="spellStart"/>
      <w:r w:rsidRPr="000730FA">
        <w:t>pthread_mutex_t</w:t>
      </w:r>
      <w:proofErr w:type="spellEnd"/>
      <w:r w:rsidRPr="000730FA">
        <w:t>.</w:t>
      </w:r>
    </w:p>
    <w:p w14:paraId="797640B2" w14:textId="6AA9114A" w:rsidR="000730FA" w:rsidRDefault="000730FA">
      <w:r w:rsidRPr="000730FA">
        <w:t xml:space="preserve">b: Se aplicó </w:t>
      </w:r>
      <w:proofErr w:type="spellStart"/>
      <w:r w:rsidRPr="000730FA">
        <w:t>OpenMP</w:t>
      </w:r>
      <w:proofErr w:type="spellEnd"/>
      <w:r w:rsidRPr="000730FA">
        <w:t xml:space="preserve"> con la directiva #pragma </w:t>
      </w:r>
      <w:proofErr w:type="spellStart"/>
      <w:r w:rsidRPr="000730FA">
        <w:t>omp</w:t>
      </w:r>
      <w:proofErr w:type="spellEnd"/>
      <w:r w:rsidRPr="000730FA">
        <w:t xml:space="preserve"> </w:t>
      </w:r>
      <w:proofErr w:type="spellStart"/>
      <w:r w:rsidRPr="000730FA">
        <w:t>parallel</w:t>
      </w:r>
      <w:proofErr w:type="spellEnd"/>
      <w:r w:rsidRPr="000730FA">
        <w:t xml:space="preserve"> </w:t>
      </w:r>
      <w:proofErr w:type="spellStart"/>
      <w:r w:rsidRPr="000730FA">
        <w:t>for</w:t>
      </w:r>
      <w:proofErr w:type="spellEnd"/>
      <w:r w:rsidRPr="000730FA">
        <w:t xml:space="preserve"> </w:t>
      </w:r>
      <w:proofErr w:type="spellStart"/>
      <w:r w:rsidRPr="000730FA">
        <w:t>reduction</w:t>
      </w:r>
      <w:proofErr w:type="spellEnd"/>
      <w:r w:rsidRPr="000730FA">
        <w:t>(</w:t>
      </w:r>
      <w:proofErr w:type="gramStart"/>
      <w:r w:rsidRPr="000730FA">
        <w:t>+:sum</w:t>
      </w:r>
      <w:proofErr w:type="gramEnd"/>
      <w:r w:rsidRPr="000730FA">
        <w:t xml:space="preserve">), lo que permitió paralelizar el cálculo de manera sencilla. Los tiempos obtenidos evidencian que </w:t>
      </w:r>
      <w:proofErr w:type="spellStart"/>
      <w:r w:rsidRPr="000730FA">
        <w:t>OpenMP</w:t>
      </w:r>
      <w:proofErr w:type="spellEnd"/>
      <w:r w:rsidRPr="000730FA">
        <w:t xml:space="preserve"> fue más eficiente que </w:t>
      </w:r>
      <w:proofErr w:type="spellStart"/>
      <w:r w:rsidRPr="000730FA">
        <w:t>Pthreads</w:t>
      </w:r>
      <w:proofErr w:type="spellEnd"/>
      <w:r w:rsidRPr="000730FA">
        <w:t xml:space="preserve">, gracias a la optimización implícita de la reducción. </w:t>
      </w:r>
    </w:p>
    <w:p w14:paraId="4EFC6E17" w14:textId="4A166810" w:rsidR="001A040F" w:rsidRDefault="001A040F">
      <w:r w:rsidRPr="001A040F">
        <w:drawing>
          <wp:inline distT="0" distB="0" distL="0" distR="0" wp14:anchorId="58A2FF1C" wp14:editId="3D4B50F4">
            <wp:extent cx="5612130" cy="1066165"/>
            <wp:effectExtent l="0" t="0" r="7620" b="635"/>
            <wp:docPr id="141606953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069533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4A1AD" w14:textId="012B3D55" w:rsidR="001A040F" w:rsidRDefault="001A040F">
      <w:r w:rsidRPr="001A040F">
        <w:t>Ejercicio 3: Multiplicación de Matrices</w:t>
      </w:r>
    </w:p>
    <w:p w14:paraId="63A5AE03" w14:textId="77777777" w:rsidR="001A040F" w:rsidRPr="001A040F" w:rsidRDefault="001A040F" w:rsidP="001A040F">
      <w:r w:rsidRPr="001A040F">
        <w:t xml:space="preserve">Se implementó la operación </w:t>
      </w:r>
      <w:r w:rsidRPr="001A040F">
        <w:rPr>
          <w:b/>
          <w:bCs/>
        </w:rPr>
        <w:t>C = A × B</w:t>
      </w:r>
      <w:r w:rsidRPr="001A040F">
        <w:t xml:space="preserve"> utilizando </w:t>
      </w:r>
      <w:proofErr w:type="spellStart"/>
      <w:r w:rsidRPr="001A040F">
        <w:rPr>
          <w:b/>
          <w:bCs/>
        </w:rPr>
        <w:t>OpenMP</w:t>
      </w:r>
      <w:proofErr w:type="spellEnd"/>
      <w:r w:rsidRPr="001A040F">
        <w:t xml:space="preserve">, donde cada hilo procesó un bloque de filas de la matriz </w:t>
      </w:r>
      <w:r w:rsidRPr="001A040F">
        <w:rPr>
          <w:b/>
          <w:bCs/>
        </w:rPr>
        <w:t>A</w:t>
      </w:r>
      <w:r w:rsidRPr="001A040F">
        <w:t>.</w:t>
      </w:r>
    </w:p>
    <w:p w14:paraId="66119955" w14:textId="77777777" w:rsidR="001A040F" w:rsidRPr="001A040F" w:rsidRDefault="001A040F" w:rsidP="001A040F">
      <w:pPr>
        <w:numPr>
          <w:ilvl w:val="0"/>
          <w:numId w:val="2"/>
        </w:numPr>
      </w:pPr>
      <w:r w:rsidRPr="001A040F">
        <w:t>Se generaron matrices de prueba con valores aleatorios.</w:t>
      </w:r>
    </w:p>
    <w:p w14:paraId="4C342F77" w14:textId="77777777" w:rsidR="001A040F" w:rsidRPr="001A040F" w:rsidRDefault="001A040F" w:rsidP="001A040F">
      <w:pPr>
        <w:numPr>
          <w:ilvl w:val="0"/>
          <w:numId w:val="2"/>
        </w:numPr>
      </w:pPr>
      <w:r w:rsidRPr="001A040F">
        <w:t xml:space="preserve">Gracias a la paralelización con directivas de </w:t>
      </w:r>
      <w:proofErr w:type="spellStart"/>
      <w:r w:rsidRPr="001A040F">
        <w:t>OpenMP</w:t>
      </w:r>
      <w:proofErr w:type="spellEnd"/>
      <w:r w:rsidRPr="001A040F">
        <w:t xml:space="preserve">, cada hilo escribió únicamente en la sección de la matriz </w:t>
      </w:r>
      <w:r w:rsidRPr="001A040F">
        <w:rPr>
          <w:b/>
          <w:bCs/>
        </w:rPr>
        <w:t>C</w:t>
      </w:r>
      <w:r w:rsidRPr="001A040F">
        <w:t xml:space="preserve"> que le correspondía, evitando cualquier conflicto de concurrencia.</w:t>
      </w:r>
    </w:p>
    <w:p w14:paraId="46F8953E" w14:textId="69C363EB" w:rsidR="000730FA" w:rsidRDefault="001A040F">
      <w:r w:rsidRPr="001A040F">
        <w:lastRenderedPageBreak/>
        <w:drawing>
          <wp:inline distT="0" distB="0" distL="0" distR="0" wp14:anchorId="07DD2463" wp14:editId="199CEF99">
            <wp:extent cx="5287113" cy="4163006"/>
            <wp:effectExtent l="0" t="0" r="8890" b="9525"/>
            <wp:docPr id="161544819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448192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0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C007DD"/>
    <w:multiLevelType w:val="multilevel"/>
    <w:tmpl w:val="8E42E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B0534"/>
    <w:multiLevelType w:val="hybridMultilevel"/>
    <w:tmpl w:val="799A6A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C64AC"/>
    <w:multiLevelType w:val="hybridMultilevel"/>
    <w:tmpl w:val="D70217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6512238">
    <w:abstractNumId w:val="2"/>
  </w:num>
  <w:num w:numId="2" w16cid:durableId="1052844312">
    <w:abstractNumId w:val="0"/>
  </w:num>
  <w:num w:numId="3" w16cid:durableId="791243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0FA"/>
    <w:rsid w:val="000172F8"/>
    <w:rsid w:val="000730FA"/>
    <w:rsid w:val="000A4C02"/>
    <w:rsid w:val="001A040F"/>
    <w:rsid w:val="00831C75"/>
    <w:rsid w:val="00AB5A0E"/>
    <w:rsid w:val="00BC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08140"/>
  <w15:chartTrackingRefBased/>
  <w15:docId w15:val="{4A0805D4-784E-48BB-861A-FDD3B7EF8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30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730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30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30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30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30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30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30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30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30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730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730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30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30F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30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30F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30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30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730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3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730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730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730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730F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730F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730F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730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730F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730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298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Camila Caicedo Florez</dc:creator>
  <cp:keywords/>
  <dc:description/>
  <cp:lastModifiedBy>Maria Camila Caicedo Florez</cp:lastModifiedBy>
  <cp:revision>1</cp:revision>
  <dcterms:created xsi:type="dcterms:W3CDTF">2025-08-23T03:50:00Z</dcterms:created>
  <dcterms:modified xsi:type="dcterms:W3CDTF">2025-08-23T04:23:00Z</dcterms:modified>
</cp:coreProperties>
</file>