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b/>
          <w:sz w:val="30"/>
          <w:szCs w:val="30"/>
        </w:rPr>
      </w:pPr>
      <w:r>
        <w:rPr>
          <w:rFonts w:hint="eastAsia" w:eastAsia="微软雅黑"/>
          <w:b/>
          <w:sz w:val="30"/>
          <w:szCs w:val="30"/>
        </w:rPr>
        <w:t>docker基础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1.简介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docker是google基于go语言开发、实现轻量级的操作系统虚拟化</w:t>
      </w:r>
      <w:r>
        <w:rPr>
          <w:rFonts w:hint="eastAsia"/>
          <w:lang w:eastAsia="zh-CN"/>
        </w:rPr>
        <w:t>的</w:t>
      </w:r>
      <w:r>
        <w:rPr>
          <w:rFonts w:hint="eastAsia"/>
        </w:rPr>
        <w:t>解决方案。和我们之前使用的KVM、VMware、Xen相比</w:t>
      </w:r>
      <w:r>
        <w:rPr>
          <w:rFonts w:hint="eastAsia"/>
          <w:lang w:eastAsia="zh-CN"/>
        </w:rPr>
        <w:t>，好处很多。</w:t>
      </w:r>
    </w:p>
    <w:p>
      <w:r>
        <w:drawing>
          <wp:inline distT="0" distB="0" distL="114300" distR="114300">
            <wp:extent cx="5273675" cy="14732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基本概念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镜像：</w:t>
      </w:r>
      <w:r>
        <w:rPr>
          <w:rFonts w:hint="eastAsia"/>
          <w:lang w:val="en-US" w:eastAsia="zh-CN"/>
        </w:rPr>
        <w:t>docker镜像是一个只读的模板，和我们下载Windows操作系统的镜像一样，可以用它来创建docker容器。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容器：由镜像创建的运行实例。容器可以被创建、启动、开始、停止、删除，简单地说，容器就是一台虚拟机。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仓库：存放镜像文件的场所。和</w:t>
      </w:r>
      <w:r>
        <w:rPr>
          <w:rFonts w:hint="eastAsia"/>
          <w:lang w:val="en-US" w:eastAsia="zh-CN"/>
        </w:rPr>
        <w:t>git仓库有很强的相似之处，可联系理解。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仓库有公有仓库和私有仓库的区别，最大的公有仓库就是Docker Hub 。一般来说，我们都会自建私有仓库，后面会详细说明私有仓库的创建和使用。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仓库注册服务器：这个概念常常和仓库混为一谈，不严格区分。实际上，仓库注册服务器上往往存放多个仓库，每个仓库中包含多个镜像，每个镜像用</w:t>
      </w:r>
      <w:r>
        <w:rPr>
          <w:rFonts w:hint="eastAsia"/>
          <w:lang w:val="en-US" w:eastAsia="zh-CN"/>
        </w:rPr>
        <w:t>tag来区分。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  <w:lang w:eastAsia="zh-CN"/>
        </w:rPr>
        <w:t>（仅介绍</w:t>
      </w:r>
      <w:r>
        <w:rPr>
          <w:rFonts w:hint="eastAsia"/>
          <w:lang w:val="en-US" w:eastAsia="zh-CN"/>
        </w:rPr>
        <w:t>centos7系统下的docker安装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centos7系统的extras库中docker安装包，可直接安装：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》》yum install docker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安装后启动docker服务，并开机自启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》》service docker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》》chkconfig docker 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首先要获取镜像，</w:t>
      </w:r>
      <w:r>
        <w:rPr>
          <w:rFonts w:hint="eastAsia"/>
          <w:lang w:val="en-US" w:eastAsia="zh-CN"/>
        </w:rPr>
        <w:t>docker pull 命令会从docker hub仓库下载一个centos操作系统的镜像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》》</w:t>
      </w:r>
      <w:r>
        <w:rPr>
          <w:rFonts w:hint="eastAsia"/>
          <w:lang w:val="en-US" w:eastAsia="zh-CN"/>
        </w:rPr>
        <w:t>docker pull centos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显示本地已有镜像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images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918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REPOSITORY：镜像来自哪个仓库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：镜像标记，用来标记同意仓库的不同镜像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ID ：镜像ID（有唯一性），ID相同就是同一镜像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CREATED：镜像创建时间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SIZE：镜像大小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可以使用docker hub上获取已有镜像，然后基于该镜像启动容器，在容器中添加应用，然后退出容器，并提交修改。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8229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juanpi08/test这个镜像启动容器，-i选项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》》docker run  -it  juanpi08/test  bash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52390" cy="6858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a8afd61f13f3  是容器的ID的部分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》》yum install httpd -y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853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安装完后exit退出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此时容器已经被我们修改了，使用docker commit命令来提交更新后的副本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》》docker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 httpd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daozai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a8afd61f13f3  juanpi08/test001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9745"/>
            <wp:effectExtent l="0" t="0" r="698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-m 描述，自定义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作者，自定义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a8afd61f13f3  是容器ID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juanpi08/test001   镜像名称，自定义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再用docker images 查看本地已有镜像，也可以用该镜像来启动容器，这时候容器内就已经有装好的httpd服务了。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375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，可以将本地镜像推到远端的仓库，在后面会结合仓库一起说。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关于docker镜像，除了通过docker pull从docker hub拉取镜像之外，还可以通过下载镜像文件来导入镜像 ，下载地址：https://openvz.org/Download/template/precreated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534920"/>
            <wp:effectExtent l="0" t="0" r="444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1770" cy="646430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框中部分是我下载的一个版本，服务器在国外，下载速度很慢。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下载好了之后，使用</w:t>
      </w:r>
      <w:r>
        <w:rPr>
          <w:rFonts w:hint="eastAsia"/>
          <w:lang w:val="en-US" w:eastAsia="zh-CN"/>
        </w:rPr>
        <w:t>docker import来导入镜像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》》cat centos-7-x86_64-minimal.tar.gz |docker import - centos7:minimal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06235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还可以将本地镜像保存成镜像文件的形式，使用</w:t>
      </w:r>
      <w:r>
        <w:rPr>
          <w:rFonts w:hint="eastAsia"/>
          <w:lang w:val="en-US" w:eastAsia="zh-CN"/>
        </w:rPr>
        <w:t>docker save 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save -o test.tar.gz  test:test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512570"/>
            <wp:effectExtent l="0" t="0" r="317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还可以用docker load 从导出的本地镜像文件再导入到本地镜像库中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load --input test.tar.gz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load  &lt;  test.tar.gz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移除本地镜像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》》docker rmi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注意区别docker rmi和docker rm ，前者是移除镜像，后者是移除容器。如果某一镜像还有在被使用，该镜像就不能够被删除，也就是说在删除某一镜像前，需要将依赖于该镜像的容器先删掉。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前面提到，容器就是一个虚拟机，更完整地说，容器是独立运行的一个或一组应用，以及它们的运行环境。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新建并启动容器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》》docker run -it  centos7：</w:t>
      </w:r>
      <w:r>
        <w:rPr>
          <w:rFonts w:hint="eastAsia"/>
          <w:lang w:val="en-US" w:eastAsia="zh-CN"/>
        </w:rPr>
        <w:t>minimal</w:t>
      </w:r>
      <w:r>
        <w:rPr>
          <w:rFonts w:hint="eastAsia"/>
          <w:lang w:eastAsia="zh-CN"/>
        </w:rPr>
        <w:t xml:space="preserve">  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1770" cy="2981325"/>
            <wp:effectExtent l="0" t="0" r="508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选项是让容器的标准输入保持打开，-t选项让docker分配一个伪终端并绑定到容器的标准输入上；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启动已终止容器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》》</w:t>
      </w:r>
      <w:r>
        <w:rPr>
          <w:rFonts w:hint="eastAsia"/>
          <w:lang w:val="en-US" w:eastAsia="zh-CN"/>
        </w:rPr>
        <w:t xml:space="preserve">docker start container_ID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915035"/>
            <wp:effectExtent l="0" t="0" r="1079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守护态运行容器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更多时候，需要让容器在后台已守护态姓氏运行，可以通过</w:t>
      </w:r>
      <w:r>
        <w:rPr>
          <w:rFonts w:hint="eastAsia"/>
          <w:lang w:val="en-US" w:eastAsia="zh-CN"/>
        </w:rPr>
        <w:t>-d参数实现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》》 docker run -d michael /bin/bash  -c "while true; do echo hello world; sleep 1; done"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终止容器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》》</w:t>
      </w:r>
      <w:r>
        <w:rPr>
          <w:rFonts w:hint="eastAsia"/>
          <w:lang w:val="en-US" w:eastAsia="zh-CN"/>
        </w:rPr>
        <w:t xml:space="preserve">docker stop container_ID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进入容器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attach container_ID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》》exit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038225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docker attach 进入容器，退出后该容器退出，不建议使用docker attach进入容器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exec -it container_ID 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》》exit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804545"/>
            <wp:effectExtent l="0" t="0" r="952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退出容器后，容器继续正常运行。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导出容器，应用在容器的迁移上，十分有用。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》》docker  export 05d107cd8fa7 &gt; michael.tar.gz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709295"/>
            <wp:effectExtent l="0" t="0" r="1016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导入容器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》》</w:t>
      </w:r>
      <w:r>
        <w:rPr>
          <w:rFonts w:hint="eastAsia"/>
          <w:lang w:val="en-US" w:eastAsia="zh-CN"/>
        </w:rPr>
        <w:t>cat michael.tar.gz | docker import - daozai：daozai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929640"/>
            <wp:effectExtent l="0" t="0" r="571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用户既可以使用 docker load来导入镜像文件到本地镜像库，还可以通过docker import来导入容器快照到本地镜像库。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删除容器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》》</w:t>
      </w:r>
      <w:r>
        <w:rPr>
          <w:rFonts w:hint="eastAsia"/>
          <w:lang w:val="en-US" w:eastAsia="zh-CN"/>
        </w:rPr>
        <w:t xml:space="preserve">docker rm container_ID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删除处于终止状态的容器，加上-f选项可以删除处于运行状态的容器。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743585"/>
            <wp:effectExtent l="0" t="0" r="1016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仓库就是存放镜像的地方。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公有仓库需要先到</w:t>
      </w:r>
      <w:r>
        <w:rPr>
          <w:rFonts w:hint="eastAsia"/>
          <w:lang w:val="en-US" w:eastAsia="zh-CN"/>
        </w:rPr>
        <w:t>docker hub上注册账号，这里就不说了，感兴趣的童鞋可以自己去玩玩。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这里主要说怎么自建私有仓库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192.168.139.218  这台机器上搭建私有仓库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pull registry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run -d -p 5000:5000 --name registry -v /</w:t>
      </w:r>
      <w:bookmarkStart w:id="0" w:name="_GoBack"/>
      <w:bookmarkEnd w:id="0"/>
      <w:r>
        <w:rPr>
          <w:rFonts w:hint="eastAsia"/>
          <w:lang w:val="en-US" w:eastAsia="zh-CN"/>
        </w:rPr>
        <w:t>data/docker:/tmp/registry registry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在其他机器往私有仓库提交镜像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tag image_name  192.168.139.218:5000/image_name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》》docker push 192.168.139.218:5000/image_name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这样就把镜像提交到私有仓库了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95FC1"/>
    <w:rsid w:val="0DEE38A4"/>
    <w:rsid w:val="18DA26E5"/>
    <w:rsid w:val="4CD12B38"/>
    <w:rsid w:val="54795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2016-07-14T03:32:00Z</dcterms:created>
  <dc:creator>Administrator</dc:creator>
  <cp:lastModifiedBy>Administrator</cp:lastModifiedBy>
  <dcterms:modified xsi:type="dcterms:W3CDTF">2016-07-18T10:52:33Z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