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B0" w:rsidRPr="00E836B0" w:rsidRDefault="00E836B0" w:rsidP="00E836B0">
      <w:pPr>
        <w:pBdr>
          <w:bottom w:val="single" w:sz="6" w:space="4" w:color="EAECEF"/>
        </w:pBdr>
        <w:shd w:val="clear" w:color="auto" w:fill="FFFFFF"/>
        <w:spacing w:before="100" w:beforeAutospacing="1" w:after="240" w:line="240" w:lineRule="auto"/>
        <w:outlineLvl w:val="0"/>
        <w:rPr>
          <w:rFonts w:ascii="Arial" w:eastAsia="Times New Roman" w:hAnsi="Arial" w:cs="Arial"/>
          <w:b/>
          <w:bCs/>
          <w:color w:val="000000" w:themeColor="text1"/>
          <w:kern w:val="36"/>
          <w:sz w:val="24"/>
          <w:szCs w:val="24"/>
          <w:lang w:eastAsia="es-AR"/>
        </w:rPr>
      </w:pPr>
      <w:r w:rsidRPr="00E836B0">
        <w:rPr>
          <w:rFonts w:ascii="Arial" w:eastAsia="Times New Roman" w:hAnsi="Arial" w:cs="Arial"/>
          <w:b/>
          <w:bCs/>
          <w:color w:val="000000" w:themeColor="text1"/>
          <w:kern w:val="36"/>
          <w:sz w:val="24"/>
          <w:szCs w:val="24"/>
          <w:lang w:eastAsia="es-AR"/>
        </w:rPr>
        <w:t>Practica 6</w:t>
      </w:r>
    </w:p>
    <w:p w:rsidR="00E836B0" w:rsidRPr="00E836B0" w:rsidRDefault="00E836B0" w:rsidP="00E836B0">
      <w:pPr>
        <w:pBdr>
          <w:bottom w:val="single" w:sz="6" w:space="4" w:color="EAECEF"/>
        </w:pBdr>
        <w:shd w:val="clear" w:color="auto" w:fill="FFFFFF"/>
        <w:spacing w:before="360" w:after="240" w:line="240" w:lineRule="auto"/>
        <w:outlineLvl w:val="1"/>
        <w:rPr>
          <w:rFonts w:ascii="Arial" w:eastAsia="Times New Roman" w:hAnsi="Arial" w:cs="Arial"/>
          <w:b/>
          <w:bCs/>
          <w:color w:val="000000" w:themeColor="text1"/>
          <w:sz w:val="24"/>
          <w:szCs w:val="24"/>
          <w:lang w:eastAsia="es-AR"/>
        </w:rPr>
      </w:pPr>
      <w:r w:rsidRPr="00E836B0">
        <w:rPr>
          <w:rFonts w:ascii="Arial" w:eastAsia="Times New Roman" w:hAnsi="Arial" w:cs="Arial"/>
          <w:b/>
          <w:bCs/>
          <w:color w:val="000000" w:themeColor="text1"/>
          <w:sz w:val="24"/>
          <w:szCs w:val="24"/>
          <w:lang w:eastAsia="es-AR"/>
        </w:rPr>
        <w:t>Ejercicio 1</w:t>
      </w:r>
    </w:p>
    <w:p w:rsidR="00E836B0" w:rsidRPr="00E836B0"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Explique brevemente los siguientes conceptos.</w:t>
      </w:r>
    </w:p>
    <w:p w:rsidR="00E836B0" w:rsidRPr="00E836B0" w:rsidRDefault="00E836B0" w:rsidP="00E836B0">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Parámetro</w:t>
      </w:r>
    </w:p>
    <w:p w:rsidR="00E836B0" w:rsidRPr="00E836B0" w:rsidRDefault="00E836B0" w:rsidP="00E836B0">
      <w:pPr>
        <w:numPr>
          <w:ilvl w:val="0"/>
          <w:numId w:val="1"/>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Parámetro real</w:t>
      </w:r>
    </w:p>
    <w:p w:rsidR="00E836B0" w:rsidRPr="00E836B0" w:rsidRDefault="00E836B0" w:rsidP="00E836B0">
      <w:pPr>
        <w:numPr>
          <w:ilvl w:val="0"/>
          <w:numId w:val="1"/>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Parámetro formal</w:t>
      </w:r>
    </w:p>
    <w:p w:rsidR="00E836B0" w:rsidRPr="00E836B0" w:rsidRDefault="00E836B0" w:rsidP="00E836B0">
      <w:pPr>
        <w:numPr>
          <w:ilvl w:val="0"/>
          <w:numId w:val="1"/>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Ligadura posicional</w:t>
      </w:r>
    </w:p>
    <w:p w:rsidR="00E836B0" w:rsidRPr="00E836B0" w:rsidRDefault="00E836B0" w:rsidP="00E836B0">
      <w:pPr>
        <w:numPr>
          <w:ilvl w:val="0"/>
          <w:numId w:val="1"/>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Ligadura por palabra clave o nombre</w:t>
      </w:r>
    </w:p>
    <w:p w:rsidR="00E836B0" w:rsidRPr="004156E5"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Parámetro</w:t>
      </w:r>
      <w:r w:rsidRPr="00E836B0">
        <w:rPr>
          <w:rFonts w:ascii="Arial" w:eastAsia="Times New Roman" w:hAnsi="Arial" w:cs="Arial"/>
          <w:color w:val="000000" w:themeColor="text1"/>
          <w:sz w:val="24"/>
          <w:szCs w:val="24"/>
          <w:lang w:eastAsia="es-AR"/>
        </w:rPr>
        <w:t>: entidad local a una rutina usada para representar la </w:t>
      </w:r>
      <w:r w:rsidRPr="004156E5">
        <w:rPr>
          <w:rFonts w:ascii="Arial" w:eastAsia="Times New Roman" w:hAnsi="Arial" w:cs="Arial"/>
          <w:i/>
          <w:iCs/>
          <w:color w:val="000000" w:themeColor="text1"/>
          <w:sz w:val="24"/>
          <w:szCs w:val="24"/>
          <w:lang w:eastAsia="es-AR"/>
        </w:rPr>
        <w:t>recepción</w:t>
      </w:r>
      <w:r w:rsidRPr="00E836B0">
        <w:rPr>
          <w:rFonts w:ascii="Arial" w:eastAsia="Times New Roman" w:hAnsi="Arial" w:cs="Arial"/>
          <w:color w:val="000000" w:themeColor="text1"/>
          <w:sz w:val="24"/>
          <w:szCs w:val="24"/>
          <w:lang w:eastAsia="es-AR"/>
        </w:rPr>
        <w:t> de datos en el momento de la invocación.</w:t>
      </w:r>
      <w:r w:rsidRPr="004156E5">
        <w:rPr>
          <w:rFonts w:ascii="Arial" w:eastAsia="Times New Roman" w:hAnsi="Arial" w:cs="Arial"/>
          <w:color w:val="000000" w:themeColor="text1"/>
          <w:sz w:val="24"/>
          <w:szCs w:val="24"/>
          <w:lang w:eastAsia="es-AR"/>
        </w:rPr>
        <w:t xml:space="preserve"> </w:t>
      </w:r>
      <w:r w:rsidRPr="004156E5">
        <w:rPr>
          <w:rFonts w:ascii="Arial" w:hAnsi="Arial" w:cs="Arial"/>
          <w:color w:val="000000" w:themeColor="text1"/>
          <w:sz w:val="24"/>
          <w:szCs w:val="24"/>
          <w:shd w:val="clear" w:color="auto" w:fill="FFFFFF"/>
        </w:rPr>
        <w:t>V</w:t>
      </w:r>
      <w:r w:rsidRPr="004156E5">
        <w:rPr>
          <w:rFonts w:ascii="Arial" w:hAnsi="Arial" w:cs="Arial"/>
          <w:color w:val="000000" w:themeColor="text1"/>
          <w:sz w:val="24"/>
          <w:szCs w:val="24"/>
          <w:shd w:val="clear" w:color="auto" w:fill="FFFFFF"/>
        </w:rPr>
        <w:t>ariable para obtener valores de entrada en una rutina, subrutina o método.</w:t>
      </w:r>
    </w:p>
    <w:p w:rsidR="00E836B0" w:rsidRPr="00E836B0"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4156E5">
        <w:rPr>
          <w:rFonts w:ascii="Arial" w:hAnsi="Arial" w:cs="Arial"/>
          <w:color w:val="000000" w:themeColor="text1"/>
          <w:sz w:val="24"/>
          <w:szCs w:val="24"/>
          <w:shd w:val="clear" w:color="auto" w:fill="FFFFFF"/>
        </w:rPr>
        <w:t>Según la lista de parámetros, puede ser:</w:t>
      </w:r>
    </w:p>
    <w:p w:rsidR="00E836B0" w:rsidRPr="00E836B0"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Parámetro real</w:t>
      </w:r>
      <w:r w:rsidRPr="00E836B0">
        <w:rPr>
          <w:rFonts w:ascii="Arial" w:eastAsia="Times New Roman" w:hAnsi="Arial" w:cs="Arial"/>
          <w:color w:val="000000" w:themeColor="text1"/>
          <w:sz w:val="24"/>
          <w:szCs w:val="24"/>
          <w:lang w:eastAsia="es-AR"/>
        </w:rPr>
        <w:t>: es la entidad que da valor a un parámetro en una invocación a una rutina.</w:t>
      </w:r>
      <w:r w:rsidRPr="004156E5">
        <w:rPr>
          <w:rFonts w:ascii="Arial" w:eastAsia="Times New Roman" w:hAnsi="Arial" w:cs="Arial"/>
          <w:color w:val="000000" w:themeColor="text1"/>
          <w:sz w:val="24"/>
          <w:szCs w:val="24"/>
          <w:lang w:eastAsia="es-AR"/>
        </w:rPr>
        <w:t xml:space="preserve"> </w:t>
      </w:r>
      <w:r w:rsidRPr="004156E5">
        <w:rPr>
          <w:rFonts w:ascii="Arial" w:hAnsi="Arial" w:cs="Arial"/>
          <w:color w:val="000000" w:themeColor="text1"/>
          <w:sz w:val="24"/>
          <w:szCs w:val="24"/>
          <w:shd w:val="clear" w:color="auto" w:fill="FFFFFF"/>
        </w:rPr>
        <w:t>E</w:t>
      </w:r>
      <w:r w:rsidRPr="004156E5">
        <w:rPr>
          <w:rFonts w:ascii="Arial" w:hAnsi="Arial" w:cs="Arial"/>
          <w:color w:val="000000" w:themeColor="text1"/>
          <w:sz w:val="24"/>
          <w:szCs w:val="24"/>
          <w:shd w:val="clear" w:color="auto" w:fill="FFFFFF"/>
        </w:rPr>
        <w:t>s un parámetro que se codifica en la invocación del subprograma. Puede ser local en la unidad llamadora, o ser una vez en un rol formal de ella o un dato no local pero visible en dicha unidad o una expresión.</w:t>
      </w:r>
    </w:p>
    <w:p w:rsidR="00E836B0" w:rsidRPr="004156E5" w:rsidRDefault="00E836B0" w:rsidP="00E836B0">
      <w:pPr>
        <w:shd w:val="clear" w:color="auto" w:fill="FFFFFF"/>
        <w:spacing w:after="240" w:line="240" w:lineRule="auto"/>
        <w:rPr>
          <w:rFonts w:ascii="Arial" w:hAnsi="Arial" w:cs="Arial"/>
          <w:color w:val="000000" w:themeColor="text1"/>
          <w:sz w:val="24"/>
          <w:szCs w:val="24"/>
          <w:shd w:val="clear" w:color="auto" w:fill="FFFFFF"/>
        </w:rPr>
      </w:pPr>
      <w:r w:rsidRPr="004156E5">
        <w:rPr>
          <w:rFonts w:ascii="Arial" w:eastAsia="Times New Roman" w:hAnsi="Arial" w:cs="Arial"/>
          <w:b/>
          <w:bCs/>
          <w:color w:val="000000" w:themeColor="text1"/>
          <w:sz w:val="24"/>
          <w:szCs w:val="24"/>
          <w:lang w:eastAsia="es-AR"/>
        </w:rPr>
        <w:t>Parámetro formal</w:t>
      </w:r>
      <w:r w:rsidRPr="00E836B0">
        <w:rPr>
          <w:rFonts w:ascii="Arial" w:eastAsia="Times New Roman" w:hAnsi="Arial" w:cs="Arial"/>
          <w:color w:val="000000" w:themeColor="text1"/>
          <w:sz w:val="24"/>
          <w:szCs w:val="24"/>
          <w:lang w:eastAsia="es-AR"/>
        </w:rPr>
        <w:t>: es la entidad local a la rutina que representa al parámetro.</w:t>
      </w:r>
      <w:r w:rsidRPr="004156E5">
        <w:rPr>
          <w:rFonts w:ascii="Arial" w:eastAsia="Times New Roman" w:hAnsi="Arial" w:cs="Arial"/>
          <w:color w:val="000000" w:themeColor="text1"/>
          <w:sz w:val="24"/>
          <w:szCs w:val="24"/>
          <w:lang w:eastAsia="es-AR"/>
        </w:rPr>
        <w:t xml:space="preserve"> </w:t>
      </w:r>
      <w:r w:rsidRPr="004156E5">
        <w:rPr>
          <w:rFonts w:ascii="Arial" w:hAnsi="Arial" w:cs="Arial"/>
          <w:color w:val="000000" w:themeColor="text1"/>
          <w:sz w:val="24"/>
          <w:szCs w:val="24"/>
          <w:shd w:val="clear" w:color="auto" w:fill="FFFFFF"/>
        </w:rPr>
        <w:t>E</w:t>
      </w:r>
      <w:r w:rsidR="004156E5">
        <w:rPr>
          <w:rFonts w:ascii="Arial" w:hAnsi="Arial" w:cs="Arial"/>
          <w:color w:val="000000" w:themeColor="text1"/>
          <w:sz w:val="24"/>
          <w:szCs w:val="24"/>
          <w:shd w:val="clear" w:color="auto" w:fill="FFFFFF"/>
        </w:rPr>
        <w:t>s el parámetro declarado</w:t>
      </w:r>
      <w:r w:rsidRPr="004156E5">
        <w:rPr>
          <w:rFonts w:ascii="Arial" w:hAnsi="Arial" w:cs="Arial"/>
          <w:color w:val="000000" w:themeColor="text1"/>
          <w:sz w:val="24"/>
          <w:szCs w:val="24"/>
          <w:shd w:val="clear" w:color="auto" w:fill="FFFFFF"/>
        </w:rPr>
        <w:t xml:space="preserve"> en la especificación del subprograma. Contiene los nombres y los tipos de los datos compartidos. En general son similares a las variables locales.</w:t>
      </w:r>
    </w:p>
    <w:p w:rsidR="00E836B0" w:rsidRPr="00E836B0"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4156E5">
        <w:rPr>
          <w:rFonts w:ascii="Arial" w:hAnsi="Arial" w:cs="Arial"/>
          <w:color w:val="000000" w:themeColor="text1"/>
          <w:sz w:val="24"/>
          <w:szCs w:val="24"/>
          <w:shd w:val="clear" w:color="auto" w:fill="FFFFFF"/>
        </w:rPr>
        <w:t>Según la ligadura con el parámetro formal, el parámetro puede ser:</w:t>
      </w:r>
    </w:p>
    <w:p w:rsidR="00E836B0" w:rsidRPr="00E836B0" w:rsidRDefault="00E836B0" w:rsidP="00E836B0">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Ligadura posicional</w:t>
      </w:r>
      <w:r w:rsidRPr="00E836B0">
        <w:rPr>
          <w:rFonts w:ascii="Arial" w:eastAsia="Times New Roman" w:hAnsi="Arial" w:cs="Arial"/>
          <w:color w:val="000000" w:themeColor="text1"/>
          <w:sz w:val="24"/>
          <w:szCs w:val="24"/>
          <w:lang w:eastAsia="es-AR"/>
        </w:rPr>
        <w:t>: la ligadura entre la función formal y la realidad se lleva a cabo en el mismo lugar.</w:t>
      </w:r>
      <w:r w:rsidRPr="004156E5">
        <w:rPr>
          <w:rFonts w:ascii="Arial" w:eastAsia="Times New Roman" w:hAnsi="Arial" w:cs="Arial"/>
          <w:color w:val="000000" w:themeColor="text1"/>
          <w:sz w:val="24"/>
          <w:szCs w:val="24"/>
          <w:lang w:eastAsia="es-AR"/>
        </w:rPr>
        <w:t xml:space="preserve"> Se corresponde con la posición que ocupan en la lista.</w:t>
      </w:r>
    </w:p>
    <w:p w:rsidR="00E836B0" w:rsidRPr="00E836B0" w:rsidRDefault="00E836B0" w:rsidP="00E836B0">
      <w:pPr>
        <w:shd w:val="clear" w:color="auto" w:fill="FFFFFF"/>
        <w:spacing w:after="240"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Ligadura por palabra clave o nombre</w:t>
      </w:r>
      <w:r w:rsidRPr="00E836B0">
        <w:rPr>
          <w:rFonts w:ascii="Arial" w:eastAsia="Times New Roman" w:hAnsi="Arial" w:cs="Arial"/>
          <w:color w:val="000000" w:themeColor="text1"/>
          <w:sz w:val="24"/>
          <w:szCs w:val="24"/>
          <w:lang w:eastAsia="es-AR"/>
        </w:rPr>
        <w:t>: la ligadura entre el parámetro formal y el real se efectúa indicando el nombre de los mismos.</w:t>
      </w:r>
      <w:r w:rsidRPr="004156E5">
        <w:rPr>
          <w:rFonts w:ascii="Arial" w:eastAsia="Times New Roman" w:hAnsi="Arial" w:cs="Arial"/>
          <w:color w:val="000000" w:themeColor="text1"/>
          <w:sz w:val="24"/>
          <w:szCs w:val="24"/>
          <w:lang w:eastAsia="es-AR"/>
        </w:rPr>
        <w:t xml:space="preserve"> </w:t>
      </w:r>
      <w:r w:rsidRPr="004156E5">
        <w:rPr>
          <w:rFonts w:ascii="Arial" w:hAnsi="Arial" w:cs="Arial"/>
          <w:color w:val="000000" w:themeColor="text1"/>
          <w:sz w:val="24"/>
          <w:szCs w:val="24"/>
          <w:shd w:val="clear" w:color="auto" w:fill="FFFFFF"/>
        </w:rPr>
        <w:t>Se corresponde con el nombre por lo que tanto podemos estar colocados indistintamente en la lista.</w:t>
      </w:r>
    </w:p>
    <w:p w:rsidR="00206A5E" w:rsidRPr="004156E5" w:rsidRDefault="00E836B0" w:rsidP="00E836B0">
      <w:pPr>
        <w:pStyle w:val="Ttulo2"/>
        <w:pBdr>
          <w:bottom w:val="single" w:sz="6" w:space="4" w:color="EAECEF"/>
        </w:pBdr>
        <w:shd w:val="clear" w:color="auto" w:fill="FFFFFF"/>
        <w:spacing w:before="360" w:beforeAutospacing="0" w:after="240" w:afterAutospacing="0"/>
        <w:rPr>
          <w:rFonts w:ascii="Arial" w:hAnsi="Arial" w:cs="Arial"/>
          <w:color w:val="000000" w:themeColor="text1"/>
          <w:sz w:val="24"/>
          <w:szCs w:val="24"/>
        </w:rPr>
      </w:pPr>
      <w:r w:rsidRPr="004156E5">
        <w:rPr>
          <w:rFonts w:ascii="Arial" w:hAnsi="Arial" w:cs="Arial"/>
          <w:color w:val="000000" w:themeColor="text1"/>
          <w:sz w:val="24"/>
          <w:szCs w:val="24"/>
        </w:rPr>
        <w:t>Ejercicio 2</w:t>
      </w:r>
    </w:p>
    <w:p w:rsidR="00E836B0" w:rsidRPr="004156E5" w:rsidRDefault="00E836B0">
      <w:pPr>
        <w:rPr>
          <w:rFonts w:ascii="Arial" w:hAnsi="Arial" w:cs="Arial"/>
          <w:color w:val="000000" w:themeColor="text1"/>
          <w:sz w:val="24"/>
          <w:szCs w:val="24"/>
        </w:rPr>
      </w:pPr>
      <w:r w:rsidRPr="004156E5">
        <w:rPr>
          <w:rFonts w:ascii="Arial" w:hAnsi="Arial" w:cs="Arial"/>
          <w:noProof/>
          <w:color w:val="000000" w:themeColor="text1"/>
          <w:sz w:val="24"/>
          <w:szCs w:val="24"/>
          <w:lang w:eastAsia="es-AR"/>
        </w:rPr>
        <w:drawing>
          <wp:inline distT="0" distB="0" distL="0" distR="0">
            <wp:extent cx="3380076" cy="1762125"/>
            <wp:effectExtent l="0" t="0" r="0" b="0"/>
            <wp:docPr id="1" name="Imagen 1" descr="https://github.com/cfsottile/unlp-cyplp/raw/master/practica/images/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fsottile/unlp-cyplp/raw/master/practica/images/06_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3575" cy="1763949"/>
                    </a:xfrm>
                    <a:prstGeom prst="rect">
                      <a:avLst/>
                    </a:prstGeom>
                    <a:noFill/>
                    <a:ln>
                      <a:noFill/>
                    </a:ln>
                  </pic:spPr>
                </pic:pic>
              </a:graphicData>
            </a:graphic>
          </wp:inline>
        </w:drawing>
      </w:r>
    </w:p>
    <w:p w:rsidR="00E836B0" w:rsidRPr="00E836B0" w:rsidRDefault="00E836B0" w:rsidP="00E836B0">
      <w:pPr>
        <w:numPr>
          <w:ilvl w:val="0"/>
          <w:numId w:val="3"/>
        </w:numPr>
        <w:shd w:val="clear" w:color="auto" w:fill="FFFFFF"/>
        <w:spacing w:before="240"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lastRenderedPageBreak/>
        <w:t>Modo EN</w:t>
      </w:r>
    </w:p>
    <w:p w:rsidR="00E836B0" w:rsidRPr="00E836B0" w:rsidRDefault="00E836B0" w:rsidP="00E836B0">
      <w:pPr>
        <w:numPr>
          <w:ilvl w:val="1"/>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valor</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valor del parámetro real se usa para inicializar el correspondiente parámetro real al invocar la unidad.</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Se transfiere el dato real.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En este caso, la función formal como una variable local de la unidad llamada.</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Desventaja</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Consumir el tiempo para hacer la copia y el almacenamiento para duplicar el dato.</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Ventaja</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Protege los datos de la unidad llamadora, el parámetro real no se modifica.</w:t>
      </w:r>
    </w:p>
    <w:p w:rsidR="00E836B0" w:rsidRPr="00E836B0" w:rsidRDefault="00E836B0" w:rsidP="00E836B0">
      <w:pPr>
        <w:numPr>
          <w:ilvl w:val="1"/>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valor constante</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La información no se ha modificado.</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Ejemplo: parámetros EN ADA. </w:t>
      </w:r>
      <w:r w:rsidRPr="00E836B0">
        <w:rPr>
          <w:rFonts w:ascii="Arial" w:eastAsia="Times New Roman" w:hAnsi="Arial" w:cs="Arial"/>
          <w:color w:val="000000" w:themeColor="text1"/>
          <w:sz w:val="24"/>
          <w:szCs w:val="24"/>
          <w:lang w:eastAsia="es-AR"/>
        </w:rPr>
        <w:br/>
      </w:r>
      <w:r w:rsidRPr="004156E5">
        <w:rPr>
          <w:rFonts w:ascii="Arial" w:eastAsia="Times New Roman" w:hAnsi="Arial" w:cs="Arial"/>
          <w:b/>
          <w:bCs/>
          <w:color w:val="000000" w:themeColor="text1"/>
          <w:sz w:val="24"/>
          <w:szCs w:val="24"/>
          <w:lang w:eastAsia="es-AR"/>
        </w:rPr>
        <w:t>Desventaja</w:t>
      </w:r>
      <w:r w:rsidRPr="00E836B0">
        <w:rPr>
          <w:rFonts w:ascii="Arial" w:eastAsia="Times New Roman" w:hAnsi="Arial" w:cs="Arial"/>
          <w:color w:val="000000" w:themeColor="text1"/>
          <w:sz w:val="24"/>
          <w:szCs w:val="24"/>
          <w:lang w:eastAsia="es-AR"/>
        </w:rPr>
        <w:t>: requiere realizar más trabajo para implementar los controles. </w:t>
      </w:r>
      <w:r w:rsidRPr="00E836B0">
        <w:rPr>
          <w:rFonts w:ascii="Arial" w:eastAsia="Times New Roman" w:hAnsi="Arial" w:cs="Arial"/>
          <w:color w:val="000000" w:themeColor="text1"/>
          <w:sz w:val="24"/>
          <w:szCs w:val="24"/>
          <w:lang w:eastAsia="es-AR"/>
        </w:rPr>
        <w:br/>
      </w:r>
      <w:r w:rsidRPr="004156E5">
        <w:rPr>
          <w:rFonts w:ascii="Arial" w:eastAsia="Times New Roman" w:hAnsi="Arial" w:cs="Arial"/>
          <w:b/>
          <w:bCs/>
          <w:color w:val="000000" w:themeColor="text1"/>
          <w:sz w:val="24"/>
          <w:szCs w:val="24"/>
          <w:lang w:eastAsia="es-AR"/>
        </w:rPr>
        <w:t>Ventaja</w:t>
      </w:r>
      <w:r w:rsidRPr="00E836B0">
        <w:rPr>
          <w:rFonts w:ascii="Arial" w:eastAsia="Times New Roman" w:hAnsi="Arial" w:cs="Arial"/>
          <w:color w:val="000000" w:themeColor="text1"/>
          <w:sz w:val="24"/>
          <w:szCs w:val="24"/>
          <w:lang w:eastAsia="es-AR"/>
        </w:rPr>
        <w:t>: protege los datos de la unidad llamadora, el parámetro real no se modifica.</w:t>
      </w:r>
    </w:p>
    <w:p w:rsidR="00E836B0" w:rsidRPr="00E836B0" w:rsidRDefault="00E836B0" w:rsidP="00E836B0">
      <w:pPr>
        <w:numPr>
          <w:ilvl w:val="0"/>
          <w:numId w:val="3"/>
        </w:numPr>
        <w:shd w:val="clear" w:color="auto" w:fill="FFFFFF"/>
        <w:spacing w:before="240"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Modo OUT</w:t>
      </w:r>
    </w:p>
    <w:p w:rsidR="00E836B0" w:rsidRPr="00E836B0" w:rsidRDefault="00E836B0" w:rsidP="00E836B0">
      <w:pPr>
        <w:numPr>
          <w:ilvl w:val="1"/>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Resultado</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valor del parámetro formal se copia al parámetro real al final de ejecutarse la unidad llamada.</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parámetro formal es una variable local, sin valor inicial.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Desventajas</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Consumir tiempo y espacio</w:t>
      </w:r>
    </w:p>
    <w:p w:rsidR="00E836B0" w:rsidRPr="00E836B0" w:rsidRDefault="00E836B0" w:rsidP="00E836B0">
      <w:pPr>
        <w:numPr>
          <w:ilvl w:val="3"/>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Si se repiten los parámetros reales, los resultados pueden ser diferentes.</w:t>
      </w:r>
    </w:p>
    <w:p w:rsidR="00E836B0" w:rsidRPr="00E836B0" w:rsidRDefault="00E836B0" w:rsidP="00E836B0">
      <w:pPr>
        <w:numPr>
          <w:ilvl w:val="3"/>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Se debe tener en cuenta el momento en que se evalúa el parámetro real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Ventaja</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Protege los datos de la unidad llamadora, el parámetro real no se modifica en la ejecución de la unidad llamada</w:t>
      </w:r>
    </w:p>
    <w:p w:rsidR="00E836B0" w:rsidRPr="00E836B0" w:rsidRDefault="00E836B0" w:rsidP="00E836B0">
      <w:pPr>
        <w:numPr>
          <w:ilvl w:val="1"/>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resultado de funciones</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resultado de una función puede ser devolverse con el retorno como en Python, C, etc., o como en Pascal en el nombre de la función que se considera como una variable local.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Este resultado reemplaza la invocación en la expresión que contiene el llamado.</w:t>
      </w:r>
    </w:p>
    <w:p w:rsidR="00E836B0" w:rsidRPr="00E836B0" w:rsidRDefault="00E836B0" w:rsidP="00E836B0">
      <w:pPr>
        <w:numPr>
          <w:ilvl w:val="0"/>
          <w:numId w:val="3"/>
        </w:numPr>
        <w:shd w:val="clear" w:color="auto" w:fill="FFFFFF"/>
        <w:spacing w:before="240"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Modo IN / OUT</w:t>
      </w:r>
    </w:p>
    <w:p w:rsidR="00E836B0" w:rsidRPr="00E836B0" w:rsidRDefault="00E836B0" w:rsidP="00E836B0">
      <w:pPr>
        <w:numPr>
          <w:ilvl w:val="1"/>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lastRenderedPageBreak/>
        <w:t>Por Valor / Resultado</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Copia a la entrada ya la salida de la activación de la unidad llamadora.</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parámetro formal es una variable local que se recibe una copia a la entrada del contenido real y la salida el parámetro real se recibe una copia de lo que tiene el parámetro formal.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Cada referencia al parámetro formal es una referencia local.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Tiene las desventajas y las ventajas de ambos.</w:t>
      </w:r>
    </w:p>
    <w:p w:rsidR="00E836B0" w:rsidRPr="00E836B0" w:rsidRDefault="00E836B0" w:rsidP="00E836B0">
      <w:pPr>
        <w:numPr>
          <w:ilvl w:val="1"/>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Referencia</w:t>
      </w:r>
    </w:p>
    <w:p w:rsidR="00E836B0" w:rsidRPr="00E836B0" w:rsidRDefault="00E836B0" w:rsidP="00E836B0">
      <w:pPr>
        <w:numPr>
          <w:ilvl w:val="2"/>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Se transfiere la dirección del parámetro real al parámetro formal. El parámetro formal será una variable local a la unidad llamadora que contiene la dirección en el ambiente no local.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Cada uno de ellos tiene un carácter formal. Esto significa que cualquier cambio que se realice en el parámetro formal dentro del cuerpo del subprograma quedará registrado en el parámetro real.</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parámetro real es compartido por la unidad llamada.</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Desventajas</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 xml:space="preserve">El acceso al dato es más lento por la </w:t>
      </w:r>
      <w:proofErr w:type="spellStart"/>
      <w:r w:rsidRPr="00E836B0">
        <w:rPr>
          <w:rFonts w:ascii="Arial" w:eastAsia="Times New Roman" w:hAnsi="Arial" w:cs="Arial"/>
          <w:color w:val="000000" w:themeColor="text1"/>
          <w:sz w:val="24"/>
          <w:szCs w:val="24"/>
          <w:lang w:eastAsia="es-AR"/>
        </w:rPr>
        <w:t>indirección</w:t>
      </w:r>
      <w:proofErr w:type="spellEnd"/>
    </w:p>
    <w:p w:rsidR="00E836B0" w:rsidRPr="00E836B0" w:rsidRDefault="00E836B0" w:rsidP="00E836B0">
      <w:pPr>
        <w:numPr>
          <w:ilvl w:val="3"/>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Se pueden modificar el parámetro real inadvertidamente.</w:t>
      </w:r>
    </w:p>
    <w:p w:rsidR="00E836B0" w:rsidRPr="00E836B0" w:rsidRDefault="00E836B0" w:rsidP="00E836B0">
      <w:pPr>
        <w:numPr>
          <w:ilvl w:val="3"/>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Se pueden generar alias y estos también la legibilidad y por lo tanto la confiabilidad.</w:t>
      </w:r>
    </w:p>
    <w:p w:rsidR="00E836B0" w:rsidRPr="00E836B0" w:rsidRDefault="00E836B0" w:rsidP="00E836B0">
      <w:pPr>
        <w:numPr>
          <w:ilvl w:val="2"/>
          <w:numId w:val="3"/>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4156E5">
        <w:rPr>
          <w:rFonts w:ascii="Arial" w:eastAsia="Times New Roman" w:hAnsi="Arial" w:cs="Arial"/>
          <w:b/>
          <w:bCs/>
          <w:color w:val="000000" w:themeColor="text1"/>
          <w:sz w:val="24"/>
          <w:szCs w:val="24"/>
          <w:lang w:eastAsia="es-AR"/>
        </w:rPr>
        <w:t>Ventaja</w:t>
      </w:r>
    </w:p>
    <w:p w:rsidR="00E836B0" w:rsidRPr="00E836B0" w:rsidRDefault="00E836B0" w:rsidP="00E836B0">
      <w:pPr>
        <w:numPr>
          <w:ilvl w:val="3"/>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Eficiente en tiempo y espacio. No se realizan copias del dato</w:t>
      </w:r>
    </w:p>
    <w:p w:rsidR="00E836B0" w:rsidRPr="00E836B0" w:rsidRDefault="00E836B0" w:rsidP="00E836B0">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Por nombre:</w:t>
      </w:r>
    </w:p>
    <w:p w:rsidR="00E836B0" w:rsidRPr="00E836B0" w:rsidRDefault="00E836B0" w:rsidP="00E836B0">
      <w:pPr>
        <w:numPr>
          <w:ilvl w:val="1"/>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parámetro formal es el texto textual por el parámetro real.</w:t>
      </w:r>
    </w:p>
    <w:p w:rsidR="00E836B0" w:rsidRPr="00E836B0" w:rsidRDefault="00E836B0" w:rsidP="00E836B0">
      <w:pPr>
        <w:numPr>
          <w:ilvl w:val="1"/>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Es decir, se establece la ligadura entre la formalidad y la parametrización real en el momento de la invocación pero la ligadura del valor se difiere hasta el momento en que se utiliza.</w:t>
      </w:r>
    </w:p>
    <w:p w:rsidR="00E836B0" w:rsidRPr="00E836B0" w:rsidRDefault="00E836B0" w:rsidP="00E836B0">
      <w:pPr>
        <w:numPr>
          <w:ilvl w:val="1"/>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El objetivo es otorgar mayor flexibilidad a través de esta evolución de valor diferente.</w:t>
      </w:r>
    </w:p>
    <w:p w:rsidR="00E836B0" w:rsidRPr="00E836B0" w:rsidRDefault="00E836B0" w:rsidP="00E836B0">
      <w:pPr>
        <w:numPr>
          <w:ilvl w:val="1"/>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Si el dato a compartir es:</w:t>
      </w:r>
    </w:p>
    <w:p w:rsidR="00E836B0" w:rsidRPr="00E836B0" w:rsidRDefault="00E836B0" w:rsidP="00E836B0">
      <w:pPr>
        <w:numPr>
          <w:ilvl w:val="2"/>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Un único valor se comporta exactamente igual que el pasaje por referencia.</w:t>
      </w:r>
    </w:p>
    <w:p w:rsidR="00E836B0" w:rsidRPr="00E836B0" w:rsidRDefault="00E836B0" w:rsidP="00E836B0">
      <w:pPr>
        <w:numPr>
          <w:ilvl w:val="2"/>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Si es una constante es equivalente a por valor.</w:t>
      </w:r>
    </w:p>
    <w:p w:rsidR="00E836B0" w:rsidRPr="00E836B0" w:rsidRDefault="00E836B0" w:rsidP="00E836B0">
      <w:pPr>
        <w:numPr>
          <w:ilvl w:val="2"/>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Si es un elemento de un arreglo puede cambiar el suscripto entre las distintas referencias.</w:t>
      </w:r>
    </w:p>
    <w:p w:rsidR="00E836B0" w:rsidRPr="004156E5" w:rsidRDefault="00E836B0" w:rsidP="00E836B0">
      <w:pPr>
        <w:numPr>
          <w:ilvl w:val="2"/>
          <w:numId w:val="4"/>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Si es una expresión se evalúa cada vez.</w:t>
      </w:r>
    </w:p>
    <w:p w:rsidR="00E836B0" w:rsidRPr="00E836B0" w:rsidRDefault="00E836B0" w:rsidP="00E836B0">
      <w:pPr>
        <w:pStyle w:val="Ttulo2"/>
        <w:pBdr>
          <w:bottom w:val="single" w:sz="6" w:space="4" w:color="EAECEF"/>
        </w:pBdr>
        <w:shd w:val="clear" w:color="auto" w:fill="FFFFFF"/>
        <w:spacing w:before="360" w:beforeAutospacing="0" w:after="240" w:afterAutospacing="0"/>
        <w:rPr>
          <w:rFonts w:ascii="Arial" w:hAnsi="Arial" w:cs="Arial"/>
          <w:color w:val="000000" w:themeColor="text1"/>
          <w:sz w:val="24"/>
          <w:szCs w:val="24"/>
        </w:rPr>
      </w:pPr>
      <w:r w:rsidRPr="004156E5">
        <w:rPr>
          <w:rFonts w:ascii="Arial" w:hAnsi="Arial" w:cs="Arial"/>
          <w:color w:val="000000" w:themeColor="text1"/>
          <w:sz w:val="24"/>
          <w:szCs w:val="24"/>
        </w:rPr>
        <w:t>Ejercicio 3</w:t>
      </w:r>
    </w:p>
    <w:tbl>
      <w:tblPr>
        <w:tblpPr w:leftFromText="141" w:rightFromText="141" w:vertAnchor="text" w:horzAnchor="margin" w:tblpXSpec="center" w:tblpY="291"/>
        <w:tblW w:w="7088" w:type="dxa"/>
        <w:shd w:val="clear" w:color="auto" w:fill="FFFFFF"/>
        <w:tblCellMar>
          <w:top w:w="15" w:type="dxa"/>
          <w:left w:w="15" w:type="dxa"/>
          <w:bottom w:w="15" w:type="dxa"/>
          <w:right w:w="15" w:type="dxa"/>
        </w:tblCellMar>
        <w:tblLook w:val="04A0" w:firstRow="1" w:lastRow="0" w:firstColumn="1" w:lastColumn="0" w:noHBand="0" w:noVBand="1"/>
      </w:tblPr>
      <w:tblGrid>
        <w:gridCol w:w="5406"/>
        <w:gridCol w:w="1682"/>
      </w:tblGrid>
      <w:tr w:rsidR="004156E5" w:rsidRPr="004156E5" w:rsidTr="00E836B0">
        <w:trPr>
          <w:trHeight w:val="455"/>
          <w:tblHeader/>
        </w:trPr>
        <w:tc>
          <w:tcPr>
            <w:tcW w:w="54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jc w:val="center"/>
              <w:rPr>
                <w:rFonts w:ascii="Arial" w:eastAsia="Times New Roman" w:hAnsi="Arial" w:cs="Arial"/>
                <w:b/>
                <w:bCs/>
                <w:color w:val="000000" w:themeColor="text1"/>
                <w:sz w:val="24"/>
                <w:szCs w:val="24"/>
                <w:lang w:eastAsia="es-AR"/>
              </w:rPr>
            </w:pPr>
            <w:r w:rsidRPr="00E836B0">
              <w:rPr>
                <w:rFonts w:ascii="Arial" w:eastAsia="Times New Roman" w:hAnsi="Arial" w:cs="Arial"/>
                <w:b/>
                <w:bCs/>
                <w:color w:val="000000" w:themeColor="text1"/>
                <w:sz w:val="24"/>
                <w:szCs w:val="24"/>
                <w:lang w:eastAsia="es-AR"/>
              </w:rPr>
              <w:lastRenderedPageBreak/>
              <w:t>Tipo de pasaje de parámetros</w:t>
            </w:r>
          </w:p>
        </w:tc>
        <w:tc>
          <w:tcPr>
            <w:tcW w:w="16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jc w:val="center"/>
              <w:rPr>
                <w:rFonts w:ascii="Arial" w:eastAsia="Times New Roman" w:hAnsi="Arial" w:cs="Arial"/>
                <w:b/>
                <w:bCs/>
                <w:color w:val="000000" w:themeColor="text1"/>
                <w:sz w:val="24"/>
                <w:szCs w:val="24"/>
                <w:lang w:eastAsia="es-AR"/>
              </w:rPr>
            </w:pPr>
            <w:r w:rsidRPr="00E836B0">
              <w:rPr>
                <w:rFonts w:ascii="Arial" w:eastAsia="Times New Roman" w:hAnsi="Arial" w:cs="Arial"/>
                <w:b/>
                <w:bCs/>
                <w:color w:val="000000" w:themeColor="text1"/>
                <w:sz w:val="24"/>
                <w:szCs w:val="24"/>
                <w:lang w:eastAsia="es-AR"/>
              </w:rPr>
              <w:t>Lenguaje</w:t>
            </w:r>
          </w:p>
        </w:tc>
      </w:tr>
      <w:tr w:rsidR="004156E5" w:rsidRPr="004156E5" w:rsidTr="00E836B0">
        <w:trPr>
          <w:trHeight w:val="468"/>
        </w:trPr>
        <w:tc>
          <w:tcPr>
            <w:tcW w:w="54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valor, resultado, valor-resultado, referencia</w:t>
            </w:r>
          </w:p>
        </w:tc>
        <w:tc>
          <w:tcPr>
            <w:tcW w:w="16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ADA</w:t>
            </w:r>
          </w:p>
        </w:tc>
      </w:tr>
      <w:tr w:rsidR="004156E5" w:rsidRPr="004156E5" w:rsidTr="00E836B0">
        <w:trPr>
          <w:trHeight w:val="455"/>
        </w:trPr>
        <w:tc>
          <w:tcPr>
            <w:tcW w:w="54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valor, valor constante</w:t>
            </w:r>
          </w:p>
        </w:tc>
        <w:tc>
          <w:tcPr>
            <w:tcW w:w="16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36B0" w:rsidRPr="00E836B0" w:rsidRDefault="004156E5"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D</w:t>
            </w:r>
            <w:r w:rsidR="00E836B0" w:rsidRPr="00E836B0">
              <w:rPr>
                <w:rFonts w:ascii="Arial" w:eastAsia="Times New Roman" w:hAnsi="Arial" w:cs="Arial"/>
                <w:color w:val="000000" w:themeColor="text1"/>
                <w:sz w:val="24"/>
                <w:szCs w:val="24"/>
                <w:lang w:eastAsia="es-AR"/>
              </w:rPr>
              <w:t>o</w:t>
            </w:r>
          </w:p>
        </w:tc>
      </w:tr>
      <w:tr w:rsidR="004156E5" w:rsidRPr="004156E5" w:rsidTr="00E836B0">
        <w:trPr>
          <w:trHeight w:val="455"/>
        </w:trPr>
        <w:tc>
          <w:tcPr>
            <w:tcW w:w="54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proofErr w:type="gramStart"/>
            <w:r w:rsidRPr="00E836B0">
              <w:rPr>
                <w:rFonts w:ascii="Arial" w:eastAsia="Times New Roman" w:hAnsi="Arial" w:cs="Arial"/>
                <w:color w:val="000000" w:themeColor="text1"/>
                <w:sz w:val="24"/>
                <w:szCs w:val="24"/>
                <w:lang w:eastAsia="es-AR"/>
              </w:rPr>
              <w:t>valor</w:t>
            </w:r>
            <w:proofErr w:type="gramEnd"/>
            <w:r w:rsidRPr="00E836B0">
              <w:rPr>
                <w:rFonts w:ascii="Arial" w:eastAsia="Times New Roman" w:hAnsi="Arial" w:cs="Arial"/>
                <w:color w:val="000000" w:themeColor="text1"/>
                <w:sz w:val="24"/>
                <w:szCs w:val="24"/>
                <w:lang w:eastAsia="es-AR"/>
              </w:rPr>
              <w:t xml:space="preserve"> / referencia?</w:t>
            </w:r>
          </w:p>
        </w:tc>
        <w:tc>
          <w:tcPr>
            <w:tcW w:w="16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Rubí</w:t>
            </w:r>
          </w:p>
        </w:tc>
      </w:tr>
      <w:tr w:rsidR="004156E5" w:rsidRPr="004156E5" w:rsidTr="00E836B0">
        <w:trPr>
          <w:trHeight w:val="455"/>
        </w:trPr>
        <w:tc>
          <w:tcPr>
            <w:tcW w:w="54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valor / referencia</w:t>
            </w:r>
          </w:p>
        </w:tc>
        <w:tc>
          <w:tcPr>
            <w:tcW w:w="16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Java</w:t>
            </w:r>
          </w:p>
        </w:tc>
      </w:tr>
      <w:tr w:rsidR="004156E5" w:rsidRPr="004156E5" w:rsidTr="00E836B0">
        <w:trPr>
          <w:trHeight w:val="468"/>
        </w:trPr>
        <w:tc>
          <w:tcPr>
            <w:tcW w:w="54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proofErr w:type="gramStart"/>
            <w:r w:rsidRPr="00E836B0">
              <w:rPr>
                <w:rFonts w:ascii="Arial" w:eastAsia="Times New Roman" w:hAnsi="Arial" w:cs="Arial"/>
                <w:color w:val="000000" w:themeColor="text1"/>
                <w:sz w:val="24"/>
                <w:szCs w:val="24"/>
                <w:lang w:eastAsia="es-AR"/>
              </w:rPr>
              <w:t>valor</w:t>
            </w:r>
            <w:proofErr w:type="gramEnd"/>
            <w:r w:rsidRPr="00E836B0">
              <w:rPr>
                <w:rFonts w:ascii="Arial" w:eastAsia="Times New Roman" w:hAnsi="Arial" w:cs="Arial"/>
                <w:color w:val="000000" w:themeColor="text1"/>
                <w:sz w:val="24"/>
                <w:szCs w:val="24"/>
                <w:lang w:eastAsia="es-AR"/>
              </w:rPr>
              <w:t xml:space="preserve"> / referencia?</w:t>
            </w:r>
          </w:p>
        </w:tc>
        <w:tc>
          <w:tcPr>
            <w:tcW w:w="16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836B0" w:rsidRPr="00E836B0" w:rsidRDefault="00E836B0" w:rsidP="00E836B0">
            <w:pPr>
              <w:spacing w:after="240" w:line="240" w:lineRule="auto"/>
              <w:rPr>
                <w:rFonts w:ascii="Arial" w:eastAsia="Times New Roman" w:hAnsi="Arial" w:cs="Arial"/>
                <w:color w:val="000000" w:themeColor="text1"/>
                <w:sz w:val="24"/>
                <w:szCs w:val="24"/>
                <w:lang w:eastAsia="es-AR"/>
              </w:rPr>
            </w:pPr>
            <w:proofErr w:type="spellStart"/>
            <w:r w:rsidRPr="004156E5">
              <w:rPr>
                <w:rFonts w:ascii="Arial" w:eastAsia="Times New Roman" w:hAnsi="Arial" w:cs="Arial"/>
                <w:color w:val="000000" w:themeColor="text1"/>
                <w:sz w:val="24"/>
                <w:szCs w:val="24"/>
                <w:lang w:eastAsia="es-AR"/>
              </w:rPr>
              <w:t>Phyton</w:t>
            </w:r>
            <w:proofErr w:type="spellEnd"/>
          </w:p>
        </w:tc>
      </w:tr>
    </w:tbl>
    <w:p w:rsidR="00E836B0" w:rsidRPr="004156E5" w:rsidRDefault="00E836B0">
      <w:pPr>
        <w:rPr>
          <w:rFonts w:ascii="Arial" w:hAnsi="Arial" w:cs="Arial"/>
          <w:color w:val="000000" w:themeColor="text1"/>
          <w:sz w:val="24"/>
          <w:szCs w:val="24"/>
        </w:rPr>
      </w:pPr>
    </w:p>
    <w:p w:rsidR="00E836B0" w:rsidRPr="004156E5" w:rsidRDefault="00E836B0">
      <w:pPr>
        <w:rPr>
          <w:rFonts w:ascii="Arial" w:hAnsi="Arial" w:cs="Arial"/>
          <w:color w:val="000000" w:themeColor="text1"/>
          <w:sz w:val="24"/>
          <w:szCs w:val="24"/>
        </w:rPr>
      </w:pPr>
    </w:p>
    <w:p w:rsidR="00E836B0" w:rsidRPr="004156E5" w:rsidRDefault="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4156E5" w:rsidRDefault="00E836B0" w:rsidP="00E836B0">
      <w:pPr>
        <w:rPr>
          <w:rFonts w:ascii="Arial" w:hAnsi="Arial" w:cs="Arial"/>
          <w:color w:val="000000" w:themeColor="text1"/>
          <w:sz w:val="24"/>
          <w:szCs w:val="24"/>
        </w:rPr>
      </w:pPr>
    </w:p>
    <w:p w:rsidR="00E836B0" w:rsidRPr="00E836B0" w:rsidRDefault="00E836B0" w:rsidP="00E836B0">
      <w:pPr>
        <w:numPr>
          <w:ilvl w:val="0"/>
          <w:numId w:val="5"/>
        </w:numPr>
        <w:shd w:val="clear" w:color="auto" w:fill="FFFFFF"/>
        <w:spacing w:before="240"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Ada es más seguro que Pascal, respecto al pasaje de los parámetros en las funciones. Explique por qué.</w:t>
      </w:r>
    </w:p>
    <w:p w:rsidR="00E836B0" w:rsidRPr="00E836B0" w:rsidRDefault="00E836B0" w:rsidP="00E836B0">
      <w:pPr>
        <w:shd w:val="clear" w:color="auto" w:fill="FFFFFF"/>
        <w:spacing w:before="240" w:after="240" w:line="240" w:lineRule="auto"/>
        <w:ind w:left="720"/>
        <w:rPr>
          <w:rFonts w:ascii="Arial" w:eastAsia="Times New Roman" w:hAnsi="Arial" w:cs="Arial"/>
          <w:color w:val="000000" w:themeColor="text1"/>
          <w:sz w:val="24"/>
          <w:szCs w:val="24"/>
          <w:lang w:eastAsia="es-AR"/>
        </w:rPr>
      </w:pPr>
      <w:r w:rsidRPr="004156E5">
        <w:rPr>
          <w:rFonts w:ascii="Arial" w:hAnsi="Arial" w:cs="Arial"/>
          <w:color w:val="000000" w:themeColor="text1"/>
          <w:sz w:val="24"/>
          <w:szCs w:val="24"/>
          <w:shd w:val="clear" w:color="auto" w:fill="FFFFFF"/>
        </w:rPr>
        <w:t>En las funciones no sólo se cumplen los parámetros de valor, lo que impide que estos produzcan </w:t>
      </w:r>
      <w:r w:rsidRPr="004156E5">
        <w:rPr>
          <w:rStyle w:val="Textoennegrita"/>
          <w:rFonts w:ascii="Arial" w:hAnsi="Arial" w:cs="Arial"/>
          <w:color w:val="000000" w:themeColor="text1"/>
          <w:sz w:val="24"/>
          <w:szCs w:val="24"/>
          <w:shd w:val="clear" w:color="auto" w:fill="FFFFFF"/>
        </w:rPr>
        <w:t xml:space="preserve">efectos </w:t>
      </w:r>
      <w:proofErr w:type="gramStart"/>
      <w:r w:rsidRPr="004156E5">
        <w:rPr>
          <w:rStyle w:val="Textoennegrita"/>
          <w:rFonts w:ascii="Arial" w:hAnsi="Arial" w:cs="Arial"/>
          <w:color w:val="000000" w:themeColor="text1"/>
          <w:sz w:val="24"/>
          <w:szCs w:val="24"/>
          <w:shd w:val="clear" w:color="auto" w:fill="FFFFFF"/>
        </w:rPr>
        <w:t>laterales</w:t>
      </w:r>
      <w:r w:rsidRPr="004156E5">
        <w:rPr>
          <w:rFonts w:ascii="Arial" w:hAnsi="Arial" w:cs="Arial"/>
          <w:color w:val="000000" w:themeColor="text1"/>
          <w:sz w:val="24"/>
          <w:szCs w:val="24"/>
          <w:shd w:val="clear" w:color="auto" w:fill="FFFFFF"/>
        </w:rPr>
        <w:t> .</w:t>
      </w:r>
      <w:proofErr w:type="gramEnd"/>
    </w:p>
    <w:p w:rsidR="00E836B0" w:rsidRPr="00E836B0" w:rsidRDefault="00E836B0" w:rsidP="00E836B0">
      <w:pPr>
        <w:numPr>
          <w:ilvl w:val="0"/>
          <w:numId w:val="5"/>
        </w:numPr>
        <w:shd w:val="clear" w:color="auto" w:fill="FFFFFF"/>
        <w:spacing w:before="240" w:after="240"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Explique cómo maneja Ada los tipos de parámetros in-</w:t>
      </w:r>
      <w:proofErr w:type="spellStart"/>
      <w:r w:rsidRPr="00E836B0">
        <w:rPr>
          <w:rFonts w:ascii="Arial" w:eastAsia="Times New Roman" w:hAnsi="Arial" w:cs="Arial"/>
          <w:color w:val="000000" w:themeColor="text1"/>
          <w:sz w:val="24"/>
          <w:szCs w:val="24"/>
          <w:lang w:eastAsia="es-AR"/>
        </w:rPr>
        <w:t>out</w:t>
      </w:r>
      <w:proofErr w:type="spellEnd"/>
      <w:r w:rsidRPr="00E836B0">
        <w:rPr>
          <w:rFonts w:ascii="Arial" w:eastAsia="Times New Roman" w:hAnsi="Arial" w:cs="Arial"/>
          <w:color w:val="000000" w:themeColor="text1"/>
          <w:sz w:val="24"/>
          <w:szCs w:val="24"/>
          <w:lang w:eastAsia="es-AR"/>
        </w:rPr>
        <w:t xml:space="preserve"> de acuerdo to </w:t>
      </w:r>
      <w:proofErr w:type="spellStart"/>
      <w:r w:rsidRPr="00E836B0">
        <w:rPr>
          <w:rFonts w:ascii="Arial" w:eastAsia="Times New Roman" w:hAnsi="Arial" w:cs="Arial"/>
          <w:color w:val="000000" w:themeColor="text1"/>
          <w:sz w:val="24"/>
          <w:szCs w:val="24"/>
          <w:lang w:eastAsia="es-AR"/>
        </w:rPr>
        <w:t>type</w:t>
      </w:r>
      <w:proofErr w:type="spellEnd"/>
      <w:r w:rsidRPr="00E836B0">
        <w:rPr>
          <w:rFonts w:ascii="Arial" w:eastAsia="Times New Roman" w:hAnsi="Arial" w:cs="Arial"/>
          <w:color w:val="000000" w:themeColor="text1"/>
          <w:sz w:val="24"/>
          <w:szCs w:val="24"/>
          <w:lang w:eastAsia="es-AR"/>
        </w:rPr>
        <w:t xml:space="preserve"> of dato.</w:t>
      </w:r>
    </w:p>
    <w:p w:rsidR="00E836B0" w:rsidRPr="00E836B0" w:rsidRDefault="00E836B0" w:rsidP="00E836B0">
      <w:pPr>
        <w:numPr>
          <w:ilvl w:val="1"/>
          <w:numId w:val="5"/>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Tipos primitivos: pasaje de parámetros por valor-resultado</w:t>
      </w:r>
    </w:p>
    <w:p w:rsidR="00E836B0" w:rsidRPr="004156E5" w:rsidRDefault="00E836B0" w:rsidP="00E836B0">
      <w:pPr>
        <w:numPr>
          <w:ilvl w:val="1"/>
          <w:numId w:val="5"/>
        </w:numPr>
        <w:shd w:val="clear" w:color="auto" w:fill="FFFFFF"/>
        <w:spacing w:before="60" w:after="100" w:afterAutospacing="1" w:line="240" w:lineRule="auto"/>
        <w:rPr>
          <w:rFonts w:ascii="Arial" w:eastAsia="Times New Roman" w:hAnsi="Arial" w:cs="Arial"/>
          <w:color w:val="000000" w:themeColor="text1"/>
          <w:sz w:val="24"/>
          <w:szCs w:val="24"/>
          <w:lang w:eastAsia="es-AR"/>
        </w:rPr>
      </w:pPr>
      <w:r w:rsidRPr="00E836B0">
        <w:rPr>
          <w:rFonts w:ascii="Arial" w:eastAsia="Times New Roman" w:hAnsi="Arial" w:cs="Arial"/>
          <w:color w:val="000000" w:themeColor="text1"/>
          <w:sz w:val="24"/>
          <w:szCs w:val="24"/>
          <w:lang w:eastAsia="es-AR"/>
        </w:rPr>
        <w:t>Tipos no primitivos / compuestos: pasaje de parámetros por referencia</w:t>
      </w:r>
      <w:r w:rsidR="004156E5" w:rsidRPr="004156E5">
        <w:rPr>
          <w:rFonts w:ascii="Arial" w:eastAsia="Times New Roman" w:hAnsi="Arial" w:cs="Arial"/>
          <w:color w:val="000000" w:themeColor="text1"/>
          <w:sz w:val="24"/>
          <w:szCs w:val="24"/>
          <w:lang w:eastAsia="es-AR"/>
        </w:rPr>
        <w:t>.</w:t>
      </w:r>
    </w:p>
    <w:p w:rsidR="004156E5" w:rsidRPr="004156E5" w:rsidRDefault="004156E5" w:rsidP="004156E5">
      <w:pPr>
        <w:pStyle w:val="Ttulo1"/>
        <w:pBdr>
          <w:bottom w:val="single" w:sz="6" w:space="4" w:color="EAECEF"/>
        </w:pBdr>
        <w:shd w:val="clear" w:color="auto" w:fill="FFFFFF"/>
        <w:spacing w:after="240" w:afterAutospacing="0"/>
        <w:rPr>
          <w:rFonts w:ascii="Arial" w:hAnsi="Arial" w:cs="Arial"/>
          <w:color w:val="000000" w:themeColor="text1"/>
          <w:sz w:val="24"/>
          <w:szCs w:val="24"/>
        </w:rPr>
      </w:pPr>
      <w:r w:rsidRPr="004156E5">
        <w:rPr>
          <w:rFonts w:ascii="Arial" w:hAnsi="Arial" w:cs="Arial"/>
          <w:color w:val="000000" w:themeColor="text1"/>
          <w:sz w:val="24"/>
          <w:szCs w:val="24"/>
        </w:rPr>
        <w:t>Ejercicio 6</w:t>
      </w:r>
    </w:p>
    <w:p w:rsidR="004156E5" w:rsidRPr="004156E5" w:rsidRDefault="004156E5" w:rsidP="004156E5">
      <w:pPr>
        <w:pStyle w:val="NormalWeb"/>
        <w:shd w:val="clear" w:color="auto" w:fill="FFFFFF"/>
        <w:spacing w:before="0" w:beforeAutospacing="0" w:after="240" w:afterAutospacing="0"/>
        <w:rPr>
          <w:rFonts w:ascii="Arial" w:hAnsi="Arial" w:cs="Arial"/>
          <w:color w:val="000000" w:themeColor="text1"/>
        </w:rPr>
      </w:pPr>
      <w:r w:rsidRPr="004156E5">
        <w:rPr>
          <w:rFonts w:ascii="Arial" w:hAnsi="Arial" w:cs="Arial"/>
          <w:color w:val="000000" w:themeColor="text1"/>
        </w:rPr>
        <w:t>Indique, con un ejemplo, el comportamiento del parámetro por nombre para los siguientes casos de parámetros reales:</w:t>
      </w:r>
    </w:p>
    <w:p w:rsidR="004156E5" w:rsidRPr="004156E5" w:rsidRDefault="004156E5" w:rsidP="004156E5">
      <w:pPr>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Un único valor se comporta exactamente igual que el pasaje por referencia.</w:t>
      </w:r>
    </w:p>
    <w:p w:rsidR="004156E5" w:rsidRPr="004156E5" w:rsidRDefault="004156E5" w:rsidP="004156E5">
      <w:pPr>
        <w:numPr>
          <w:ilvl w:val="0"/>
          <w:numId w:val="6"/>
        </w:numPr>
        <w:shd w:val="clear" w:color="auto" w:fill="FFFFFF"/>
        <w:spacing w:before="60"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Si es una constante es equivalente a por valor.</w:t>
      </w:r>
    </w:p>
    <w:p w:rsidR="004156E5" w:rsidRPr="004156E5" w:rsidRDefault="004156E5" w:rsidP="004156E5">
      <w:pPr>
        <w:numPr>
          <w:ilvl w:val="0"/>
          <w:numId w:val="6"/>
        </w:numPr>
        <w:shd w:val="clear" w:color="auto" w:fill="FFFFFF"/>
        <w:spacing w:before="60"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Si es un elemento de un arreglo puede cambiar el suscripto entre las distintas referencias</w:t>
      </w:r>
    </w:p>
    <w:p w:rsidR="004156E5" w:rsidRPr="004156E5" w:rsidRDefault="004156E5" w:rsidP="004156E5">
      <w:pPr>
        <w:numPr>
          <w:ilvl w:val="0"/>
          <w:numId w:val="6"/>
        </w:numPr>
        <w:shd w:val="clear" w:color="auto" w:fill="FFFFFF"/>
        <w:spacing w:before="60"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Si es una expresión se evalúa cada vez.</w:t>
      </w:r>
    </w:p>
    <w:p w:rsidR="004156E5" w:rsidRPr="004156E5" w:rsidRDefault="004156E5" w:rsidP="004156E5">
      <w:pPr>
        <w:pStyle w:val="Ttulo1"/>
        <w:pBdr>
          <w:bottom w:val="single" w:sz="6" w:space="4" w:color="EAECEF"/>
        </w:pBdr>
        <w:shd w:val="clear" w:color="auto" w:fill="FFFFFF"/>
        <w:spacing w:after="240" w:afterAutospacing="0"/>
        <w:rPr>
          <w:rFonts w:ascii="Arial" w:hAnsi="Arial" w:cs="Arial"/>
          <w:color w:val="000000" w:themeColor="text1"/>
          <w:sz w:val="24"/>
          <w:szCs w:val="24"/>
        </w:rPr>
      </w:pPr>
      <w:r w:rsidRPr="004156E5">
        <w:rPr>
          <w:rFonts w:ascii="Arial" w:hAnsi="Arial" w:cs="Arial"/>
          <w:color w:val="000000" w:themeColor="text1"/>
          <w:sz w:val="24"/>
          <w:szCs w:val="24"/>
        </w:rPr>
        <w:t>Ejercicio 8</w:t>
      </w:r>
    </w:p>
    <w:p w:rsidR="004156E5" w:rsidRPr="004156E5" w:rsidRDefault="004156E5" w:rsidP="004156E5">
      <w:pPr>
        <w:numPr>
          <w:ilvl w:val="0"/>
          <w:numId w:val="7"/>
        </w:numPr>
        <w:shd w:val="clear" w:color="auto" w:fill="FFFFFF"/>
        <w:spacing w:before="100" w:beforeAutospacing="1"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 xml:space="preserve">Indique las diferencias entre el pasaje de subprogramas como parámetros </w:t>
      </w:r>
      <w:proofErr w:type="spellStart"/>
      <w:r w:rsidRPr="004156E5">
        <w:rPr>
          <w:rFonts w:ascii="Arial" w:hAnsi="Arial" w:cs="Arial"/>
          <w:color w:val="000000" w:themeColor="text1"/>
          <w:sz w:val="24"/>
          <w:szCs w:val="24"/>
        </w:rPr>
        <w:t>deep</w:t>
      </w:r>
      <w:proofErr w:type="spellEnd"/>
      <w:r w:rsidRPr="004156E5">
        <w:rPr>
          <w:rFonts w:ascii="Arial" w:hAnsi="Arial" w:cs="Arial"/>
          <w:color w:val="000000" w:themeColor="text1"/>
          <w:sz w:val="24"/>
          <w:szCs w:val="24"/>
        </w:rPr>
        <w:t xml:space="preserve"> y </w:t>
      </w:r>
      <w:proofErr w:type="spellStart"/>
      <w:r w:rsidRPr="004156E5">
        <w:rPr>
          <w:rFonts w:ascii="Arial" w:hAnsi="Arial" w:cs="Arial"/>
          <w:color w:val="000000" w:themeColor="text1"/>
          <w:sz w:val="24"/>
          <w:szCs w:val="24"/>
        </w:rPr>
        <w:t>shallow</w:t>
      </w:r>
      <w:proofErr w:type="spellEnd"/>
      <w:r w:rsidRPr="004156E5">
        <w:rPr>
          <w:rFonts w:ascii="Arial" w:hAnsi="Arial" w:cs="Arial"/>
          <w:color w:val="000000" w:themeColor="text1"/>
          <w:sz w:val="24"/>
          <w:szCs w:val="24"/>
        </w:rPr>
        <w:t>.</w:t>
      </w:r>
    </w:p>
    <w:p w:rsidR="004156E5" w:rsidRPr="004156E5" w:rsidRDefault="004156E5" w:rsidP="004156E5">
      <w:pPr>
        <w:numPr>
          <w:ilvl w:val="0"/>
          <w:numId w:val="8"/>
        </w:numPr>
        <w:shd w:val="clear" w:color="auto" w:fill="FFFFFF"/>
        <w:spacing w:before="100" w:beforeAutospacing="1"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lastRenderedPageBreak/>
        <w:t>La ligadura superficial o superficial no es apropiada para lenguajes con estructuras de bloques que se puede acceder a un ambiente que está prácticamente no visible.</w:t>
      </w:r>
    </w:p>
    <w:p w:rsidR="004156E5" w:rsidRPr="004156E5" w:rsidRDefault="004156E5" w:rsidP="004156E5">
      <w:pPr>
        <w:numPr>
          <w:ilvl w:val="0"/>
          <w:numId w:val="8"/>
        </w:numPr>
        <w:shd w:val="clear" w:color="auto" w:fill="FFFFFF"/>
        <w:spacing w:before="60" w:after="100" w:afterAutospacing="1" w:line="240" w:lineRule="auto"/>
        <w:rPr>
          <w:rFonts w:ascii="Arial" w:hAnsi="Arial" w:cs="Arial"/>
          <w:color w:val="000000" w:themeColor="text1"/>
          <w:sz w:val="24"/>
          <w:szCs w:val="24"/>
        </w:rPr>
      </w:pPr>
      <w:r w:rsidRPr="004156E5">
        <w:rPr>
          <w:rFonts w:ascii="Arial" w:hAnsi="Arial" w:cs="Arial"/>
          <w:color w:val="000000" w:themeColor="text1"/>
          <w:sz w:val="24"/>
          <w:szCs w:val="24"/>
        </w:rPr>
        <w:t>Para más información se puede utilizar la ligadura profunda y se necesita que en el momento de la invocación a la unidad con el subprograma. cadena estática correspondiente.</w:t>
      </w:r>
    </w:p>
    <w:p w:rsidR="004156E5" w:rsidRPr="00E836B0" w:rsidRDefault="004156E5" w:rsidP="004156E5">
      <w:pPr>
        <w:shd w:val="clear" w:color="auto" w:fill="FFFFFF"/>
        <w:spacing w:before="60" w:after="100" w:afterAutospacing="1" w:line="240" w:lineRule="auto"/>
        <w:rPr>
          <w:rFonts w:ascii="Segoe UI" w:eastAsia="Times New Roman" w:hAnsi="Segoe UI" w:cs="Segoe UI"/>
          <w:color w:val="24292E"/>
          <w:sz w:val="24"/>
          <w:szCs w:val="24"/>
          <w:lang w:eastAsia="es-AR"/>
        </w:rPr>
      </w:pPr>
    </w:p>
    <w:p w:rsidR="00E836B0" w:rsidRPr="00E836B0" w:rsidRDefault="00E836B0" w:rsidP="00E836B0">
      <w:bookmarkStart w:id="0" w:name="_GoBack"/>
      <w:bookmarkEnd w:id="0"/>
    </w:p>
    <w:sectPr w:rsidR="00E836B0" w:rsidRPr="00E836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62A" w:rsidRDefault="00F4162A" w:rsidP="00E836B0">
      <w:pPr>
        <w:spacing w:after="0" w:line="240" w:lineRule="auto"/>
      </w:pPr>
      <w:r>
        <w:separator/>
      </w:r>
    </w:p>
  </w:endnote>
  <w:endnote w:type="continuationSeparator" w:id="0">
    <w:p w:rsidR="00F4162A" w:rsidRDefault="00F4162A" w:rsidP="00E8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62A" w:rsidRDefault="00F4162A" w:rsidP="00E836B0">
      <w:pPr>
        <w:spacing w:after="0" w:line="240" w:lineRule="auto"/>
      </w:pPr>
      <w:r>
        <w:separator/>
      </w:r>
    </w:p>
  </w:footnote>
  <w:footnote w:type="continuationSeparator" w:id="0">
    <w:p w:rsidR="00F4162A" w:rsidRDefault="00F4162A" w:rsidP="00E83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251"/>
    <w:multiLevelType w:val="multilevel"/>
    <w:tmpl w:val="F41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20C"/>
    <w:multiLevelType w:val="multilevel"/>
    <w:tmpl w:val="9B30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AE4"/>
    <w:multiLevelType w:val="multilevel"/>
    <w:tmpl w:val="32AEA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3390A"/>
    <w:multiLevelType w:val="multilevel"/>
    <w:tmpl w:val="DFD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A447C"/>
    <w:multiLevelType w:val="multilevel"/>
    <w:tmpl w:val="2BD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57F96"/>
    <w:multiLevelType w:val="multilevel"/>
    <w:tmpl w:val="0088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418A0"/>
    <w:multiLevelType w:val="multilevel"/>
    <w:tmpl w:val="B19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E552E"/>
    <w:multiLevelType w:val="multilevel"/>
    <w:tmpl w:val="373E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B0"/>
    <w:rsid w:val="00206A5E"/>
    <w:rsid w:val="004156E5"/>
    <w:rsid w:val="00E836B0"/>
    <w:rsid w:val="00F416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C9D60-A834-4EAA-8AAC-5BA8632D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83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836B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6B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836B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836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836B0"/>
    <w:rPr>
      <w:b/>
      <w:bCs/>
    </w:rPr>
  </w:style>
  <w:style w:type="character" w:styleId="nfasis">
    <w:name w:val="Emphasis"/>
    <w:basedOn w:val="Fuentedeprrafopredeter"/>
    <w:uiPriority w:val="20"/>
    <w:qFormat/>
    <w:rsid w:val="00E836B0"/>
    <w:rPr>
      <w:i/>
      <w:iCs/>
    </w:rPr>
  </w:style>
  <w:style w:type="paragraph" w:styleId="Encabezado">
    <w:name w:val="header"/>
    <w:basedOn w:val="Normal"/>
    <w:link w:val="EncabezadoCar"/>
    <w:uiPriority w:val="99"/>
    <w:unhideWhenUsed/>
    <w:rsid w:val="00E83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36B0"/>
  </w:style>
  <w:style w:type="paragraph" w:styleId="Piedepgina">
    <w:name w:val="footer"/>
    <w:basedOn w:val="Normal"/>
    <w:link w:val="PiedepginaCar"/>
    <w:uiPriority w:val="99"/>
    <w:unhideWhenUsed/>
    <w:rsid w:val="00E83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6964">
      <w:bodyDiv w:val="1"/>
      <w:marLeft w:val="0"/>
      <w:marRight w:val="0"/>
      <w:marTop w:val="0"/>
      <w:marBottom w:val="0"/>
      <w:divBdr>
        <w:top w:val="none" w:sz="0" w:space="0" w:color="auto"/>
        <w:left w:val="none" w:sz="0" w:space="0" w:color="auto"/>
        <w:bottom w:val="none" w:sz="0" w:space="0" w:color="auto"/>
        <w:right w:val="none" w:sz="0" w:space="0" w:color="auto"/>
      </w:divBdr>
      <w:divsChild>
        <w:div w:id="110041940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31447776">
      <w:bodyDiv w:val="1"/>
      <w:marLeft w:val="0"/>
      <w:marRight w:val="0"/>
      <w:marTop w:val="0"/>
      <w:marBottom w:val="0"/>
      <w:divBdr>
        <w:top w:val="none" w:sz="0" w:space="0" w:color="auto"/>
        <w:left w:val="none" w:sz="0" w:space="0" w:color="auto"/>
        <w:bottom w:val="none" w:sz="0" w:space="0" w:color="auto"/>
        <w:right w:val="none" w:sz="0" w:space="0" w:color="auto"/>
      </w:divBdr>
    </w:div>
    <w:div w:id="532765981">
      <w:bodyDiv w:val="1"/>
      <w:marLeft w:val="0"/>
      <w:marRight w:val="0"/>
      <w:marTop w:val="0"/>
      <w:marBottom w:val="0"/>
      <w:divBdr>
        <w:top w:val="none" w:sz="0" w:space="0" w:color="auto"/>
        <w:left w:val="none" w:sz="0" w:space="0" w:color="auto"/>
        <w:bottom w:val="none" w:sz="0" w:space="0" w:color="auto"/>
        <w:right w:val="none" w:sz="0" w:space="0" w:color="auto"/>
      </w:divBdr>
    </w:div>
    <w:div w:id="553660190">
      <w:bodyDiv w:val="1"/>
      <w:marLeft w:val="0"/>
      <w:marRight w:val="0"/>
      <w:marTop w:val="0"/>
      <w:marBottom w:val="0"/>
      <w:divBdr>
        <w:top w:val="none" w:sz="0" w:space="0" w:color="auto"/>
        <w:left w:val="none" w:sz="0" w:space="0" w:color="auto"/>
        <w:bottom w:val="none" w:sz="0" w:space="0" w:color="auto"/>
        <w:right w:val="none" w:sz="0" w:space="0" w:color="auto"/>
      </w:divBdr>
    </w:div>
    <w:div w:id="786629624">
      <w:bodyDiv w:val="1"/>
      <w:marLeft w:val="0"/>
      <w:marRight w:val="0"/>
      <w:marTop w:val="0"/>
      <w:marBottom w:val="0"/>
      <w:divBdr>
        <w:top w:val="none" w:sz="0" w:space="0" w:color="auto"/>
        <w:left w:val="none" w:sz="0" w:space="0" w:color="auto"/>
        <w:bottom w:val="none" w:sz="0" w:space="0" w:color="auto"/>
        <w:right w:val="none" w:sz="0" w:space="0" w:color="auto"/>
      </w:divBdr>
    </w:div>
    <w:div w:id="845559254">
      <w:bodyDiv w:val="1"/>
      <w:marLeft w:val="0"/>
      <w:marRight w:val="0"/>
      <w:marTop w:val="0"/>
      <w:marBottom w:val="0"/>
      <w:divBdr>
        <w:top w:val="none" w:sz="0" w:space="0" w:color="auto"/>
        <w:left w:val="none" w:sz="0" w:space="0" w:color="auto"/>
        <w:bottom w:val="none" w:sz="0" w:space="0" w:color="auto"/>
        <w:right w:val="none" w:sz="0" w:space="0" w:color="auto"/>
      </w:divBdr>
    </w:div>
    <w:div w:id="915362228">
      <w:bodyDiv w:val="1"/>
      <w:marLeft w:val="0"/>
      <w:marRight w:val="0"/>
      <w:marTop w:val="0"/>
      <w:marBottom w:val="0"/>
      <w:divBdr>
        <w:top w:val="none" w:sz="0" w:space="0" w:color="auto"/>
        <w:left w:val="none" w:sz="0" w:space="0" w:color="auto"/>
        <w:bottom w:val="none" w:sz="0" w:space="0" w:color="auto"/>
        <w:right w:val="none" w:sz="0" w:space="0" w:color="auto"/>
      </w:divBdr>
    </w:div>
    <w:div w:id="1788544019">
      <w:bodyDiv w:val="1"/>
      <w:marLeft w:val="0"/>
      <w:marRight w:val="0"/>
      <w:marTop w:val="0"/>
      <w:marBottom w:val="0"/>
      <w:divBdr>
        <w:top w:val="none" w:sz="0" w:space="0" w:color="auto"/>
        <w:left w:val="none" w:sz="0" w:space="0" w:color="auto"/>
        <w:bottom w:val="none" w:sz="0" w:space="0" w:color="auto"/>
        <w:right w:val="none" w:sz="0" w:space="0" w:color="auto"/>
      </w:divBdr>
    </w:div>
    <w:div w:id="1877500890">
      <w:bodyDiv w:val="1"/>
      <w:marLeft w:val="0"/>
      <w:marRight w:val="0"/>
      <w:marTop w:val="0"/>
      <w:marBottom w:val="0"/>
      <w:divBdr>
        <w:top w:val="none" w:sz="0" w:space="0" w:color="auto"/>
        <w:left w:val="none" w:sz="0" w:space="0" w:color="auto"/>
        <w:bottom w:val="none" w:sz="0" w:space="0" w:color="auto"/>
        <w:right w:val="none" w:sz="0" w:space="0" w:color="auto"/>
      </w:divBdr>
    </w:div>
    <w:div w:id="21406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2019-05-13T20:15:00Z</dcterms:created>
  <dcterms:modified xsi:type="dcterms:W3CDTF">2019-05-13T20:30:00Z</dcterms:modified>
</cp:coreProperties>
</file>