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70" w:rsidRDefault="00B35E1C">
      <w:pPr>
        <w:jc w:val="center"/>
        <w:rPr>
          <w:b/>
        </w:rPr>
      </w:pPr>
      <w:r>
        <w:rPr>
          <w:b/>
        </w:rPr>
        <w:t>LÓGICA E INTELIGENCIA ARTIFICIAL</w:t>
      </w:r>
    </w:p>
    <w:p w:rsidR="00E11270" w:rsidRDefault="00B35E1C">
      <w:pPr>
        <w:jc w:val="center"/>
        <w:rPr>
          <w:b/>
        </w:rPr>
      </w:pPr>
      <w:r>
        <w:rPr>
          <w:b/>
        </w:rPr>
        <w:t>Práctica 1</w:t>
      </w:r>
    </w:p>
    <w:p w:rsidR="00E11270" w:rsidRDefault="00E11270">
      <w:pPr>
        <w:jc w:val="center"/>
        <w:rPr>
          <w:b/>
        </w:rPr>
      </w:pPr>
    </w:p>
    <w:p w:rsidR="00E11270" w:rsidRDefault="00B35E1C">
      <w:pPr>
        <w:rPr>
          <w:b/>
        </w:rPr>
      </w:pPr>
      <w:r>
        <w:rPr>
          <w:b/>
        </w:rPr>
        <w:t>Lógica de Enunciados</w:t>
      </w:r>
    </w:p>
    <w:p w:rsidR="00E11270" w:rsidRDefault="00B35E1C">
      <w:pPr>
        <w:jc w:val="both"/>
        <w:rPr>
          <w:i/>
        </w:rPr>
      </w:pPr>
      <w:r>
        <w:rPr>
          <w:i/>
        </w:rPr>
        <w:t>“La lógica proposicional, también conocida como lógica de enunciados, es un sistema formal cuyos elementos representan proposiciones o enunciados. Esta lógica no tiene, por sí misma, mucha utilidad para la representación del conocimiento.”</w:t>
      </w:r>
    </w:p>
    <w:p w:rsidR="00E11270" w:rsidRDefault="00E11270"/>
    <w:p w:rsidR="00E11270" w:rsidRDefault="00B35E1C">
      <w:pPr>
        <w:jc w:val="both"/>
        <w:rPr>
          <w:b/>
        </w:rPr>
      </w:pPr>
      <w:r>
        <w:rPr>
          <w:b/>
        </w:rPr>
        <w:t xml:space="preserve">1. Traduzca al </w:t>
      </w:r>
      <w:r>
        <w:rPr>
          <w:b/>
        </w:rPr>
        <w:t>lenguaje simbólico los siguientes enunciados: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i. Juan necesita un matemático o un informático.</w:t>
      </w:r>
    </w:p>
    <w:p w:rsidR="00E11270" w:rsidRDefault="00E11270">
      <w:pPr>
        <w:jc w:val="both"/>
        <w:rPr>
          <w:b/>
        </w:rPr>
      </w:pPr>
    </w:p>
    <w:tbl>
      <w:tblPr>
        <w:tblStyle w:val="a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p: Juan necesita un matemático</w:t>
            </w:r>
          </w:p>
          <w:p w:rsidR="00E11270" w:rsidRDefault="00B35E1C">
            <w:pPr>
              <w:jc w:val="both"/>
            </w:pPr>
            <w:r>
              <w:t>q: Juan necesita un informático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 v q</w:t>
            </w:r>
          </w:p>
        </w:tc>
      </w:tr>
    </w:tbl>
    <w:p w:rsidR="00E11270" w:rsidRDefault="00E11270">
      <w:pPr>
        <w:jc w:val="both"/>
      </w:pPr>
    </w:p>
    <w:p w:rsidR="00E11270" w:rsidRDefault="00B35E1C">
      <w:pPr>
        <w:jc w:val="both"/>
        <w:rPr>
          <w:b/>
        </w:rPr>
      </w:pPr>
      <w:r>
        <w:rPr>
          <w:b/>
        </w:rPr>
        <w:t>ii. Si Juan necesita un informático entonces necesita un matemático.</w:t>
      </w:r>
    </w:p>
    <w:p w:rsidR="00E11270" w:rsidRDefault="00E11270">
      <w:pPr>
        <w:jc w:val="both"/>
        <w:rPr>
          <w:b/>
        </w:rPr>
      </w:pPr>
    </w:p>
    <w:tbl>
      <w:tblPr>
        <w:tblStyle w:val="a0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p: Juan necesita un matemático</w:t>
            </w:r>
          </w:p>
          <w:p w:rsidR="00E11270" w:rsidRDefault="00B35E1C">
            <w:pPr>
              <w:jc w:val="both"/>
            </w:pPr>
            <w:r>
              <w:t>q: Juan necesita un informático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q → p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iii. Si Juan no necesita un matemático entonces necesita un informático.</w:t>
      </w:r>
    </w:p>
    <w:p w:rsidR="00E11270" w:rsidRDefault="00E11270">
      <w:pPr>
        <w:jc w:val="both"/>
        <w:rPr>
          <w:b/>
        </w:rPr>
      </w:pPr>
    </w:p>
    <w:tbl>
      <w:tblPr>
        <w:tblStyle w:val="a1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p: Juan necesita un matemático</w:t>
            </w:r>
          </w:p>
          <w:p w:rsidR="00E11270" w:rsidRDefault="00B35E1C">
            <w:pPr>
              <w:jc w:val="both"/>
            </w:pPr>
            <w:r>
              <w:t>q: Juan necesita un informático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¬p → q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iv. Si Juan contrata un informático entonces el proyecto tendrá éxito.</w:t>
      </w:r>
    </w:p>
    <w:p w:rsidR="00E11270" w:rsidRDefault="00E11270">
      <w:pPr>
        <w:jc w:val="both"/>
        <w:rPr>
          <w:b/>
        </w:rPr>
      </w:pPr>
    </w:p>
    <w:tbl>
      <w:tblPr>
        <w:tblStyle w:val="a2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q: Juan necesita un informático</w:t>
            </w:r>
          </w:p>
          <w:p w:rsidR="00E11270" w:rsidRDefault="00B35E1C">
            <w:pPr>
              <w:jc w:val="both"/>
            </w:pPr>
            <w:r>
              <w:t>y: El proyecto tendrá éxito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q → y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v. Si el proyecto no tiene éxito entonces Juan no ha contratado un informático.</w:t>
      </w:r>
    </w:p>
    <w:p w:rsidR="00E11270" w:rsidRDefault="00E11270">
      <w:pPr>
        <w:jc w:val="both"/>
        <w:rPr>
          <w:b/>
        </w:rPr>
      </w:pPr>
    </w:p>
    <w:tbl>
      <w:tblPr>
        <w:tblStyle w:val="a3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q: Juan necesita un informático</w:t>
            </w:r>
          </w:p>
          <w:p w:rsidR="00E11270" w:rsidRDefault="00B35E1C">
            <w:pPr>
              <w:jc w:val="both"/>
            </w:pPr>
            <w:r>
              <w:t>y: El proyecto tendrá éxito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¬y →¬q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vi. El proyecto tendrá éxito si y sólo si Juan contrata un informático.</w:t>
      </w:r>
    </w:p>
    <w:p w:rsidR="00E11270" w:rsidRDefault="00E11270">
      <w:pPr>
        <w:jc w:val="both"/>
        <w:rPr>
          <w:b/>
        </w:rPr>
      </w:pPr>
    </w:p>
    <w:tbl>
      <w:tblPr>
        <w:tblStyle w:val="a4"/>
        <w:tblW w:w="5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590"/>
      </w:tblGrid>
      <w:tr w:rsidR="00E11270">
        <w:trPr>
          <w:trHeight w:val="68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q: Juan necesita un informático</w:t>
            </w:r>
          </w:p>
          <w:p w:rsidR="00E11270" w:rsidRDefault="00B35E1C">
            <w:pPr>
              <w:jc w:val="both"/>
            </w:pPr>
            <w:r>
              <w:t>y: El proyecto tendrá éxito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ndika" w:eastAsia="Andika" w:hAnsi="Andika" w:cs="Andika"/>
              </w:rPr>
              <w:t>y ↔</w:t>
            </w:r>
            <w:r>
              <w:rPr>
                <w:rFonts w:ascii="Andika" w:eastAsia="Andika" w:hAnsi="Andika" w:cs="Andika"/>
              </w:rPr>
              <w:t>️</w:t>
            </w:r>
            <w:r>
              <w:rPr>
                <w:rFonts w:ascii="Andika" w:eastAsia="Andika" w:hAnsi="Andika" w:cs="Andika"/>
              </w:rPr>
              <w:t xml:space="preserve"> q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lastRenderedPageBreak/>
        <w:t>vii. Para aprobar Lógica, el alumno debe asistir a clase, desarrollar un cuaderno de prácticas aceptable y demostrar que dicho cuaderno ha sido desarrollado por él; o desarrollar un cuaderno de prácticas aceptable y aprobar el examen final.</w:t>
      </w:r>
    </w:p>
    <w:p w:rsidR="00E11270" w:rsidRDefault="00E11270">
      <w:pPr>
        <w:jc w:val="both"/>
        <w:rPr>
          <w:b/>
        </w:rPr>
      </w:pPr>
    </w:p>
    <w:tbl>
      <w:tblPr>
        <w:tblStyle w:val="a5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10"/>
        <w:gridCol w:w="3225"/>
      </w:tblGrid>
      <w:tr w:rsidR="00E11270">
        <w:trPr>
          <w:trHeight w:val="680"/>
        </w:trPr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u: El alumno a</w:t>
            </w:r>
            <w:r>
              <w:t>prueba lógica</w:t>
            </w:r>
          </w:p>
          <w:p w:rsidR="00E11270" w:rsidRDefault="00B35E1C">
            <w:pPr>
              <w:jc w:val="both"/>
            </w:pPr>
            <w:r>
              <w:t>t: El alumno asiste a clase</w:t>
            </w:r>
          </w:p>
          <w:p w:rsidR="00E11270" w:rsidRDefault="00B35E1C">
            <w:pPr>
              <w:jc w:val="both"/>
            </w:pPr>
            <w:r>
              <w:t>c: El alumno desarrolla un cuaderno de prácticas saludables</w:t>
            </w:r>
          </w:p>
          <w:p w:rsidR="00E11270" w:rsidRDefault="00B35E1C">
            <w:pPr>
              <w:jc w:val="both"/>
            </w:pPr>
            <w:r>
              <w:t>d: El alumno demuestra que el cuaderno fue desarrollado por él</w:t>
            </w:r>
          </w:p>
          <w:p w:rsidR="00E11270" w:rsidRDefault="00B35E1C">
            <w:pPr>
              <w:jc w:val="both"/>
            </w:pPr>
            <w:r>
              <w:t>h: El alumno aprueba el examen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c ^ t ^ d → u</w:t>
            </w:r>
          </w:p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c ^ h → u</w:t>
            </w:r>
          </w:p>
          <w:p w:rsidR="00E11270" w:rsidRDefault="00E11270">
            <w:pPr>
              <w:widowControl w:val="0"/>
              <w:spacing w:line="240" w:lineRule="auto"/>
              <w:jc w:val="center"/>
            </w:pPr>
          </w:p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c ^ (( t ^ d) v h) → u 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viii. El alumno puede asistir a clase u optar por un examen libre.</w:t>
      </w:r>
    </w:p>
    <w:p w:rsidR="00E11270" w:rsidRDefault="00E11270">
      <w:pPr>
        <w:jc w:val="both"/>
        <w:rPr>
          <w:b/>
        </w:rPr>
      </w:pPr>
    </w:p>
    <w:tbl>
      <w:tblPr>
        <w:tblStyle w:val="a6"/>
        <w:tblW w:w="6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2250"/>
      </w:tblGrid>
      <w:tr w:rsidR="00E11270">
        <w:trPr>
          <w:trHeight w:val="680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jc w:val="both"/>
            </w:pPr>
            <w:r>
              <w:t>b: El alumno asiste a clase</w:t>
            </w:r>
          </w:p>
          <w:p w:rsidR="00E11270" w:rsidRDefault="00B35E1C">
            <w:pPr>
              <w:jc w:val="both"/>
            </w:pPr>
            <w:r>
              <w:t>c: El alumno opta por un examen libre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t>b v c</w:t>
            </w:r>
          </w:p>
          <w:p w:rsidR="00E11270" w:rsidRDefault="00B35E1C">
            <w:pPr>
              <w:widowControl w:val="0"/>
              <w:spacing w:line="240" w:lineRule="auto"/>
              <w:jc w:val="center"/>
            </w:pPr>
            <w:r>
              <w:t>(b ^ ¬c) v (c ^ ¬b)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ix. Seleccione de la lista anterior un par de enunciados que tengan la misma forma, y un par de enunciados que tengan el mismo significado.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Con la misma forma:</w:t>
      </w:r>
    </w:p>
    <w:p w:rsidR="00E11270" w:rsidRDefault="00B35E1C">
      <w:pPr>
        <w:jc w:val="both"/>
      </w:pPr>
      <w:r>
        <w:t>ii. Si Juan necesita un informático entonces necesita un matemático.</w:t>
      </w:r>
    </w:p>
    <w:p w:rsidR="00E11270" w:rsidRDefault="00B35E1C">
      <w:pPr>
        <w:jc w:val="both"/>
      </w:pPr>
      <w:r>
        <w:t>iv. Si Juan contrata un in</w:t>
      </w:r>
      <w:r>
        <w:t>formático entonces el proyecto tendrá éxito.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Con el mismo significado:</w:t>
      </w:r>
    </w:p>
    <w:p w:rsidR="00E11270" w:rsidRDefault="00B35E1C">
      <w:pPr>
        <w:jc w:val="both"/>
      </w:pPr>
      <w:r>
        <w:t>iv. Si Juan contrata un informático entonces el proyecto tendrá éxito.</w:t>
      </w:r>
    </w:p>
    <w:p w:rsidR="00E11270" w:rsidRDefault="00B35E1C">
      <w:pPr>
        <w:jc w:val="both"/>
      </w:pPr>
      <w:r>
        <w:t>v. Si el proyecto no tiene éxito entonces Juan no ha contratado un informático.</w:t>
      </w:r>
    </w:p>
    <w:p w:rsidR="00A550F6" w:rsidRDefault="00A550F6">
      <w:pPr>
        <w:jc w:val="both"/>
      </w:pPr>
    </w:p>
    <w:p w:rsidR="00A550F6" w:rsidRPr="00A550F6" w:rsidRDefault="00A550F6" w:rsidP="00A550F6">
      <w:pPr>
        <w:rPr>
          <w:b/>
        </w:rPr>
      </w:pP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(i) Si </w:t>
      </w:r>
      <w:r w:rsidRPr="00A550F6">
        <w:rPr>
          <w:rStyle w:val="fontstyle21"/>
          <w:rFonts w:ascii="Arial" w:hAnsi="Arial"/>
          <w:b/>
          <w:sz w:val="22"/>
          <w:szCs w:val="22"/>
          <w:highlight w:val="yellow"/>
        </w:rPr>
        <w:t xml:space="preserve">x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es un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número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racional e </w:t>
      </w:r>
      <w:r w:rsidRPr="00A550F6">
        <w:rPr>
          <w:rStyle w:val="fontstyle21"/>
          <w:rFonts w:ascii="Arial" w:hAnsi="Arial"/>
          <w:b/>
          <w:sz w:val="22"/>
          <w:szCs w:val="22"/>
          <w:highlight w:val="yellow"/>
        </w:rPr>
        <w:t xml:space="preserve">y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es un entero, entonces </w:t>
      </w:r>
      <w:r w:rsidRPr="00A550F6">
        <w:rPr>
          <w:rStyle w:val="fontstyle21"/>
          <w:rFonts w:ascii="Arial" w:hAnsi="Arial"/>
          <w:b/>
          <w:sz w:val="22"/>
          <w:szCs w:val="22"/>
          <w:highlight w:val="yellow"/>
        </w:rPr>
        <w:t xml:space="preserve">z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no es real.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(j) La suma de dos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números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es par si y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sólo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si los dos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números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son pares o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los dos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números</w:t>
      </w:r>
      <w:bookmarkStart w:id="0" w:name="_GoBack"/>
      <w:bookmarkEnd w:id="0"/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son impares.</w:t>
      </w:r>
    </w:p>
    <w:p w:rsidR="00A550F6" w:rsidRDefault="00A550F6">
      <w:pPr>
        <w:jc w:val="both"/>
      </w:pPr>
    </w:p>
    <w:p w:rsidR="00A550F6" w:rsidRPr="00A550F6" w:rsidRDefault="00A550F6" w:rsidP="00A550F6">
      <w:pPr>
        <w:rPr>
          <w:b/>
        </w:rPr>
      </w:pP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2. Dada la siguiente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información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: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Si el unicornio es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mítico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, entonces es inmortal, pero si no es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mítico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, entonces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es un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mamífero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mortal. Si el unicornio es o inmortal o un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mamífero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, entonces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tiene un cuerno. El unicornio es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mágico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si tiene un cuerno.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Simbolizarla en el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Cálculo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 de Enunciados y responder: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(a) El unicornio es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mítico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?. Fundamentar.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 xml:space="preserve">(b) El unicornio no es 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mítico</w:t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?. Fundamentar.</w:t>
      </w:r>
      <w:r w:rsidRPr="00A550F6">
        <w:rPr>
          <w:b/>
          <w:color w:val="000000"/>
          <w:highlight w:val="yellow"/>
        </w:rPr>
        <w:br/>
      </w:r>
      <w:r w:rsidRPr="00A550F6">
        <w:rPr>
          <w:rStyle w:val="fontstyle01"/>
          <w:rFonts w:ascii="Arial" w:hAnsi="Arial"/>
          <w:b/>
          <w:sz w:val="22"/>
          <w:szCs w:val="22"/>
          <w:highlight w:val="yellow"/>
        </w:rPr>
        <w:t>(c) El unicornio es m´agico?. Fundamentar.</w:t>
      </w:r>
      <w:r w:rsidRPr="00A550F6">
        <w:rPr>
          <w:b/>
          <w:color w:val="000000"/>
        </w:rPr>
        <w:br/>
      </w:r>
    </w:p>
    <w:p w:rsidR="00E11270" w:rsidRDefault="00E11270">
      <w:pPr>
        <w:jc w:val="both"/>
        <w:rPr>
          <w:b/>
        </w:rPr>
      </w:pPr>
    </w:p>
    <w:p w:rsidR="00E11270" w:rsidRDefault="00A550F6">
      <w:pPr>
        <w:jc w:val="both"/>
        <w:rPr>
          <w:b/>
        </w:rPr>
      </w:pPr>
      <w:r>
        <w:rPr>
          <w:b/>
        </w:rPr>
        <w:t>3</w:t>
      </w:r>
      <w:r w:rsidR="00B35E1C">
        <w:rPr>
          <w:b/>
        </w:rPr>
        <w:t>. Se sabe que:</w:t>
      </w:r>
    </w:p>
    <w:p w:rsidR="00E11270" w:rsidRDefault="00B35E1C">
      <w:pPr>
        <w:jc w:val="both"/>
        <w:rPr>
          <w:b/>
        </w:rPr>
      </w:pPr>
      <w:r>
        <w:rPr>
          <w:b/>
        </w:rPr>
        <w:t>La página web ti</w:t>
      </w:r>
      <w:r>
        <w:rPr>
          <w:b/>
        </w:rPr>
        <w:t>ene un error o el examen de álgebra no es el 2 de julio.</w:t>
      </w:r>
    </w:p>
    <w:p w:rsidR="00E11270" w:rsidRDefault="00B35E1C">
      <w:pPr>
        <w:jc w:val="both"/>
        <w:rPr>
          <w:b/>
        </w:rPr>
      </w:pPr>
      <w:r>
        <w:rPr>
          <w:b/>
        </w:rPr>
        <w:t>Si el examen de álgebra es el 2 de julio entonces la página web tiene un error.</w:t>
      </w:r>
    </w:p>
    <w:p w:rsidR="00E11270" w:rsidRDefault="00B35E1C">
      <w:pPr>
        <w:jc w:val="both"/>
        <w:rPr>
          <w:b/>
        </w:rPr>
      </w:pPr>
      <w:r>
        <w:rPr>
          <w:b/>
        </w:rPr>
        <w:t>El examen de álgebra es el 14 de julio si y sólo si la página web tiene un error y el período de exámenes no termina el</w:t>
      </w:r>
      <w:r>
        <w:rPr>
          <w:b/>
        </w:rPr>
        <w:t xml:space="preserve"> 10 de julio.</w:t>
      </w:r>
    </w:p>
    <w:p w:rsidR="00E11270" w:rsidRDefault="00B35E1C">
      <w:pPr>
        <w:jc w:val="both"/>
        <w:rPr>
          <w:b/>
        </w:rPr>
      </w:pPr>
      <w:r>
        <w:rPr>
          <w:b/>
        </w:rPr>
        <w:lastRenderedPageBreak/>
        <w:t>Teniendo en cuenta que el período de exámenes termina el 10 de julio y que la página web tiene un error, deducir la verdad o falsedad de los siguientes enunciados. Idea: escríbalo como forma argumentativa y determine si es válida o inválida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p: El examen de álgebra es el 2 de julio.</w:t>
      </w:r>
      <w:r>
        <w:tab/>
      </w:r>
      <w:r>
        <w:tab/>
      </w:r>
      <w:r>
        <w:tab/>
      </w:r>
      <w:r>
        <w:rPr>
          <w:rFonts w:ascii="Consolas" w:eastAsia="Consolas" w:hAnsi="Consolas" w:cs="Consolas"/>
          <w:sz w:val="20"/>
          <w:szCs w:val="20"/>
        </w:rPr>
        <w:t>(?)</w:t>
      </w:r>
    </w:p>
    <w:p w:rsidR="00E11270" w:rsidRDefault="00B35E1C">
      <w:pPr>
        <w:jc w:val="both"/>
      </w:pPr>
      <w:r>
        <w:t>q: La página web tiene un error.</w:t>
      </w:r>
      <w:r>
        <w:tab/>
      </w:r>
      <w:r>
        <w:tab/>
      </w:r>
      <w:r>
        <w:tab/>
      </w:r>
      <w:r>
        <w:tab/>
      </w:r>
      <w:r>
        <w:rPr>
          <w:rFonts w:ascii="Consolas" w:eastAsia="Consolas" w:hAnsi="Consolas" w:cs="Consolas"/>
          <w:sz w:val="20"/>
          <w:szCs w:val="20"/>
        </w:rPr>
        <w:t>(V)</w:t>
      </w:r>
    </w:p>
    <w:p w:rsidR="00E11270" w:rsidRDefault="00B35E1C">
      <w:pPr>
        <w:jc w:val="both"/>
      </w:pPr>
      <w:r>
        <w:t>h: El examen de álgebra es el 14 de julio.</w:t>
      </w:r>
      <w:r>
        <w:tab/>
      </w:r>
      <w:r>
        <w:tab/>
      </w:r>
      <w:r>
        <w:tab/>
      </w:r>
      <w:r>
        <w:rPr>
          <w:rFonts w:ascii="Consolas" w:eastAsia="Consolas" w:hAnsi="Consolas" w:cs="Consolas"/>
          <w:sz w:val="20"/>
          <w:szCs w:val="20"/>
        </w:rPr>
        <w:t>(?)</w:t>
      </w:r>
    </w:p>
    <w:p w:rsidR="00E11270" w:rsidRDefault="00B35E1C">
      <w:pPr>
        <w:jc w:val="both"/>
      </w:pPr>
      <w:r>
        <w:t>g: El periodo de exámenes termina el 10 de julio</w:t>
      </w:r>
      <w:r>
        <w:tab/>
      </w:r>
      <w:r>
        <w:tab/>
      </w:r>
      <w:r>
        <w:rPr>
          <w:rFonts w:ascii="Consolas" w:eastAsia="Consolas" w:hAnsi="Consolas" w:cs="Consolas"/>
          <w:sz w:val="20"/>
          <w:szCs w:val="20"/>
        </w:rPr>
        <w:t>(V)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Por enunciado sabemos que: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112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</w:tr>
      <w:tr w:rsidR="00E112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 v ¬p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p → q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ndika" w:eastAsia="Andika" w:hAnsi="Andika" w:cs="Andika"/>
              </w:rPr>
              <w:t>(q ^ ¬g) ↔</w:t>
            </w:r>
            <w:r>
              <w:rPr>
                <w:rFonts w:ascii="Andika" w:eastAsia="Andika" w:hAnsi="Andika" w:cs="Andika"/>
              </w:rPr>
              <w:t>️</w:t>
            </w:r>
            <w:r>
              <w:rPr>
                <w:rFonts w:ascii="Andika" w:eastAsia="Andika" w:hAnsi="Andika" w:cs="Andika"/>
              </w:rPr>
              <w:t xml:space="preserve"> h</w:t>
            </w:r>
          </w:p>
        </w:tc>
      </w:tr>
    </w:tbl>
    <w:p w:rsidR="00E11270" w:rsidRDefault="00E11270">
      <w:pPr>
        <w:jc w:val="both"/>
      </w:pPr>
    </w:p>
    <w:p w:rsidR="00E11270" w:rsidRDefault="00B35E1C">
      <w:pPr>
        <w:jc w:val="both"/>
      </w:pPr>
      <w:r>
        <w:t xml:space="preserve">Además sabemos que el valor de verdad de </w:t>
      </w:r>
      <w:r>
        <w:rPr>
          <w:b/>
        </w:rPr>
        <w:t>q</w:t>
      </w:r>
      <w:r>
        <w:t xml:space="preserve"> y </w:t>
      </w:r>
      <w:r>
        <w:rPr>
          <w:b/>
        </w:rPr>
        <w:t>g</w:t>
      </w:r>
      <w:r>
        <w:t xml:space="preserve"> es verdadero.</w:t>
      </w:r>
    </w:p>
    <w:p w:rsidR="00E11270" w:rsidRDefault="00E11270">
      <w:pPr>
        <w:jc w:val="both"/>
      </w:pPr>
    </w:p>
    <w:p w:rsidR="00E11270" w:rsidRDefault="00B35E1C">
      <w:pPr>
        <w:jc w:val="both"/>
        <w:rPr>
          <w:b/>
        </w:rPr>
      </w:pPr>
      <w:r>
        <w:rPr>
          <w:b/>
        </w:rPr>
        <w:t>i. El examen de álgebra es el 2 de julio.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( A ^ B ^ C ) → q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((q v ¬p) ^ (p → q) ^ (q ^ ¬g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p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Ahora reemplazo los valores de q y g de acuerdo al enunciado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((V v ¬p) ^ (p → q) ^ (V ^ ¬V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p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((V v ¬p) ^ (p → q) ^ (V ^ 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p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Ahora fuerzo a p, con valoración falsa.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((V v V) ^ (V → V) ^ (V ^ 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V ^ (V ^ 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V ^ (F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F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Si forzamos ahora que v(h)=Falso, entonces logramos obtener que la premisa es Verdadera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V ^ (F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F)) → F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(V ^ V ^ V) → F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V → F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Por lo tanto la premisa es verdadera, y el enunciado es inválido ( V → F = F)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rPr>
          <w:b/>
        </w:rPr>
        <w:t>ii. Si la página web no tiene un error ento</w:t>
      </w:r>
      <w:r>
        <w:rPr>
          <w:b/>
        </w:rPr>
        <w:t>nces el examen de álgebra es el 14 de julio.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( A ^ B ^ C ) → (¬q → h)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((q v ¬p) ^ (p → q) ^ (q ^ ¬g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(¬q → h)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Ahora reemplazo los valores de q y g de acuerdo al enunciado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lastRenderedPageBreak/>
        <w:t>((V v ¬p) ^ (p → V) ^ (V ^ ¬V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(¬V → h)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(p → V) ^ (V ^ 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</w:t>
      </w:r>
      <w:r>
        <w:rPr>
          <w:rFonts w:ascii="Andika" w:eastAsia="Andika" w:hAnsi="Andika" w:cs="Andika"/>
        </w:rPr>
        <w:t xml:space="preserve"> → (F→ h)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V ^ (V ^ 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(F→ h)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Ahora se podría suponer cambiar la valoración de h. Sin embargo, esto no es necesario. Si vemos la conclusión (F→ h), la misma siempre va a dar verdadero. Por lo que: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rPr>
          <w:rFonts w:ascii="Andika" w:eastAsia="Andika" w:hAnsi="Andika" w:cs="Andika"/>
        </w:rPr>
        <w:t>(V ^ V ^ (F 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h)) → V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El enunciado es válid</w:t>
      </w:r>
      <w:r>
        <w:t>o.</w:t>
      </w:r>
    </w:p>
    <w:p w:rsidR="00E11270" w:rsidRDefault="00E11270">
      <w:pPr>
        <w:jc w:val="both"/>
      </w:pPr>
    </w:p>
    <w:p w:rsidR="00E11270" w:rsidRDefault="00A550F6">
      <w:pPr>
        <w:jc w:val="both"/>
        <w:rPr>
          <w:b/>
        </w:rPr>
      </w:pPr>
      <w:r>
        <w:rPr>
          <w:b/>
        </w:rPr>
        <w:t>4</w:t>
      </w:r>
      <w:r w:rsidR="00B35E1C">
        <w:rPr>
          <w:b/>
        </w:rPr>
        <w:t>. Se tienen las siguientes premisas:</w:t>
      </w:r>
    </w:p>
    <w:p w:rsidR="00E11270" w:rsidRDefault="00B35E1C">
      <w:pPr>
        <w:jc w:val="both"/>
        <w:rPr>
          <w:b/>
        </w:rPr>
      </w:pPr>
      <w:r>
        <w:rPr>
          <w:b/>
        </w:rPr>
        <w:t>Si Juan tiene suerte y llueve entonces estudia.</w:t>
      </w:r>
    </w:p>
    <w:p w:rsidR="00E11270" w:rsidRDefault="00B35E1C">
      <w:pPr>
        <w:jc w:val="both"/>
        <w:rPr>
          <w:b/>
        </w:rPr>
      </w:pPr>
      <w:r>
        <w:rPr>
          <w:b/>
        </w:rPr>
        <w:t>Juan aprobará si y sólo si estudia o tiene suerte.</w:t>
      </w:r>
    </w:p>
    <w:p w:rsidR="00E11270" w:rsidRDefault="00B35E1C">
      <w:pPr>
        <w:jc w:val="both"/>
        <w:rPr>
          <w:b/>
        </w:rPr>
      </w:pPr>
      <w:r>
        <w:rPr>
          <w:b/>
        </w:rPr>
        <w:t>Si Juan no tiene suerte entonces no llueve.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Idea: escríbalo como forma argumentativa y determine si es válida o inválida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j: Juan tiene suerte</w:t>
      </w:r>
    </w:p>
    <w:p w:rsidR="00E11270" w:rsidRDefault="00B35E1C">
      <w:pPr>
        <w:jc w:val="both"/>
      </w:pPr>
      <w:r>
        <w:t>e: Juan estudia</w:t>
      </w:r>
    </w:p>
    <w:p w:rsidR="00E11270" w:rsidRDefault="00B35E1C">
      <w:pPr>
        <w:jc w:val="both"/>
      </w:pPr>
      <w:r>
        <w:t>a: Juan aprueba</w:t>
      </w:r>
    </w:p>
    <w:p w:rsidR="00E11270" w:rsidRDefault="00B35E1C">
      <w:pPr>
        <w:jc w:val="both"/>
      </w:pPr>
      <w:r>
        <w:t>l: Llueve</w:t>
      </w:r>
    </w:p>
    <w:p w:rsidR="00E11270" w:rsidRDefault="00E11270">
      <w:pPr>
        <w:jc w:val="both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112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</w:tr>
      <w:tr w:rsidR="00E112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(j ^ l) → 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ndika" w:eastAsia="Andika" w:hAnsi="Andika" w:cs="Andika"/>
              </w:rPr>
              <w:t>a↔</w:t>
            </w:r>
            <w:r>
              <w:rPr>
                <w:rFonts w:ascii="Andika" w:eastAsia="Andika" w:hAnsi="Andika" w:cs="Andika"/>
              </w:rPr>
              <w:t>️</w:t>
            </w:r>
            <w:r>
              <w:rPr>
                <w:rFonts w:ascii="Andika" w:eastAsia="Andika" w:hAnsi="Andika" w:cs="Andika"/>
              </w:rPr>
              <w:t>(e v j)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270" w:rsidRDefault="00B35E1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¬j → ¬l</w:t>
            </w:r>
          </w:p>
        </w:tc>
      </w:tr>
    </w:tbl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  <w:rPr>
          <w:b/>
        </w:rPr>
      </w:pPr>
      <w:r>
        <w:rPr>
          <w:b/>
        </w:rPr>
        <w:t>Sabiendo que llueve, responder: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Saber que llueve significa que el valor de verdad de l es Verdadero.</w:t>
      </w:r>
    </w:p>
    <w:p w:rsidR="00E11270" w:rsidRDefault="00E11270">
      <w:pPr>
        <w:jc w:val="both"/>
      </w:pPr>
    </w:p>
    <w:p w:rsidR="00E11270" w:rsidRDefault="00B35E1C">
      <w:pPr>
        <w:jc w:val="both"/>
        <w:rPr>
          <w:b/>
        </w:rPr>
      </w:pPr>
      <w:r>
        <w:rPr>
          <w:b/>
        </w:rPr>
        <w:t>i. ¿Aprobará Juan?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(A ^ B ^ C) → a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(((j ^ l) 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j)) ^ (¬j → ¬l))→ a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Ahora reemplazamos l por su valoración.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(((j ^ V)→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j)) ^ (¬j → F)) → a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Ahora forzamos la valoración de a, a falso.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(((j ^ V)→ e) ^ (F↔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j)) ^ (¬j → F)) → F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Fuerzo el valor de e a verdadero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lastRenderedPageBreak/>
        <w:t>(((j ^ V)→ V) ^ (F↔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(V v j)) ^ (¬j → F)) →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((V ^ (F↔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V) ^ (¬j → F)) → F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((V ^ F ^ (¬j → F)) → F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No me importa el valor de j. Ya qu</w:t>
      </w:r>
      <w:r>
        <w:t>e comprobé que la premisa va a dar falso. Por lo cual la premisa es válida.</w:t>
      </w:r>
    </w:p>
    <w:p w:rsidR="00E11270" w:rsidRDefault="00E11270">
      <w:pPr>
        <w:jc w:val="both"/>
      </w:pPr>
    </w:p>
    <w:p w:rsidR="00E11270" w:rsidRDefault="00B35E1C">
      <w:pPr>
        <w:jc w:val="both"/>
        <w:rPr>
          <w:b/>
        </w:rPr>
      </w:pPr>
      <w:r>
        <w:rPr>
          <w:b/>
        </w:rPr>
        <w:t>ii. ¿Tendrá suerte Juan?</w:t>
      </w:r>
    </w:p>
    <w:p w:rsidR="00E11270" w:rsidRDefault="00B35E1C">
      <w:pPr>
        <w:jc w:val="both"/>
        <w:rPr>
          <w:b/>
        </w:rPr>
      </w:pPr>
      <w:r>
        <w:rPr>
          <w:rFonts w:ascii="Arial Unicode MS" w:eastAsia="Arial Unicode MS" w:hAnsi="Arial Unicode MS" w:cs="Arial Unicode MS"/>
        </w:rPr>
        <w:t>(A ^ B ^ C) → j</w:t>
      </w:r>
    </w:p>
    <w:p w:rsidR="00E11270" w:rsidRDefault="00B35E1C">
      <w:pPr>
        <w:jc w:val="both"/>
        <w:rPr>
          <w:b/>
        </w:rPr>
      </w:pPr>
      <w:r>
        <w:rPr>
          <w:rFonts w:ascii="Andika" w:eastAsia="Andika" w:hAnsi="Andika" w:cs="Andika"/>
        </w:rPr>
        <w:t>(((j ^ l) 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j)) ^ (¬j → ¬l))→ j</w:t>
      </w:r>
    </w:p>
    <w:p w:rsidR="00E11270" w:rsidRDefault="00E11270">
      <w:pPr>
        <w:jc w:val="both"/>
        <w:rPr>
          <w:b/>
        </w:rPr>
      </w:pPr>
    </w:p>
    <w:p w:rsidR="00E11270" w:rsidRDefault="00B35E1C">
      <w:pPr>
        <w:jc w:val="both"/>
      </w:pPr>
      <w:r>
        <w:t>Ahora reemplazamos l por su valoración.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(((j ^ V)→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j)) ^ (¬j → F)) → j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t>Ahora</w:t>
      </w:r>
      <w:r>
        <w:t xml:space="preserve"> fuerzo la valoración de j a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(((F ^ V)→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F)) ^ (¬F → F)) →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(((F ^ V)→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F)) ^ (V → F)) → F</w:t>
      </w:r>
    </w:p>
    <w:p w:rsidR="00E11270" w:rsidRDefault="00B35E1C">
      <w:pPr>
        <w:jc w:val="both"/>
      </w:pPr>
      <w:r>
        <w:rPr>
          <w:rFonts w:ascii="Andika" w:eastAsia="Andika" w:hAnsi="Andika" w:cs="Andika"/>
        </w:rPr>
        <w:t>((V→ e) ^ (a↔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(e v F)) ^ F) → F</w:t>
      </w: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F → F</w:t>
      </w:r>
    </w:p>
    <w:p w:rsidR="00E11270" w:rsidRDefault="00B35E1C">
      <w:pPr>
        <w:jc w:val="both"/>
      </w:pPr>
      <w:r>
        <w:t>V</w:t>
      </w:r>
    </w:p>
    <w:p w:rsidR="00E11270" w:rsidRDefault="00E11270">
      <w:pPr>
        <w:jc w:val="both"/>
      </w:pPr>
    </w:p>
    <w:p w:rsidR="00E11270" w:rsidRDefault="00B35E1C">
      <w:pPr>
        <w:jc w:val="both"/>
      </w:pPr>
      <w:r>
        <w:rPr>
          <w:rFonts w:ascii="Arial Unicode MS" w:eastAsia="Arial Unicode MS" w:hAnsi="Arial Unicode MS" w:cs="Arial Unicode MS"/>
        </w:rPr>
        <w:t>La premisa será tendrá una valoración falsa, dado que (V → F) da falso. La sentencia enunciada es válida.</w:t>
      </w:r>
    </w:p>
    <w:p w:rsidR="00E11270" w:rsidRDefault="00E11270">
      <w:pPr>
        <w:jc w:val="both"/>
        <w:rPr>
          <w:b/>
          <w:sz w:val="18"/>
          <w:szCs w:val="18"/>
        </w:rPr>
      </w:pPr>
    </w:p>
    <w:p w:rsidR="00E11270" w:rsidRDefault="00B35E1C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Silogismo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Consideremos el siguiente razonamiento:</w:t>
      </w:r>
    </w:p>
    <w:p w:rsidR="00E11270" w:rsidRDefault="00B35E1C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 Juan es mendocino entonces Juan es argentino.</w:t>
      </w:r>
    </w:p>
    <w:p w:rsidR="00E11270" w:rsidRDefault="00B35E1C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 Juan es argentino entonces Juan es sudamericano</w:t>
      </w:r>
      <w:r>
        <w:rPr>
          <w:sz w:val="18"/>
          <w:szCs w:val="18"/>
        </w:rPr>
        <w:t>.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Por lo tanto: si Juan es mendocino entonces Juan es sudamericano.</w:t>
      </w:r>
    </w:p>
    <w:p w:rsidR="00E11270" w:rsidRDefault="00E11270">
      <w:pPr>
        <w:jc w:val="both"/>
        <w:rPr>
          <w:sz w:val="18"/>
          <w:szCs w:val="18"/>
        </w:rPr>
      </w:pP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Este razonamiento posee la siguiente estructura lógica:</w:t>
      </w:r>
    </w:p>
    <w:p w:rsidR="00E11270" w:rsidRDefault="00B35E1C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 A entonces B.</w:t>
      </w:r>
    </w:p>
    <w:p w:rsidR="00E11270" w:rsidRDefault="00B35E1C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 B entonces C.</w:t>
      </w:r>
    </w:p>
    <w:p w:rsidR="00E11270" w:rsidRDefault="00B35E1C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Por lo tanto: si A entonces C.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Esta estructura refleja una forma de razonamiento correcto, conoci</w:t>
      </w:r>
      <w:r>
        <w:rPr>
          <w:sz w:val="18"/>
          <w:szCs w:val="18"/>
        </w:rPr>
        <w:t xml:space="preserve">da como </w:t>
      </w:r>
      <w:r>
        <w:rPr>
          <w:b/>
          <w:sz w:val="18"/>
          <w:szCs w:val="18"/>
        </w:rPr>
        <w:t>silogismo</w:t>
      </w:r>
      <w:r>
        <w:rPr>
          <w:sz w:val="18"/>
          <w:szCs w:val="18"/>
        </w:rPr>
        <w:t>.</w:t>
      </w:r>
    </w:p>
    <w:p w:rsidR="00E11270" w:rsidRDefault="00E11270">
      <w:pPr>
        <w:jc w:val="both"/>
        <w:rPr>
          <w:sz w:val="18"/>
          <w:szCs w:val="18"/>
        </w:rPr>
      </w:pPr>
    </w:p>
    <w:p w:rsidR="00E11270" w:rsidRDefault="00B35E1C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Sintaxis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Para estudiar los principios del razonamiento, la lógica necesita mediante sistemas formales en primer término capturar y formalizar las estructuras del lenguaje natural en un lenguaje simbólico.</w:t>
      </w:r>
    </w:p>
    <w:p w:rsidR="00E11270" w:rsidRDefault="00B35E1C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Alfabeto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El alfabeto de un sistema formal es el conjunto de símbolos que pertenecen al lenguaje del sistema. Si L es el nombre del sistema de lógica proposicional, entonces el alfabeto de L consiste en:</w:t>
      </w:r>
    </w:p>
    <w:p w:rsidR="00E11270" w:rsidRDefault="00B35E1C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Una cantidad finita pero arbitrariamente grande de variables p</w:t>
      </w:r>
      <w:r>
        <w:rPr>
          <w:sz w:val="18"/>
          <w:szCs w:val="18"/>
        </w:rPr>
        <w:t xml:space="preserve">roposicionales (o variables de enunciado). En general se las toma del alfabeto latino, empezando por la letra p, luego q, r, etc., y utilizando subíndices cuando es necesario. Las variables de enunciado representan enunciados simples como "está lloviendo" </w:t>
      </w:r>
      <w:r>
        <w:rPr>
          <w:sz w:val="18"/>
          <w:szCs w:val="18"/>
        </w:rPr>
        <w:t>o "los metales se expanden con el calor".</w:t>
      </w:r>
    </w:p>
    <w:p w:rsidR="00E11270" w:rsidRDefault="00B35E1C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 conjunto de operadores lógicos o conectivas</w:t>
      </w:r>
    </w:p>
    <w:p w:rsidR="00E11270" w:rsidRDefault="00B35E1C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Dos signos de puntuación: el paréntesis izquierdo y el paréntesis derecho. Su única función es desambiguar ciertas expresiones, como veremos (tal como se hace con las </w:t>
      </w:r>
      <w:r>
        <w:rPr>
          <w:sz w:val="18"/>
          <w:szCs w:val="18"/>
        </w:rPr>
        <w:t>operaciones aritméticas por ejemplo: sin una convención definida, la expresión 2 + 2 ÷ 2 puede significar tanto (2 + 2) ÷ 2 como 2 + (2 ÷ 2)).</w:t>
      </w:r>
    </w:p>
    <w:p w:rsidR="00E11270" w:rsidRDefault="00B35E1C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Gramática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Una vez definido el alfabeto, el siguiente paso es determinar qué combinaciones de símbolos pertenecen </w:t>
      </w:r>
      <w:r>
        <w:rPr>
          <w:sz w:val="18"/>
          <w:szCs w:val="18"/>
        </w:rPr>
        <w:t xml:space="preserve">al lenguaje del sistema. Esto se logra mediante una gramática formal. La misma consiste en un conjunto de reglas que definen recursivamente las cadenas de caracteres que pertenecen al lenguaje. A las cadenas de caracteres construidas según estas reglas se </w:t>
      </w:r>
      <w:r>
        <w:rPr>
          <w:sz w:val="18"/>
          <w:szCs w:val="18"/>
        </w:rPr>
        <w:t>las llama fórmulas bien formadas, y también se las conoce como formas enunciativas. Las reglas del sistema L son (para simplificar la notación también recurrimos a las letras A, B, C, ..., para denotar las formas enunciativas, siempre que quede claro por c</w:t>
      </w:r>
      <w:r>
        <w:rPr>
          <w:sz w:val="18"/>
          <w:szCs w:val="18"/>
        </w:rPr>
        <w:t>ontexto su uso): i. Las variables de enunciado del alfabeto de L son formas enunciativas.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ii. Si A y B son formas enunciativas de L, entonces también lo son ( A), (A  B), (A  B) , (A B) y (A  B).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iii. Solo las expresiones que pueden ser generadas mediante las cláusulas i y ii en un número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finito de pasos son formas enunciativas de L.</w:t>
      </w:r>
    </w:p>
    <w:p w:rsidR="00E11270" w:rsidRDefault="00E11270">
      <w:pPr>
        <w:ind w:left="720"/>
        <w:jc w:val="both"/>
        <w:rPr>
          <w:sz w:val="18"/>
          <w:szCs w:val="18"/>
        </w:rPr>
      </w:pP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Definición. Forma argumentativa (o argumentación). Una forma argumentativa es una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sucesión finita de formas enuncia</w:t>
      </w:r>
      <w:r>
        <w:rPr>
          <w:sz w:val="18"/>
          <w:szCs w:val="18"/>
        </w:rPr>
        <w:t>tivas, de las cuales la última se considera como la conclusión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de las anteriores, conocidas como premisas. La notación es:</w:t>
      </w:r>
    </w:p>
    <w:p w:rsidR="00E11270" w:rsidRDefault="00B35E1C">
      <w:pPr>
        <w:jc w:val="both"/>
        <w:rPr>
          <w:sz w:val="18"/>
          <w:szCs w:val="18"/>
        </w:rPr>
      </w:pPr>
      <w:r>
        <w:rPr>
          <w:sz w:val="18"/>
          <w:szCs w:val="18"/>
        </w:rPr>
        <w:t>A1, A2, ..., An (piramide de puntos) A</w:t>
      </w:r>
    </w:p>
    <w:p w:rsidR="00E11270" w:rsidRDefault="00E11270">
      <w:pPr>
        <w:jc w:val="both"/>
        <w:rPr>
          <w:sz w:val="18"/>
          <w:szCs w:val="18"/>
        </w:rPr>
      </w:pPr>
    </w:p>
    <w:p w:rsidR="00E11270" w:rsidRDefault="00E11270">
      <w:pPr>
        <w:jc w:val="both"/>
        <w:rPr>
          <w:b/>
        </w:rPr>
      </w:pPr>
    </w:p>
    <w:sectPr w:rsidR="00E11270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1C" w:rsidRDefault="00B35E1C">
      <w:pPr>
        <w:spacing w:line="240" w:lineRule="auto"/>
      </w:pPr>
      <w:r>
        <w:separator/>
      </w:r>
    </w:p>
  </w:endnote>
  <w:endnote w:type="continuationSeparator" w:id="0">
    <w:p w:rsidR="00B35E1C" w:rsidRDefault="00B35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ik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0" w:rsidRDefault="00B35E1C">
    <w:pPr>
      <w:jc w:val="right"/>
    </w:pPr>
    <w:r>
      <w:fldChar w:fldCharType="begin"/>
    </w:r>
    <w:r>
      <w:instrText>PAGE</w:instrText>
    </w:r>
    <w:r w:rsidR="00A550F6">
      <w:fldChar w:fldCharType="separate"/>
    </w:r>
    <w:r w:rsidR="00A550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1C" w:rsidRDefault="00B35E1C">
      <w:pPr>
        <w:spacing w:line="240" w:lineRule="auto"/>
      </w:pPr>
      <w:r>
        <w:separator/>
      </w:r>
    </w:p>
  </w:footnote>
  <w:footnote w:type="continuationSeparator" w:id="0">
    <w:p w:rsidR="00B35E1C" w:rsidRDefault="00B35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3A02"/>
    <w:multiLevelType w:val="multilevel"/>
    <w:tmpl w:val="1EC86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B2118"/>
    <w:multiLevelType w:val="multilevel"/>
    <w:tmpl w:val="8C6C9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D66BA"/>
    <w:multiLevelType w:val="multilevel"/>
    <w:tmpl w:val="90F8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70"/>
    <w:rsid w:val="00A550F6"/>
    <w:rsid w:val="00B35E1C"/>
    <w:rsid w:val="00E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0E832-F7B6-41E8-B84D-656A98A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Fuentedeprrafopredeter"/>
    <w:rsid w:val="00A550F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550F6"/>
    <w:rPr>
      <w:rFonts w:ascii="CMMI12" w:hAnsi="CMMI12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1412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2020-05-19T16:10:00Z</dcterms:created>
  <dcterms:modified xsi:type="dcterms:W3CDTF">2020-05-19T16:22:00Z</dcterms:modified>
</cp:coreProperties>
</file>