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FUNDAMENTOS DE TEORÍA DE LA COMPUTACIÓN 2018</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PARTE 2: LÓGICA E INTELIGENCIA ARTIFICIAL</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PRÁCTICA 4</w:t>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b w:val="1"/>
          <w:sz w:val="20"/>
          <w:szCs w:val="20"/>
          <w:rtl w:val="0"/>
        </w:rPr>
        <w:t xml:space="preserve">DEFINICIONES IMPORTANTES</w:t>
      </w: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Un predicado es “lo que se afirma de un sujeto en una proposición” (D.R.A.E.).</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b w:val="1"/>
          <w:sz w:val="20"/>
          <w:szCs w:val="20"/>
        </w:rPr>
      </w:pPr>
      <w:r w:rsidDel="00000000" w:rsidR="00000000" w:rsidRPr="00000000">
        <w:rPr>
          <w:b w:val="1"/>
          <w:sz w:val="20"/>
          <w:szCs w:val="20"/>
          <w:rtl w:val="0"/>
        </w:rPr>
        <w:t xml:space="preserve">Para este tipo de ejercicios es importante definir:</w:t>
      </w:r>
    </w:p>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SINTAXIS:</w:t>
      </w:r>
    </w:p>
    <w:p w:rsidR="00000000" w:rsidDel="00000000" w:rsidP="00000000" w:rsidRDefault="00000000" w:rsidRPr="00000000" w14:paraId="0000000C">
      <w:pPr>
        <w:jc w:val="both"/>
        <w:rPr>
          <w:sz w:val="20"/>
          <w:szCs w:val="20"/>
        </w:rPr>
      </w:pPr>
      <w:r w:rsidDel="00000000" w:rsidR="00000000" w:rsidRPr="00000000">
        <w:rPr>
          <w:b w:val="1"/>
          <w:sz w:val="20"/>
          <w:szCs w:val="20"/>
          <w:rtl w:val="0"/>
        </w:rPr>
        <w:t xml:space="preserve">U = </w:t>
      </w:r>
      <w:r w:rsidDel="00000000" w:rsidR="00000000" w:rsidRPr="00000000">
        <w:rPr>
          <w:sz w:val="20"/>
          <w:szCs w:val="20"/>
          <w:rtl w:val="0"/>
        </w:rPr>
        <w:t xml:space="preserve">Un universo del discurso U, que es un conjunto no vacío de objetos.</w:t>
      </w:r>
    </w:p>
    <w:p w:rsidR="00000000" w:rsidDel="00000000" w:rsidP="00000000" w:rsidRDefault="00000000" w:rsidRPr="00000000" w14:paraId="0000000D">
      <w:pPr>
        <w:jc w:val="both"/>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 Un conjunto finito F de funciones, cada una de las cuales asigna a una determinada cantidad de objetos o argumentos de U a un objeto de U.</w:t>
      </w:r>
    </w:p>
    <w:p w:rsidR="00000000" w:rsidDel="00000000" w:rsidP="00000000" w:rsidRDefault="00000000" w:rsidRPr="00000000" w14:paraId="0000000E">
      <w:pPr>
        <w:jc w:val="both"/>
        <w:rPr>
          <w:sz w:val="20"/>
          <w:szCs w:val="20"/>
        </w:rPr>
      </w:pPr>
      <w:r w:rsidDel="00000000" w:rsidR="00000000" w:rsidRPr="00000000">
        <w:rPr>
          <w:b w:val="1"/>
          <w:sz w:val="20"/>
          <w:szCs w:val="20"/>
          <w:rtl w:val="0"/>
        </w:rPr>
        <w:t xml:space="preserve">P =</w:t>
      </w:r>
      <w:r w:rsidDel="00000000" w:rsidR="00000000" w:rsidRPr="00000000">
        <w:rPr>
          <w:sz w:val="20"/>
          <w:szCs w:val="20"/>
          <w:rtl w:val="0"/>
        </w:rPr>
        <w:t xml:space="preserve"> Un conjunto finito P de relaciones entre los objetos de U.</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b w:val="1"/>
          <w:i w:val="1"/>
          <w:sz w:val="20"/>
          <w:szCs w:val="20"/>
        </w:rPr>
      </w:pPr>
      <w:r w:rsidDel="00000000" w:rsidR="00000000" w:rsidRPr="00000000">
        <w:rPr>
          <w:b w:val="1"/>
          <w:i w:val="1"/>
          <w:sz w:val="20"/>
          <w:szCs w:val="20"/>
          <w:rtl w:val="0"/>
        </w:rPr>
        <w:t xml:space="preserve">SEMÁNTICA:</w:t>
      </w:r>
    </w:p>
    <w:p w:rsidR="00000000" w:rsidDel="00000000" w:rsidP="00000000" w:rsidRDefault="00000000" w:rsidRPr="00000000" w14:paraId="00000011">
      <w:pPr>
        <w:jc w:val="both"/>
        <w:rPr>
          <w:sz w:val="20"/>
          <w:szCs w:val="20"/>
        </w:rPr>
      </w:pPr>
      <w:r w:rsidDel="00000000" w:rsidR="00000000" w:rsidRPr="00000000">
        <w:rPr>
          <w:b w:val="1"/>
          <w:sz w:val="20"/>
          <w:szCs w:val="20"/>
          <w:rtl w:val="0"/>
        </w:rPr>
        <w:t xml:space="preserve">I = </w:t>
      </w:r>
      <w:r w:rsidDel="00000000" w:rsidR="00000000" w:rsidRPr="00000000">
        <w:rPr>
          <w:sz w:val="20"/>
          <w:szCs w:val="20"/>
          <w:rtl w:val="0"/>
        </w:rPr>
        <w:t xml:space="preserve">Dados un lenguaje y un dominio, una interpretación I es una función que hace corresponder a los elementos del lenguaje con los elementos del dominio, satisfaciendo las siguientes condiciones: </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Si ci es un símbolo de constante, entonces I(ci) ∈ U (los símbolos de constantes representan objetos del universo del discurso).</w:t>
      </w:r>
    </w:p>
    <w:p w:rsidR="00000000" w:rsidDel="00000000" w:rsidP="00000000" w:rsidRDefault="00000000" w:rsidRPr="00000000" w14:paraId="00000014">
      <w:pPr>
        <w:numPr>
          <w:ilvl w:val="0"/>
          <w:numId w:val="2"/>
        </w:numPr>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Si fⁿi es un símbolo de función de grado n, entonces I(fⁿi) = Uⁿ→U (los símbolos de función representan funciones del dominio).</w:t>
      </w:r>
    </w:p>
    <w:p w:rsidR="00000000" w:rsidDel="00000000" w:rsidP="00000000" w:rsidRDefault="00000000" w:rsidRPr="00000000" w14:paraId="00000015">
      <w:pPr>
        <w:numPr>
          <w:ilvl w:val="0"/>
          <w:numId w:val="2"/>
        </w:numPr>
        <w:ind w:left="720" w:hanging="360"/>
        <w:jc w:val="both"/>
        <w:rPr>
          <w:sz w:val="20"/>
          <w:szCs w:val="20"/>
        </w:rPr>
      </w:pPr>
      <w:r w:rsidDel="00000000" w:rsidR="00000000" w:rsidRPr="00000000">
        <w:rPr>
          <w:sz w:val="20"/>
          <w:szCs w:val="20"/>
          <w:rtl w:val="0"/>
        </w:rPr>
        <w:t xml:space="preserve">Si Pⁿi es un símbolo de predicado de grado n, entonces I(Pⁿi) </w:t>
      </w:r>
      <w:r w:rsidDel="00000000" w:rsidR="00000000" w:rsidRPr="00000000">
        <w:rPr>
          <w:rFonts w:ascii="Arial Unicode MS" w:cs="Arial Unicode MS" w:eastAsia="Arial Unicode MS" w:hAnsi="Arial Unicode MS"/>
          <w:color w:val="222222"/>
          <w:sz w:val="20"/>
          <w:szCs w:val="20"/>
          <w:shd w:fill="f8f9fa" w:val="clear"/>
          <w:rtl w:val="0"/>
        </w:rPr>
        <w:t xml:space="preserve">⊆</w:t>
      </w:r>
      <w:r w:rsidDel="00000000" w:rsidR="00000000" w:rsidRPr="00000000">
        <w:rPr>
          <w:sz w:val="20"/>
          <w:szCs w:val="20"/>
          <w:rtl w:val="0"/>
        </w:rPr>
        <w:t xml:space="preserve"> Uⁿ (los símbolos de predicado representan relaciones del dominio).</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i w:val="1"/>
          <w:sz w:val="20"/>
          <w:szCs w:val="20"/>
        </w:rPr>
      </w:pPr>
      <w:r w:rsidDel="00000000" w:rsidR="00000000" w:rsidRPr="00000000">
        <w:rPr>
          <w:rtl w:val="0"/>
        </w:rPr>
      </w:r>
    </w:p>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Diferencia entre Relación y función:</w:t>
      </w:r>
    </w:p>
    <w:p w:rsidR="00000000" w:rsidDel="00000000" w:rsidP="00000000" w:rsidRDefault="00000000" w:rsidRPr="00000000" w14:paraId="00000019">
      <w:pPr>
        <w:jc w:val="both"/>
        <w:rPr>
          <w:b w:val="1"/>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En matemática, </w:t>
      </w:r>
      <w:r w:rsidDel="00000000" w:rsidR="00000000" w:rsidRPr="00000000">
        <w:rPr>
          <w:b w:val="1"/>
          <w:sz w:val="20"/>
          <w:szCs w:val="20"/>
          <w:rtl w:val="0"/>
        </w:rPr>
        <w:t xml:space="preserve">Relación</w:t>
      </w:r>
      <w:r w:rsidDel="00000000" w:rsidR="00000000" w:rsidRPr="00000000">
        <w:rPr>
          <w:sz w:val="20"/>
          <w:szCs w:val="20"/>
          <w:rtl w:val="0"/>
        </w:rPr>
        <w:t xml:space="preserve"> es la correspondencia de un primer conjunto, llamado Dominio , con un segundo conjunto, llamado Recorrido o Rango , de manera que a cada elemento del Dominio </w:t>
      </w:r>
      <w:r w:rsidDel="00000000" w:rsidR="00000000" w:rsidRPr="00000000">
        <w:rPr>
          <w:sz w:val="20"/>
          <w:szCs w:val="20"/>
          <w:u w:val="single"/>
          <w:rtl w:val="0"/>
        </w:rPr>
        <w:t xml:space="preserve">le corresponde uno o más elementos</w:t>
      </w:r>
      <w:r w:rsidDel="00000000" w:rsidR="00000000" w:rsidRPr="00000000">
        <w:rPr>
          <w:sz w:val="20"/>
          <w:szCs w:val="20"/>
          <w:rtl w:val="0"/>
        </w:rPr>
        <w:t xml:space="preserve"> del Recorrido o Rango. </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Por ejemplo la operación de “&lt;” implica una relación. Si tomamos el valor 2, 2 es menor que 4 pero también es menor que 10 o 3402.</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Por su parte, una </w:t>
      </w:r>
      <w:r w:rsidDel="00000000" w:rsidR="00000000" w:rsidRPr="00000000">
        <w:rPr>
          <w:b w:val="1"/>
          <w:sz w:val="20"/>
          <w:szCs w:val="20"/>
          <w:rtl w:val="0"/>
        </w:rPr>
        <w:t xml:space="preserve">Función</w:t>
      </w:r>
      <w:r w:rsidDel="00000000" w:rsidR="00000000" w:rsidRPr="00000000">
        <w:rPr>
          <w:sz w:val="20"/>
          <w:szCs w:val="20"/>
          <w:rtl w:val="0"/>
        </w:rPr>
        <w:t xml:space="preserve"> es una relación a la cual se añade la condición de que a cada valor del Dominio </w:t>
      </w:r>
      <w:r w:rsidDel="00000000" w:rsidR="00000000" w:rsidRPr="00000000">
        <w:rPr>
          <w:sz w:val="20"/>
          <w:szCs w:val="20"/>
          <w:u w:val="single"/>
          <w:rtl w:val="0"/>
        </w:rPr>
        <w:t xml:space="preserve">le corresponde uno y sólo un valor</w:t>
      </w:r>
      <w:r w:rsidDel="00000000" w:rsidR="00000000" w:rsidRPr="00000000">
        <w:rPr>
          <w:sz w:val="20"/>
          <w:szCs w:val="20"/>
          <w:rtl w:val="0"/>
        </w:rPr>
        <w:t xml:space="preserve"> del Recorrido. Si tomamos el ejemplo de la función sucesor, a partir de un número x (perteneciente a los naturales) siempre nos va a devolver x+1.</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Ejercicio 1.</w:t>
      </w:r>
    </w:p>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Expresar en un lenguaje de predicados de primer orden las siguientes afirmaciones: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sz w:val="20"/>
          <w:szCs w:val="20"/>
        </w:rPr>
      </w:pPr>
      <w:r w:rsidDel="00000000" w:rsidR="00000000" w:rsidRPr="00000000">
        <w:rPr>
          <w:b w:val="1"/>
          <w:sz w:val="20"/>
          <w:szCs w:val="20"/>
          <w:rtl w:val="0"/>
        </w:rPr>
        <w:t xml:space="preserve">“Algunas aves no vuelan”</w:t>
      </w:r>
    </w:p>
    <w:p w:rsidR="00000000" w:rsidDel="00000000" w:rsidP="00000000" w:rsidRDefault="00000000" w:rsidRPr="00000000" w14:paraId="00000025">
      <w:pPr>
        <w:numPr>
          <w:ilvl w:val="0"/>
          <w:numId w:val="4"/>
        </w:numPr>
        <w:ind w:left="720" w:hanging="360"/>
        <w:rPr>
          <w:b w:val="1"/>
          <w:sz w:val="20"/>
          <w:szCs w:val="20"/>
        </w:rPr>
      </w:pPr>
      <w:r w:rsidDel="00000000" w:rsidR="00000000" w:rsidRPr="00000000">
        <w:rPr>
          <w:b w:val="1"/>
          <w:sz w:val="20"/>
          <w:szCs w:val="20"/>
          <w:rtl w:val="0"/>
        </w:rPr>
        <w:t xml:space="preserve">“No todas las aves vuelan”</w:t>
      </w:r>
    </w:p>
    <w:p w:rsidR="00000000" w:rsidDel="00000000" w:rsidP="00000000" w:rsidRDefault="00000000" w:rsidRPr="00000000" w14:paraId="00000026">
      <w:pPr>
        <w:ind w:left="720" w:firstLine="0"/>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Analizar la relación entre ambas. Mostrar cómo se puede transformar una expresión en la otra.</w:t>
      </w:r>
    </w:p>
    <w:p w:rsidR="00000000" w:rsidDel="00000000" w:rsidP="00000000" w:rsidRDefault="00000000" w:rsidRPr="00000000" w14:paraId="00000028">
      <w:pPr>
        <w:ind w:left="0" w:firstLine="0"/>
        <w:rPr>
          <w:b w:val="1"/>
          <w:sz w:val="20"/>
          <w:szCs w:val="20"/>
        </w:rPr>
      </w:pPr>
      <w:r w:rsidDel="00000000" w:rsidR="00000000" w:rsidRPr="00000000">
        <w:rPr>
          <w:rtl w:val="0"/>
        </w:rPr>
      </w:r>
    </w:p>
    <w:p w:rsidR="00000000" w:rsidDel="00000000" w:rsidP="00000000" w:rsidRDefault="00000000" w:rsidRPr="00000000" w14:paraId="00000029">
      <w:pPr>
        <w:ind w:left="0" w:firstLine="0"/>
        <w:rPr>
          <w:b w:val="1"/>
          <w:sz w:val="20"/>
          <w:szCs w:val="20"/>
        </w:rPr>
      </w:pPr>
      <w:r w:rsidDel="00000000" w:rsidR="00000000" w:rsidRPr="00000000">
        <w:rPr>
          <w:rtl w:val="0"/>
        </w:rPr>
      </w:r>
    </w:p>
    <w:p w:rsidR="00000000" w:rsidDel="00000000" w:rsidP="00000000" w:rsidRDefault="00000000" w:rsidRPr="00000000" w14:paraId="0000002A">
      <w:pPr>
        <w:ind w:left="0" w:firstLine="0"/>
        <w:rPr>
          <w:b w:val="1"/>
          <w:sz w:val="20"/>
          <w:szCs w:val="20"/>
        </w:rPr>
      </w:pPr>
      <w:r w:rsidDel="00000000" w:rsidR="00000000" w:rsidRPr="00000000">
        <w:rPr>
          <w:rtl w:val="0"/>
        </w:rPr>
      </w:r>
    </w:p>
    <w:p w:rsidR="00000000" w:rsidDel="00000000" w:rsidP="00000000" w:rsidRDefault="00000000" w:rsidRPr="00000000" w14:paraId="0000002B">
      <w:pPr>
        <w:ind w:left="0" w:firstLine="0"/>
        <w:jc w:val="center"/>
        <w:rPr>
          <w:sz w:val="20"/>
          <w:szCs w:val="2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310"/>
        <w:tblGridChange w:id="0">
          <w:tblGrid>
            <w:gridCol w:w="6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 es el conjunto de todas las 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1</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 } (No son necesarias 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vertAlign w:val="superscript"/>
              </w:rPr>
            </w:pPr>
            <w:r w:rsidDel="00000000" w:rsidR="00000000" w:rsidRPr="00000000">
              <w:rPr>
                <w:sz w:val="20"/>
                <w:szCs w:val="20"/>
                <w:rtl w:val="0"/>
              </w:rPr>
              <w:t xml:space="preserve">I(P</w:t>
            </w:r>
            <w:r w:rsidDel="00000000" w:rsidR="00000000" w:rsidRPr="00000000">
              <w:rPr>
                <w:sz w:val="20"/>
                <w:szCs w:val="20"/>
                <w:vertAlign w:val="superscript"/>
                <w:rtl w:val="0"/>
              </w:rPr>
              <w:t xml:space="preserve">1</w:t>
            </w:r>
            <w:r w:rsidDel="00000000" w:rsidR="00000000" w:rsidRPr="00000000">
              <w:rPr>
                <w:sz w:val="20"/>
                <w:szCs w:val="20"/>
                <w:rtl w:val="0"/>
              </w:rPr>
              <w:t xml:space="preserve">(x)) = “x vuela”</w:t>
            </w:r>
            <w:r w:rsidDel="00000000" w:rsidR="00000000" w:rsidRPr="00000000">
              <w:rPr>
                <w:rtl w:val="0"/>
              </w:rPr>
            </w:r>
          </w:p>
        </w:tc>
      </w:tr>
    </w:tbl>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b w:val="1"/>
          <w:sz w:val="20"/>
          <w:szCs w:val="20"/>
          <w:rtl w:val="0"/>
        </w:rPr>
        <w:t xml:space="preserve">“Algunas aves no vuelan”</w:t>
      </w:r>
      <w:r w:rsidDel="00000000" w:rsidR="00000000" w:rsidRPr="00000000">
        <w:rPr>
          <w:rtl w:val="0"/>
        </w:rPr>
      </w:r>
    </w:p>
    <w:p w:rsidR="00000000" w:rsidDel="00000000" w:rsidP="00000000" w:rsidRDefault="00000000" w:rsidRPr="00000000" w14:paraId="00000036">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∃(x)( ¬ P</w:t>
      </w:r>
      <w:r w:rsidDel="00000000" w:rsidR="00000000" w:rsidRPr="00000000">
        <w:rPr>
          <w:sz w:val="20"/>
          <w:szCs w:val="20"/>
          <w:vertAlign w:val="superscript"/>
          <w:rtl w:val="0"/>
        </w:rPr>
        <w:t xml:space="preserve">1</w:t>
      </w:r>
      <w:r w:rsidDel="00000000" w:rsidR="00000000" w:rsidRPr="00000000">
        <w:rPr>
          <w:sz w:val="20"/>
          <w:szCs w:val="20"/>
          <w:rtl w:val="0"/>
        </w:rPr>
        <w:t xml:space="preserve">(x)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b w:val="1"/>
          <w:sz w:val="20"/>
          <w:szCs w:val="20"/>
          <w:rtl w:val="0"/>
        </w:rPr>
        <w:t xml:space="preserve">“No todas las aves vuelan”</w:t>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sz w:val="20"/>
          <w:szCs w:val="20"/>
          <w:rtl w:val="0"/>
        </w:rPr>
        <w:t xml:space="preserve">¬(∀(x) (P</w:t>
      </w:r>
      <w:r w:rsidDel="00000000" w:rsidR="00000000" w:rsidRPr="00000000">
        <w:rPr>
          <w:sz w:val="20"/>
          <w:szCs w:val="20"/>
          <w:vertAlign w:val="superscript"/>
          <w:rtl w:val="0"/>
        </w:rPr>
        <w:t xml:space="preserve">1</w:t>
      </w:r>
      <w:r w:rsidDel="00000000" w:rsidR="00000000" w:rsidRPr="00000000">
        <w:rPr>
          <w:sz w:val="20"/>
          <w:szCs w:val="20"/>
          <w:rtl w:val="0"/>
        </w:rPr>
        <w:t xml:space="preserve">(x))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spacing w:line="36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Generalmente cuando trabajo con ∃ utilizó “^”’. Generalmente con el para todo utilizo implicación.</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También pudimos no haber restringido nuestro universo al conjunto de las aves. En ese caso, las resoluciones hubieran sido:</w:t>
      </w:r>
    </w:p>
    <w:p w:rsidR="00000000" w:rsidDel="00000000" w:rsidP="00000000" w:rsidRDefault="00000000" w:rsidRPr="00000000" w14:paraId="0000003E">
      <w:pPr>
        <w:rPr>
          <w:i w:val="1"/>
          <w:sz w:val="20"/>
          <w:szCs w:val="20"/>
        </w:rPr>
      </w:pPr>
      <w:r w:rsidDel="00000000" w:rsidR="00000000" w:rsidRPr="00000000">
        <w:rPr>
          <w:i w:val="1"/>
          <w:sz w:val="20"/>
          <w:szCs w:val="20"/>
          <w:rtl w:val="0"/>
        </w:rPr>
        <w:tab/>
        <w:t xml:space="preserve">A(x): “x es un ave”</w:t>
      </w:r>
    </w:p>
    <w:p w:rsidR="00000000" w:rsidDel="00000000" w:rsidP="00000000" w:rsidRDefault="00000000" w:rsidRPr="00000000" w14:paraId="0000003F">
      <w:pPr>
        <w:rPr>
          <w:i w:val="1"/>
          <w:sz w:val="20"/>
          <w:szCs w:val="20"/>
        </w:rPr>
      </w:pPr>
      <w:r w:rsidDel="00000000" w:rsidR="00000000" w:rsidRPr="00000000">
        <w:rPr>
          <w:i w:val="1"/>
          <w:sz w:val="20"/>
          <w:szCs w:val="20"/>
          <w:rtl w:val="0"/>
        </w:rPr>
        <w:tab/>
        <w:t xml:space="preserve">V(x): “x vuela”</w:t>
      </w:r>
    </w:p>
    <w:p w:rsidR="00000000" w:rsidDel="00000000" w:rsidP="00000000" w:rsidRDefault="00000000" w:rsidRPr="00000000" w14:paraId="00000040">
      <w:pPr>
        <w:rPr>
          <w:i w:val="1"/>
          <w:sz w:val="20"/>
          <w:szCs w:val="20"/>
        </w:rPr>
      </w:pPr>
      <w:r w:rsidDel="00000000" w:rsidR="00000000" w:rsidRPr="00000000">
        <w:rPr>
          <w:i w:val="1"/>
          <w:sz w:val="20"/>
          <w:szCs w:val="20"/>
          <w:rtl w:val="0"/>
        </w:rPr>
        <w:tab/>
      </w:r>
    </w:p>
    <w:p w:rsidR="00000000" w:rsidDel="00000000" w:rsidP="00000000" w:rsidRDefault="00000000" w:rsidRPr="00000000" w14:paraId="00000041">
      <w:pPr>
        <w:numPr>
          <w:ilvl w:val="0"/>
          <w:numId w:val="3"/>
        </w:numPr>
        <w:ind w:left="720" w:hanging="360"/>
        <w:rPr>
          <w:i w:val="1"/>
          <w:sz w:val="20"/>
          <w:szCs w:val="20"/>
        </w:rPr>
      </w:pPr>
      <w:r w:rsidDel="00000000" w:rsidR="00000000" w:rsidRPr="00000000">
        <w:rPr>
          <w:b w:val="1"/>
          <w:i w:val="1"/>
          <w:sz w:val="20"/>
          <w:szCs w:val="20"/>
          <w:rtl w:val="0"/>
        </w:rPr>
        <w:t xml:space="preserve">“Algunas aves no vuelan”:</w:t>
      </w:r>
      <w:r w:rsidDel="00000000" w:rsidR="00000000" w:rsidRPr="00000000">
        <w:rPr>
          <w:rFonts w:ascii="Arial Unicode MS" w:cs="Arial Unicode MS" w:eastAsia="Arial Unicode MS" w:hAnsi="Arial Unicode MS"/>
          <w:i w:val="1"/>
          <w:sz w:val="20"/>
          <w:szCs w:val="20"/>
          <w:rtl w:val="0"/>
        </w:rPr>
        <w:t xml:space="preserve"> (∃x) (A(x) ^ ¬ V(x))</w:t>
      </w:r>
    </w:p>
    <w:p w:rsidR="00000000" w:rsidDel="00000000" w:rsidP="00000000" w:rsidRDefault="00000000" w:rsidRPr="00000000" w14:paraId="00000042">
      <w:pPr>
        <w:numPr>
          <w:ilvl w:val="0"/>
          <w:numId w:val="5"/>
        </w:numPr>
        <w:ind w:left="720" w:hanging="360"/>
        <w:rPr>
          <w:i w:val="1"/>
          <w:sz w:val="20"/>
          <w:szCs w:val="20"/>
        </w:rPr>
      </w:pPr>
      <w:r w:rsidDel="00000000" w:rsidR="00000000" w:rsidRPr="00000000">
        <w:rPr>
          <w:b w:val="1"/>
          <w:i w:val="1"/>
          <w:sz w:val="20"/>
          <w:szCs w:val="20"/>
          <w:rtl w:val="0"/>
        </w:rPr>
        <w:t xml:space="preserve">“No todas las aves vuelan”:</w:t>
      </w:r>
      <w:r w:rsidDel="00000000" w:rsidR="00000000" w:rsidRPr="00000000">
        <w:rPr>
          <w:rFonts w:ascii="Arial Unicode MS" w:cs="Arial Unicode MS" w:eastAsia="Arial Unicode MS" w:hAnsi="Arial Unicode MS"/>
          <w:i w:val="1"/>
          <w:sz w:val="20"/>
          <w:szCs w:val="20"/>
          <w:rtl w:val="0"/>
        </w:rPr>
        <w:t xml:space="preserve"> ¬(∀(x)) (A(x) → V(x))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b w:val="1"/>
          <w:sz w:val="20"/>
          <w:szCs w:val="20"/>
          <w:rtl w:val="0"/>
        </w:rPr>
        <w:t xml:space="preserve">Analizar la relación entre ambas. Mostrar cómo se puede transformar una expresión en la otra.</w:t>
      </w: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sz w:val="20"/>
          <w:szCs w:val="20"/>
          <w:rtl w:val="0"/>
        </w:rPr>
        <w:t xml:space="preserve">Ambas expresiones significan lo mismo. Decir que “no todas cumplen una condición” es lo mismo a decir que “existen algunas que no lo cumplen”.</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spacing w:line="240" w:lineRule="auto"/>
        <w:jc w:val="both"/>
        <w:rPr>
          <w:b w:val="1"/>
          <w:sz w:val="20"/>
          <w:szCs w:val="20"/>
        </w:rPr>
      </w:pPr>
      <w:r w:rsidDel="00000000" w:rsidR="00000000" w:rsidRPr="00000000">
        <w:rPr>
          <w:b w:val="1"/>
          <w:sz w:val="20"/>
          <w:szCs w:val="20"/>
          <w:rtl w:val="0"/>
        </w:rPr>
        <w:t xml:space="preserve">Relación cuantificador universal y el cuantificador existencial</w:t>
      </w:r>
    </w:p>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Dada una expresión P(x), según el cuantificador universal se puede transformar en otra equivalente con el cuantificador existencial:</w:t>
      </w:r>
    </w:p>
    <w:p w:rsidR="00000000" w:rsidDel="00000000" w:rsidP="00000000" w:rsidRDefault="00000000" w:rsidRPr="00000000" w14:paraId="00000049">
      <w:pPr>
        <w:spacing w:line="240" w:lineRule="auto"/>
        <w:jc w:val="both"/>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P(x)   ⇔   ¬ ∃(x) ¬ P(x)</w:t>
            </w:r>
          </w:p>
        </w:tc>
      </w:tr>
    </w:tbl>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color w:val="222222"/>
          <w:sz w:val="20"/>
          <w:szCs w:val="20"/>
          <w:highlight w:val="white"/>
        </w:rPr>
      </w:pPr>
      <w:r w:rsidDel="00000000" w:rsidR="00000000" w:rsidRPr="00000000">
        <w:rPr>
          <w:sz w:val="20"/>
          <w:szCs w:val="20"/>
          <w:rtl w:val="0"/>
        </w:rPr>
        <w:t xml:space="preserve">que podríamos leer: si para todo x se cumple P(x) no existe un x que no cumpla P(x).</w:t>
      </w:r>
      <w:r w:rsidDel="00000000" w:rsidR="00000000" w:rsidRPr="00000000">
        <w:rPr>
          <w:rtl w:val="0"/>
        </w:rPr>
      </w:r>
    </w:p>
    <w:p w:rsidR="00000000" w:rsidDel="00000000" w:rsidP="00000000" w:rsidRDefault="00000000" w:rsidRPr="00000000" w14:paraId="0000004D">
      <w:pPr>
        <w:rPr>
          <w:b w:val="1"/>
          <w:color w:val="222222"/>
          <w:sz w:val="20"/>
          <w:szCs w:val="20"/>
          <w:highlight w:val="white"/>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Ejercicio 2.</w:t>
      </w:r>
    </w:p>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Escribir las siguientes proposiciones usando un lenguaje de predicados de primer orden:</w:t>
      </w:r>
    </w:p>
    <w:p w:rsidR="00000000" w:rsidDel="00000000" w:rsidP="00000000" w:rsidRDefault="00000000" w:rsidRPr="00000000" w14:paraId="00000050">
      <w:pPr>
        <w:jc w:val="both"/>
        <w:rPr>
          <w:b w:val="1"/>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b w:val="1"/>
          <w:sz w:val="20"/>
          <w:szCs w:val="20"/>
          <w:rtl w:val="0"/>
        </w:rPr>
        <w:t xml:space="preserve">i. El cero es el menor natural.</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Símbolos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c1 será el símbolo de constante para representar el cero.</w:t>
            </w:r>
          </w:p>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mayor igual.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 = N, es decir, nuestro universo son los números naturales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 (No son necesarias funciones)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I(c1) es el cero de los naturales.</w:t>
            </w:r>
          </w:p>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(x1, x2)) = x1 </w:t>
            </w:r>
            <w:r w:rsidDel="00000000" w:rsidR="00000000" w:rsidRPr="00000000">
              <w:rPr>
                <w:rFonts w:ascii="Arial Unicode MS" w:cs="Arial Unicode MS" w:eastAsia="Arial Unicode MS" w:hAnsi="Arial Unicode MS"/>
                <w:color w:val="222222"/>
                <w:sz w:val="20"/>
                <w:szCs w:val="20"/>
                <w:highlight w:val="white"/>
                <w:rtl w:val="0"/>
              </w:rPr>
              <w:t xml:space="preserve">≥ </w:t>
            </w:r>
            <w:r w:rsidDel="00000000" w:rsidR="00000000" w:rsidRPr="00000000">
              <w:rPr>
                <w:sz w:val="20"/>
                <w:szCs w:val="20"/>
                <w:rtl w:val="0"/>
              </w:rPr>
              <w:t xml:space="preserve">x2</w:t>
            </w:r>
          </w:p>
        </w:tc>
      </w:tr>
    </w:tbl>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Podemos escribir esto de dos formas:</w:t>
      </w:r>
    </w:p>
    <w:p w:rsidR="00000000" w:rsidDel="00000000" w:rsidP="00000000" w:rsidRDefault="00000000" w:rsidRPr="00000000" w14:paraId="00000062">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 (∃(x) (P</w:t>
      </w:r>
      <w:r w:rsidDel="00000000" w:rsidR="00000000" w:rsidRPr="00000000">
        <w:rPr>
          <w:sz w:val="20"/>
          <w:szCs w:val="20"/>
          <w:vertAlign w:val="superscript"/>
          <w:rtl w:val="0"/>
        </w:rPr>
        <w:t xml:space="preserve">2</w:t>
      </w:r>
      <w:r w:rsidDel="00000000" w:rsidR="00000000" w:rsidRPr="00000000">
        <w:rPr>
          <w:sz w:val="20"/>
          <w:szCs w:val="20"/>
          <w:rtl w:val="0"/>
        </w:rPr>
        <w:t xml:space="preserve">(c1, x2)))</w:t>
      </w:r>
    </w:p>
    <w:p w:rsidR="00000000" w:rsidDel="00000000" w:rsidP="00000000" w:rsidRDefault="00000000" w:rsidRPr="00000000" w14:paraId="00000063">
      <w:pPr>
        <w:spacing w:line="240" w:lineRule="auto"/>
        <w:jc w:val="center"/>
        <w:rPr>
          <w:sz w:val="20"/>
          <w:szCs w:val="20"/>
        </w:rPr>
      </w:pPr>
      <w:r w:rsidDel="00000000" w:rsidR="00000000" w:rsidRPr="00000000">
        <w:rPr>
          <w:rtl w:val="0"/>
        </w:rPr>
      </w:r>
    </w:p>
    <w:p w:rsidR="00000000" w:rsidDel="00000000" w:rsidP="00000000" w:rsidRDefault="00000000" w:rsidRPr="00000000" w14:paraId="00000064">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P</w:t>
      </w:r>
      <w:r w:rsidDel="00000000" w:rsidR="00000000" w:rsidRPr="00000000">
        <w:rPr>
          <w:sz w:val="20"/>
          <w:szCs w:val="20"/>
          <w:vertAlign w:val="superscript"/>
          <w:rtl w:val="0"/>
        </w:rPr>
        <w:t xml:space="preserve">2</w:t>
      </w:r>
      <w:r w:rsidDel="00000000" w:rsidR="00000000" w:rsidRPr="00000000">
        <w:rPr>
          <w:sz w:val="20"/>
          <w:szCs w:val="20"/>
          <w:rtl w:val="0"/>
        </w:rPr>
        <w:t xml:space="preserve">(x, c1)</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b w:val="1"/>
          <w:sz w:val="20"/>
          <w:szCs w:val="20"/>
          <w:rtl w:val="0"/>
        </w:rPr>
        <w:t xml:space="preserve">ii. El conjunto vacío está incluido en cualquier conjunto.</w:t>
      </w:r>
      <w:r w:rsidDel="00000000" w:rsidR="00000000" w:rsidRPr="00000000">
        <w:rPr>
          <w:rtl w:val="0"/>
        </w:rPr>
      </w:r>
    </w:p>
    <w:p w:rsidR="00000000" w:rsidDel="00000000" w:rsidP="00000000" w:rsidRDefault="00000000" w:rsidRPr="00000000" w14:paraId="00000067">
      <w:pPr>
        <w:jc w:val="left"/>
        <w:rPr>
          <w:sz w:val="20"/>
          <w:szCs w:val="2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Símbolos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c1 será el símbolo de constante para representar el conjunto vacío.</w:t>
            </w:r>
          </w:p>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la inclusión.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U = { x / x es un conjunto de elementos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|(c1) = Ø</w:t>
            </w:r>
          </w:p>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rFonts w:ascii="Arial Unicode MS" w:cs="Arial Unicode MS" w:eastAsia="Arial Unicode MS" w:hAnsi="Arial Unicode MS"/>
                <w:sz w:val="20"/>
                <w:szCs w:val="20"/>
                <w:rtl w:val="0"/>
              </w:rPr>
              <w:t xml:space="preserve">(x1, x2)) = x1 ⊂ x2</w:t>
            </w:r>
          </w:p>
        </w:tc>
      </w:tr>
    </w:tbl>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Resolución:</w:t>
      </w:r>
    </w:p>
    <w:p w:rsidR="00000000" w:rsidDel="00000000" w:rsidP="00000000" w:rsidRDefault="00000000" w:rsidRPr="00000000" w14:paraId="00000076">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P</w:t>
      </w:r>
      <w:r w:rsidDel="00000000" w:rsidR="00000000" w:rsidRPr="00000000">
        <w:rPr>
          <w:sz w:val="20"/>
          <w:szCs w:val="20"/>
          <w:vertAlign w:val="superscript"/>
          <w:rtl w:val="0"/>
        </w:rPr>
        <w:t xml:space="preserve">2</w:t>
      </w:r>
      <w:r w:rsidDel="00000000" w:rsidR="00000000" w:rsidRPr="00000000">
        <w:rPr>
          <w:sz w:val="20"/>
          <w:szCs w:val="20"/>
          <w:rtl w:val="0"/>
        </w:rPr>
        <w:t xml:space="preserve">(c1, x2)</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b w:val="1"/>
          <w:sz w:val="20"/>
          <w:szCs w:val="20"/>
          <w:rtl w:val="0"/>
        </w:rPr>
        <w:t xml:space="preserve">iii. Si se prueba una propiedad para el cero y luego se prueba que esa misma propiedad vale para el número n+1 si vale para n, entonces se ha probado que la propiedad vale para cualquier natural.</w:t>
      </w:r>
      <w:r w:rsidDel="00000000" w:rsidR="00000000" w:rsidRPr="00000000">
        <w:rPr>
          <w:rtl w:val="0"/>
        </w:rPr>
      </w:r>
    </w:p>
    <w:p w:rsidR="00000000" w:rsidDel="00000000" w:rsidP="00000000" w:rsidRDefault="00000000" w:rsidRPr="00000000" w14:paraId="00000079">
      <w:pPr>
        <w:widowControl w:val="0"/>
        <w:spacing w:line="240" w:lineRule="auto"/>
        <w:jc w:val="left"/>
        <w:rPr>
          <w:sz w:val="20"/>
          <w:szCs w:val="2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Símbolos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c1 será el símbolo de constante para representar el cero.</w:t>
            </w:r>
          </w:p>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1</w:t>
            </w:r>
            <w:r w:rsidDel="00000000" w:rsidR="00000000" w:rsidRPr="00000000">
              <w:rPr>
                <w:sz w:val="20"/>
                <w:szCs w:val="20"/>
                <w:rtl w:val="0"/>
              </w:rPr>
              <w:t xml:space="preserve">1 será el símbolo de predicado para representar un número.</w:t>
            </w:r>
          </w:p>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1</w:t>
            </w:r>
            <w:r w:rsidDel="00000000" w:rsidR="00000000" w:rsidRPr="00000000">
              <w:rPr>
                <w:sz w:val="20"/>
                <w:szCs w:val="20"/>
                <w:rtl w:val="0"/>
              </w:rPr>
              <w:t xml:space="preserve">2  será el símbolo de predicado para representar una propiedad.</w:t>
            </w:r>
          </w:p>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la satisfacción de la propiedad.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U = N U { y / y es una propiedad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1</w:t>
            </w:r>
            <w:r w:rsidDel="00000000" w:rsidR="00000000" w:rsidRPr="00000000">
              <w:rPr>
                <w:sz w:val="20"/>
                <w:szCs w:val="20"/>
                <w:rtl w:val="0"/>
              </w:rPr>
              <w:t xml:space="preserve">1, P</w:t>
            </w:r>
            <w:r w:rsidDel="00000000" w:rsidR="00000000" w:rsidRPr="00000000">
              <w:rPr>
                <w:sz w:val="20"/>
                <w:szCs w:val="20"/>
                <w:vertAlign w:val="superscript"/>
                <w:rtl w:val="0"/>
              </w:rPr>
              <w:t xml:space="preserve">1</w:t>
            </w:r>
            <w:r w:rsidDel="00000000" w:rsidR="00000000" w:rsidRPr="00000000">
              <w:rPr>
                <w:sz w:val="20"/>
                <w:szCs w:val="20"/>
                <w:rtl w:val="0"/>
              </w:rPr>
              <w:t xml:space="preserve">2, P</w:t>
            </w:r>
            <w:r w:rsidDel="00000000" w:rsidR="00000000" w:rsidRPr="00000000">
              <w:rPr>
                <w:sz w:val="20"/>
                <w:szCs w:val="20"/>
                <w:vertAlign w:val="superscript"/>
                <w:rtl w:val="0"/>
              </w:rPr>
              <w:t xml:space="preserve">2 </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I(c1) = 0</w:t>
            </w:r>
          </w:p>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1</w:t>
            </w:r>
            <w:r w:rsidDel="00000000" w:rsidR="00000000" w:rsidRPr="00000000">
              <w:rPr>
                <w:sz w:val="20"/>
                <w:szCs w:val="20"/>
                <w:rtl w:val="0"/>
              </w:rPr>
              <w:t xml:space="preserve">1(x)) = “x es un número natural”</w:t>
            </w:r>
          </w:p>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1</w:t>
            </w:r>
            <w:r w:rsidDel="00000000" w:rsidR="00000000" w:rsidRPr="00000000">
              <w:rPr>
                <w:sz w:val="20"/>
                <w:szCs w:val="20"/>
                <w:rtl w:val="0"/>
              </w:rPr>
              <w:t xml:space="preserve">2</w:t>
            </w:r>
            <w:r w:rsidDel="00000000" w:rsidR="00000000" w:rsidRPr="00000000">
              <w:rPr>
                <w:sz w:val="20"/>
                <w:szCs w:val="20"/>
                <w:rtl w:val="0"/>
              </w:rPr>
              <w:t xml:space="preserve">(x)) = “x es una propiedad”</w:t>
            </w:r>
          </w:p>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 y)) = “x satisface la propiedad y”.</w:t>
            </w:r>
          </w:p>
        </w:tc>
      </w:tr>
    </w:tbl>
    <w:p w:rsidR="00000000" w:rsidDel="00000000" w:rsidP="00000000" w:rsidRDefault="00000000" w:rsidRPr="00000000" w14:paraId="0000008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B">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8C">
      <w:pPr>
        <w:widowControl w:val="0"/>
        <w:spacing w:line="240" w:lineRule="auto"/>
        <w:jc w:val="left"/>
        <w:rPr>
          <w:sz w:val="20"/>
          <w:szCs w:val="20"/>
        </w:rPr>
      </w:pPr>
      <w:r w:rsidDel="00000000" w:rsidR="00000000" w:rsidRPr="00000000">
        <w:rPr>
          <w:sz w:val="20"/>
          <w:szCs w:val="20"/>
          <w:rtl w:val="0"/>
        </w:rPr>
        <w:t xml:space="preserve">Resolución:</w:t>
      </w:r>
    </w:p>
    <w:p w:rsidR="00000000" w:rsidDel="00000000" w:rsidP="00000000" w:rsidRDefault="00000000" w:rsidRPr="00000000" w14:paraId="0000008D">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8E">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∃(y) P</w:t>
      </w:r>
      <w:r w:rsidDel="00000000" w:rsidR="00000000" w:rsidRPr="00000000">
        <w:rPr>
          <w:sz w:val="20"/>
          <w:szCs w:val="20"/>
          <w:vertAlign w:val="superscript"/>
          <w:rtl w:val="0"/>
        </w:rPr>
        <w:t xml:space="preserve">1</w:t>
      </w:r>
      <w:r w:rsidDel="00000000" w:rsidR="00000000" w:rsidRPr="00000000">
        <w:rPr>
          <w:sz w:val="20"/>
          <w:szCs w:val="20"/>
          <w:rtl w:val="0"/>
        </w:rPr>
        <w:t xml:space="preserve">2(y) ( ( P</w:t>
      </w:r>
      <w:r w:rsidDel="00000000" w:rsidR="00000000" w:rsidRPr="00000000">
        <w:rPr>
          <w:sz w:val="20"/>
          <w:szCs w:val="20"/>
          <w:vertAlign w:val="superscript"/>
          <w:rtl w:val="0"/>
        </w:rPr>
        <w:t xml:space="preserve">2</w:t>
      </w:r>
      <w:r w:rsidDel="00000000" w:rsidR="00000000" w:rsidRPr="00000000">
        <w:rPr>
          <w:sz w:val="20"/>
          <w:szCs w:val="20"/>
          <w:rtl w:val="0"/>
        </w:rPr>
        <w:t xml:space="preserve">(c1, y) ) ^ ( (P</w:t>
      </w:r>
      <w:r w:rsidDel="00000000" w:rsidR="00000000" w:rsidRPr="00000000">
        <w:rPr>
          <w:sz w:val="20"/>
          <w:szCs w:val="20"/>
          <w:vertAlign w:val="superscript"/>
          <w:rtl w:val="0"/>
        </w:rPr>
        <w:t xml:space="preserve">1</w:t>
      </w:r>
      <w:r w:rsidDel="00000000" w:rsidR="00000000" w:rsidRPr="00000000">
        <w:rPr>
          <w:rFonts w:ascii="Arial Unicode MS" w:cs="Arial Unicode MS" w:eastAsia="Arial Unicode MS" w:hAnsi="Arial Unicode MS"/>
          <w:sz w:val="20"/>
          <w:szCs w:val="20"/>
          <w:rtl w:val="0"/>
        </w:rPr>
        <w:t xml:space="preserve">1(x) → P</w:t>
      </w:r>
      <w:r w:rsidDel="00000000" w:rsidR="00000000" w:rsidRPr="00000000">
        <w:rPr>
          <w:sz w:val="20"/>
          <w:szCs w:val="20"/>
          <w:vertAlign w:val="superscript"/>
          <w:rtl w:val="0"/>
        </w:rPr>
        <w:t xml:space="preserve">2</w:t>
      </w:r>
      <w:r w:rsidDel="00000000" w:rsidR="00000000" w:rsidRPr="00000000">
        <w:rPr>
          <w:rFonts w:ascii="Arial Unicode MS" w:cs="Arial Unicode MS" w:eastAsia="Arial Unicode MS" w:hAnsi="Arial Unicode MS"/>
          <w:sz w:val="20"/>
          <w:szCs w:val="20"/>
          <w:rtl w:val="0"/>
        </w:rPr>
        <w:t xml:space="preserve">(x+1, y) ) ) → ( (∀(z) P</w:t>
      </w:r>
      <w:r w:rsidDel="00000000" w:rsidR="00000000" w:rsidRPr="00000000">
        <w:rPr>
          <w:sz w:val="20"/>
          <w:szCs w:val="20"/>
          <w:vertAlign w:val="superscript"/>
          <w:rtl w:val="0"/>
        </w:rPr>
        <w:t xml:space="preserve">1</w:t>
      </w:r>
      <w:r w:rsidDel="00000000" w:rsidR="00000000" w:rsidRPr="00000000">
        <w:rPr>
          <w:sz w:val="20"/>
          <w:szCs w:val="20"/>
          <w:rtl w:val="0"/>
        </w:rPr>
        <w:t xml:space="preserve">1(z) ^ P</w:t>
      </w:r>
      <w:r w:rsidDel="00000000" w:rsidR="00000000" w:rsidRPr="00000000">
        <w:rPr>
          <w:sz w:val="20"/>
          <w:szCs w:val="20"/>
          <w:vertAlign w:val="superscript"/>
          <w:rtl w:val="0"/>
        </w:rPr>
        <w:t xml:space="preserve">2</w:t>
      </w:r>
      <w:r w:rsidDel="00000000" w:rsidR="00000000" w:rsidRPr="00000000">
        <w:rPr>
          <w:sz w:val="20"/>
          <w:szCs w:val="20"/>
          <w:rtl w:val="0"/>
        </w:rPr>
        <w:t xml:space="preserve">(z,y) )</w:t>
      </w:r>
    </w:p>
    <w:p w:rsidR="00000000" w:rsidDel="00000000" w:rsidP="00000000" w:rsidRDefault="00000000" w:rsidRPr="00000000" w14:paraId="0000008F">
      <w:pPr>
        <w:spacing w:line="360" w:lineRule="auto"/>
        <w:jc w:val="left"/>
        <w:rPr>
          <w:i w:val="1"/>
          <w:sz w:val="20"/>
          <w:szCs w:val="20"/>
        </w:rPr>
      </w:pPr>
      <w:r w:rsidDel="00000000" w:rsidR="00000000" w:rsidRPr="00000000">
        <w:rPr>
          <w:rtl w:val="0"/>
        </w:rPr>
      </w:r>
    </w:p>
    <w:p w:rsidR="00000000" w:rsidDel="00000000" w:rsidP="00000000" w:rsidRDefault="00000000" w:rsidRPr="00000000" w14:paraId="00000090">
      <w:pPr>
        <w:spacing w:line="360" w:lineRule="auto"/>
        <w:jc w:val="left"/>
        <w:rPr>
          <w:sz w:val="20"/>
          <w:szCs w:val="20"/>
        </w:rPr>
      </w:pPr>
      <w:r w:rsidDel="00000000" w:rsidR="00000000" w:rsidRPr="00000000">
        <w:rPr>
          <w:rtl w:val="0"/>
        </w:rPr>
      </w:r>
    </w:p>
    <w:p w:rsidR="00000000" w:rsidDel="00000000" w:rsidP="00000000" w:rsidRDefault="00000000" w:rsidRPr="00000000" w14:paraId="00000091">
      <w:pPr>
        <w:spacing w:line="360" w:lineRule="auto"/>
        <w:jc w:val="left"/>
        <w:rPr>
          <w:sz w:val="20"/>
          <w:szCs w:val="20"/>
        </w:rPr>
      </w:pPr>
      <w:r w:rsidDel="00000000" w:rsidR="00000000" w:rsidRPr="00000000">
        <w:rPr>
          <w:rtl w:val="0"/>
        </w:rPr>
      </w:r>
    </w:p>
    <w:p w:rsidR="00000000" w:rsidDel="00000000" w:rsidP="00000000" w:rsidRDefault="00000000" w:rsidRPr="00000000" w14:paraId="00000092">
      <w:pPr>
        <w:spacing w:line="360" w:lineRule="auto"/>
        <w:jc w:val="left"/>
        <w:rPr>
          <w:i w:val="1"/>
          <w:sz w:val="20"/>
          <w:szCs w:val="2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360" w:lineRule="auto"/>
              <w:rPr>
                <w:i w:val="1"/>
                <w:sz w:val="20"/>
                <w:szCs w:val="20"/>
              </w:rPr>
            </w:pPr>
            <w:r w:rsidDel="00000000" w:rsidR="00000000" w:rsidRPr="00000000">
              <w:rPr>
                <w:i w:val="1"/>
                <w:sz w:val="20"/>
                <w:szCs w:val="20"/>
                <w:rtl w:val="0"/>
              </w:rPr>
              <w:t xml:space="preserve">Otra versión, abstrayendo la propiedad y modelándola en un predicado, es la siguiente:</w:t>
              <w:tab/>
            </w:r>
          </w:p>
          <w:p w:rsidR="00000000" w:rsidDel="00000000" w:rsidP="00000000" w:rsidRDefault="00000000" w:rsidRPr="00000000" w14:paraId="00000094">
            <w:pPr>
              <w:spacing w:line="360" w:lineRule="auto"/>
              <w:ind w:left="0" w:firstLine="0"/>
              <w:rPr>
                <w:i w:val="1"/>
                <w:sz w:val="20"/>
                <w:szCs w:val="20"/>
              </w:rPr>
            </w:pPr>
            <w:r w:rsidDel="00000000" w:rsidR="00000000" w:rsidRPr="00000000">
              <w:rPr>
                <w:i w:val="1"/>
                <w:sz w:val="20"/>
                <w:szCs w:val="20"/>
                <w:rtl w:val="0"/>
              </w:rPr>
              <w:t xml:space="preserve">U = N</w:t>
            </w:r>
          </w:p>
          <w:p w:rsidR="00000000" w:rsidDel="00000000" w:rsidP="00000000" w:rsidRDefault="00000000" w:rsidRPr="00000000" w14:paraId="00000095">
            <w:pPr>
              <w:spacing w:line="360" w:lineRule="auto"/>
              <w:ind w:left="0" w:firstLine="0"/>
              <w:rPr>
                <w:i w:val="1"/>
                <w:sz w:val="20"/>
                <w:szCs w:val="20"/>
              </w:rPr>
            </w:pPr>
            <w:r w:rsidDel="00000000" w:rsidR="00000000" w:rsidRPr="00000000">
              <w:rPr>
                <w:i w:val="1"/>
                <w:sz w:val="20"/>
                <w:szCs w:val="20"/>
                <w:rtl w:val="0"/>
              </w:rPr>
              <w:t xml:space="preserve">I(c1) = 0</w:t>
            </w:r>
          </w:p>
          <w:p w:rsidR="00000000" w:rsidDel="00000000" w:rsidP="00000000" w:rsidRDefault="00000000" w:rsidRPr="00000000" w14:paraId="00000096">
            <w:pPr>
              <w:spacing w:line="360" w:lineRule="auto"/>
              <w:ind w:left="0" w:firstLine="0"/>
              <w:rPr>
                <w:i w:val="1"/>
                <w:sz w:val="20"/>
                <w:szCs w:val="20"/>
              </w:rPr>
            </w:pPr>
            <w:r w:rsidDel="00000000" w:rsidR="00000000" w:rsidRPr="00000000">
              <w:rPr>
                <w:i w:val="1"/>
                <w:sz w:val="20"/>
                <w:szCs w:val="20"/>
                <w:rtl w:val="0"/>
              </w:rPr>
              <w:t xml:space="preserve">I(f(x)) = suc(x)</w:t>
            </w:r>
            <w:r w:rsidDel="00000000" w:rsidR="00000000" w:rsidRPr="00000000">
              <w:rPr>
                <w:rtl w:val="0"/>
              </w:rPr>
            </w:r>
          </w:p>
          <w:p w:rsidR="00000000" w:rsidDel="00000000" w:rsidP="00000000" w:rsidRDefault="00000000" w:rsidRPr="00000000" w14:paraId="00000097">
            <w:pPr>
              <w:spacing w:line="360" w:lineRule="auto"/>
              <w:ind w:left="0" w:firstLine="0"/>
              <w:rPr>
                <w:i w:val="1"/>
                <w:sz w:val="20"/>
                <w:szCs w:val="20"/>
              </w:rPr>
            </w:pPr>
            <w:r w:rsidDel="00000000" w:rsidR="00000000" w:rsidRPr="00000000">
              <w:rPr>
                <w:i w:val="1"/>
                <w:sz w:val="20"/>
                <w:szCs w:val="20"/>
                <w:rtl w:val="0"/>
              </w:rPr>
              <w:t xml:space="preserve">I(P(x)) = “x cumple la propiedad”</w:t>
            </w:r>
          </w:p>
          <w:p w:rsidR="00000000" w:rsidDel="00000000" w:rsidP="00000000" w:rsidRDefault="00000000" w:rsidRPr="00000000" w14:paraId="00000098">
            <w:pPr>
              <w:spacing w:line="360" w:lineRule="auto"/>
              <w:ind w:firstLine="720"/>
              <w:jc w:val="center"/>
              <w:rPr>
                <w:i w:val="1"/>
                <w:sz w:val="20"/>
                <w:szCs w:val="20"/>
              </w:rPr>
            </w:pPr>
            <w:r w:rsidDel="00000000" w:rsidR="00000000" w:rsidRPr="00000000">
              <w:rPr>
                <w:rtl w:val="0"/>
              </w:rPr>
            </w:r>
          </w:p>
          <w:p w:rsidR="00000000" w:rsidDel="00000000" w:rsidP="00000000" w:rsidRDefault="00000000" w:rsidRPr="00000000" w14:paraId="00000099">
            <w:pPr>
              <w:spacing w:line="36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ab/>
              <w:t xml:space="preserve">∀(x)( P(c1) ^ ( P(x) → P(f(x)) ) )    →   ∀(x)P(x)</w:t>
            </w:r>
          </w:p>
        </w:tc>
      </w:tr>
    </w:tbl>
    <w:p w:rsidR="00000000" w:rsidDel="00000000" w:rsidP="00000000" w:rsidRDefault="00000000" w:rsidRPr="00000000" w14:paraId="0000009A">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b w:val="1"/>
          <w:sz w:val="20"/>
          <w:szCs w:val="20"/>
          <w:rtl w:val="0"/>
        </w:rPr>
        <w:t xml:space="preserve">iv. Si hay un número natural que cumple una cierta propiedad, entonces hay un mínimo natural que cumple esa propiedad.</w:t>
      </w:r>
      <w:r w:rsidDel="00000000" w:rsidR="00000000" w:rsidRPr="00000000">
        <w:rPr>
          <w:rtl w:val="0"/>
        </w:rPr>
      </w:r>
    </w:p>
    <w:p w:rsidR="00000000" w:rsidDel="00000000" w:rsidP="00000000" w:rsidRDefault="00000000" w:rsidRPr="00000000" w14:paraId="0000009C">
      <w:pPr>
        <w:widowControl w:val="0"/>
        <w:spacing w:line="240" w:lineRule="auto"/>
        <w:jc w:val="left"/>
        <w:rPr>
          <w:sz w:val="20"/>
          <w:szCs w:val="2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Símbolos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1</w:t>
            </w:r>
            <w:r w:rsidDel="00000000" w:rsidR="00000000" w:rsidRPr="00000000">
              <w:rPr>
                <w:sz w:val="20"/>
                <w:szCs w:val="20"/>
                <w:rtl w:val="0"/>
              </w:rPr>
              <w:t xml:space="preserve">1 será el símbolo de predicado para representar un número.</w:t>
            </w:r>
          </w:p>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1</w:t>
            </w:r>
            <w:r w:rsidDel="00000000" w:rsidR="00000000" w:rsidRPr="00000000">
              <w:rPr>
                <w:sz w:val="20"/>
                <w:szCs w:val="20"/>
                <w:rtl w:val="0"/>
              </w:rPr>
              <w:t xml:space="preserve">2  será el símbolo de predicado para representar una propiedad.</w:t>
            </w:r>
          </w:p>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1 será el símbolo de predicado para representar la satisfacción de la propiedad.</w:t>
            </w:r>
          </w:p>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2 será el símbolo de predicado para representar la relación </w:t>
            </w:r>
            <w:r w:rsidDel="00000000" w:rsidR="00000000" w:rsidRPr="00000000">
              <w:rPr>
                <w:rFonts w:ascii="Arial Unicode MS" w:cs="Arial Unicode MS" w:eastAsia="Arial Unicode MS" w:hAnsi="Arial Unicode MS"/>
                <w:color w:val="222222"/>
                <w:sz w:val="20"/>
                <w:szCs w:val="20"/>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U = N U { y / y es una propiedad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1</w:t>
            </w:r>
            <w:r w:rsidDel="00000000" w:rsidR="00000000" w:rsidRPr="00000000">
              <w:rPr>
                <w:sz w:val="20"/>
                <w:szCs w:val="20"/>
                <w:rtl w:val="0"/>
              </w:rPr>
              <w:t xml:space="preserve">1, P</w:t>
            </w:r>
            <w:r w:rsidDel="00000000" w:rsidR="00000000" w:rsidRPr="00000000">
              <w:rPr>
                <w:sz w:val="20"/>
                <w:szCs w:val="20"/>
                <w:vertAlign w:val="superscript"/>
                <w:rtl w:val="0"/>
              </w:rPr>
              <w:t xml:space="preserve">1</w:t>
            </w:r>
            <w:r w:rsidDel="00000000" w:rsidR="00000000" w:rsidRPr="00000000">
              <w:rPr>
                <w:sz w:val="20"/>
                <w:szCs w:val="20"/>
                <w:rtl w:val="0"/>
              </w:rPr>
              <w:t xml:space="preserve">2, P</w:t>
            </w:r>
            <w:r w:rsidDel="00000000" w:rsidR="00000000" w:rsidRPr="00000000">
              <w:rPr>
                <w:sz w:val="20"/>
                <w:szCs w:val="20"/>
                <w:vertAlign w:val="superscript"/>
                <w:rtl w:val="0"/>
              </w:rPr>
              <w:t xml:space="preserve">2</w:t>
            </w:r>
            <w:r w:rsidDel="00000000" w:rsidR="00000000" w:rsidRPr="00000000">
              <w:rPr>
                <w:sz w:val="20"/>
                <w:szCs w:val="20"/>
                <w:rtl w:val="0"/>
              </w:rPr>
              <w:t xml:space="preserve">1, P</w:t>
            </w:r>
            <w:r w:rsidDel="00000000" w:rsidR="00000000" w:rsidRPr="00000000">
              <w:rPr>
                <w:sz w:val="20"/>
                <w:szCs w:val="20"/>
                <w:vertAlign w:val="superscript"/>
                <w:rtl w:val="0"/>
              </w:rPr>
              <w:t xml:space="preserve">2</w:t>
            </w:r>
            <w:r w:rsidDel="00000000" w:rsidR="00000000" w:rsidRPr="00000000">
              <w:rPr>
                <w:sz w:val="20"/>
                <w:szCs w:val="20"/>
                <w:rtl w:val="0"/>
              </w:rPr>
              <w:t xml:space="preserve">2</w:t>
            </w:r>
            <w:r w:rsidDel="00000000" w:rsidR="00000000" w:rsidRPr="00000000">
              <w:rPr>
                <w:sz w:val="20"/>
                <w:szCs w:val="20"/>
                <w:vertAlign w:val="superscript"/>
                <w:rtl w:val="0"/>
              </w:rPr>
              <w:t xml:space="preserve"> </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1</w:t>
            </w:r>
            <w:r w:rsidDel="00000000" w:rsidR="00000000" w:rsidRPr="00000000">
              <w:rPr>
                <w:sz w:val="20"/>
                <w:szCs w:val="20"/>
                <w:rtl w:val="0"/>
              </w:rPr>
              <w:t xml:space="preserve">1(x)) = “x es un número natural” </w:t>
            </w:r>
          </w:p>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1</w:t>
            </w:r>
            <w:r w:rsidDel="00000000" w:rsidR="00000000" w:rsidRPr="00000000">
              <w:rPr>
                <w:sz w:val="20"/>
                <w:szCs w:val="20"/>
                <w:rtl w:val="0"/>
              </w:rPr>
              <w:t xml:space="preserve">2(x)) = “x es una propiedad” </w:t>
            </w:r>
          </w:p>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1(x, y)) = “x satisface la propiedad y”</w:t>
            </w:r>
          </w:p>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2(x, y)) = “x </w:t>
            </w:r>
            <w:r w:rsidDel="00000000" w:rsidR="00000000" w:rsidRPr="00000000">
              <w:rPr>
                <w:rFonts w:ascii="Arial Unicode MS" w:cs="Arial Unicode MS" w:eastAsia="Arial Unicode MS" w:hAnsi="Arial Unicode MS"/>
                <w:color w:val="222222"/>
                <w:sz w:val="20"/>
                <w:szCs w:val="20"/>
                <w:highlight w:val="white"/>
                <w:rtl w:val="0"/>
              </w:rPr>
              <w:t xml:space="preserve">≥</w:t>
            </w:r>
            <w:r w:rsidDel="00000000" w:rsidR="00000000" w:rsidRPr="00000000">
              <w:rPr>
                <w:sz w:val="20"/>
                <w:szCs w:val="20"/>
                <w:rtl w:val="0"/>
              </w:rPr>
              <w:t xml:space="preserve"> y”</w:t>
            </w:r>
          </w:p>
        </w:tc>
      </w:tr>
    </w:tbl>
    <w:p w:rsidR="00000000" w:rsidDel="00000000" w:rsidP="00000000" w:rsidRDefault="00000000" w:rsidRPr="00000000" w14:paraId="000000A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left"/>
        <w:rPr>
          <w:sz w:val="20"/>
          <w:szCs w:val="20"/>
        </w:rPr>
      </w:pPr>
      <w:r w:rsidDel="00000000" w:rsidR="00000000" w:rsidRPr="00000000">
        <w:rPr>
          <w:sz w:val="20"/>
          <w:szCs w:val="20"/>
          <w:rtl w:val="0"/>
        </w:rPr>
        <w:t xml:space="preserve">Resolución: </w:t>
      </w:r>
    </w:p>
    <w:p w:rsidR="00000000" w:rsidDel="00000000" w:rsidP="00000000" w:rsidRDefault="00000000" w:rsidRPr="00000000" w14:paraId="000000AF">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B1">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∃(x)∃(z) (P</w:t>
      </w:r>
      <w:r w:rsidDel="00000000" w:rsidR="00000000" w:rsidRPr="00000000">
        <w:rPr>
          <w:sz w:val="20"/>
          <w:szCs w:val="20"/>
          <w:vertAlign w:val="superscript"/>
          <w:rtl w:val="0"/>
        </w:rPr>
        <w:t xml:space="preserve">1</w:t>
      </w:r>
      <w:r w:rsidDel="00000000" w:rsidR="00000000" w:rsidRPr="00000000">
        <w:rPr>
          <w:sz w:val="20"/>
          <w:szCs w:val="20"/>
          <w:rtl w:val="0"/>
        </w:rPr>
        <w:t xml:space="preserve">1(x) ^ P</w:t>
      </w:r>
      <w:r w:rsidDel="00000000" w:rsidR="00000000" w:rsidRPr="00000000">
        <w:rPr>
          <w:sz w:val="20"/>
          <w:szCs w:val="20"/>
          <w:vertAlign w:val="superscript"/>
          <w:rtl w:val="0"/>
        </w:rPr>
        <w:t xml:space="preserve">1</w:t>
      </w:r>
      <w:r w:rsidDel="00000000" w:rsidR="00000000" w:rsidRPr="00000000">
        <w:rPr>
          <w:sz w:val="20"/>
          <w:szCs w:val="20"/>
          <w:rtl w:val="0"/>
        </w:rPr>
        <w:t xml:space="preserve">2(z) ^ P</w:t>
      </w:r>
      <w:r w:rsidDel="00000000" w:rsidR="00000000" w:rsidRPr="00000000">
        <w:rPr>
          <w:sz w:val="20"/>
          <w:szCs w:val="20"/>
          <w:vertAlign w:val="superscript"/>
          <w:rtl w:val="0"/>
        </w:rPr>
        <w:t xml:space="preserve">2</w:t>
      </w:r>
      <w:r w:rsidDel="00000000" w:rsidR="00000000" w:rsidRPr="00000000">
        <w:rPr>
          <w:rFonts w:ascii="Arial Unicode MS" w:cs="Arial Unicode MS" w:eastAsia="Arial Unicode MS" w:hAnsi="Arial Unicode MS"/>
          <w:sz w:val="20"/>
          <w:szCs w:val="20"/>
          <w:rtl w:val="0"/>
        </w:rPr>
        <w:t xml:space="preserve">1(x, z)) → (∃(y) (P</w:t>
      </w:r>
      <w:r w:rsidDel="00000000" w:rsidR="00000000" w:rsidRPr="00000000">
        <w:rPr>
          <w:sz w:val="20"/>
          <w:szCs w:val="20"/>
          <w:vertAlign w:val="superscript"/>
          <w:rtl w:val="0"/>
        </w:rPr>
        <w:t xml:space="preserve">1</w:t>
      </w:r>
      <w:r w:rsidDel="00000000" w:rsidR="00000000" w:rsidRPr="00000000">
        <w:rPr>
          <w:sz w:val="20"/>
          <w:szCs w:val="20"/>
          <w:rtl w:val="0"/>
        </w:rPr>
        <w:t xml:space="preserve">1(y) ^ P</w:t>
      </w:r>
      <w:r w:rsidDel="00000000" w:rsidR="00000000" w:rsidRPr="00000000">
        <w:rPr>
          <w:sz w:val="20"/>
          <w:szCs w:val="20"/>
          <w:vertAlign w:val="superscript"/>
          <w:rtl w:val="0"/>
        </w:rPr>
        <w:t xml:space="preserve">2</w:t>
      </w:r>
      <w:r w:rsidDel="00000000" w:rsidR="00000000" w:rsidRPr="00000000">
        <w:rPr>
          <w:sz w:val="20"/>
          <w:szCs w:val="20"/>
          <w:rtl w:val="0"/>
        </w:rPr>
        <w:t xml:space="preserve">2(x, y) ^ P</w:t>
      </w:r>
      <w:r w:rsidDel="00000000" w:rsidR="00000000" w:rsidRPr="00000000">
        <w:rPr>
          <w:sz w:val="20"/>
          <w:szCs w:val="20"/>
          <w:vertAlign w:val="superscript"/>
          <w:rtl w:val="0"/>
        </w:rPr>
        <w:t xml:space="preserve">2</w:t>
      </w:r>
      <w:r w:rsidDel="00000000" w:rsidR="00000000" w:rsidRPr="00000000">
        <w:rPr>
          <w:sz w:val="20"/>
          <w:szCs w:val="20"/>
          <w:rtl w:val="0"/>
        </w:rPr>
        <w:t xml:space="preserve">1(y,z))  ) </w:t>
      </w:r>
    </w:p>
    <w:p w:rsidR="00000000" w:rsidDel="00000000" w:rsidP="00000000" w:rsidRDefault="00000000" w:rsidRPr="00000000" w14:paraId="000000B2">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B4">
      <w:pPr>
        <w:widowControl w:val="0"/>
        <w:spacing w:line="240" w:lineRule="auto"/>
        <w:jc w:val="left"/>
        <w:rPr>
          <w:sz w:val="20"/>
          <w:szCs w:val="2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ind w:left="0" w:firstLine="0"/>
              <w:rPr>
                <w:i w:val="1"/>
                <w:sz w:val="20"/>
                <w:szCs w:val="20"/>
              </w:rPr>
            </w:pPr>
            <w:r w:rsidDel="00000000" w:rsidR="00000000" w:rsidRPr="00000000">
              <w:rPr>
                <w:i w:val="1"/>
                <w:sz w:val="20"/>
                <w:szCs w:val="20"/>
                <w:rtl w:val="0"/>
              </w:rPr>
              <w:t xml:space="preserve">Otra versión, abstrayendo la propiedad y modelándola en un predicado, es la siguiente:</w:t>
              <w:tab/>
            </w:r>
          </w:p>
          <w:p w:rsidR="00000000" w:rsidDel="00000000" w:rsidP="00000000" w:rsidRDefault="00000000" w:rsidRPr="00000000" w14:paraId="000000B6">
            <w:pPr>
              <w:spacing w:line="360" w:lineRule="auto"/>
              <w:ind w:left="0" w:firstLine="0"/>
              <w:rPr>
                <w:i w:val="1"/>
                <w:sz w:val="20"/>
                <w:szCs w:val="20"/>
              </w:rPr>
            </w:pPr>
            <w:r w:rsidDel="00000000" w:rsidR="00000000" w:rsidRPr="00000000">
              <w:rPr>
                <w:i w:val="1"/>
                <w:sz w:val="20"/>
                <w:szCs w:val="20"/>
                <w:rtl w:val="0"/>
              </w:rPr>
              <w:t xml:space="preserve">U = N</w:t>
            </w:r>
          </w:p>
          <w:p w:rsidR="00000000" w:rsidDel="00000000" w:rsidP="00000000" w:rsidRDefault="00000000" w:rsidRPr="00000000" w14:paraId="000000B7">
            <w:pPr>
              <w:spacing w:line="360" w:lineRule="auto"/>
              <w:ind w:left="0" w:firstLine="0"/>
              <w:rPr>
                <w:i w:val="1"/>
                <w:sz w:val="20"/>
                <w:szCs w:val="20"/>
              </w:rPr>
            </w:pPr>
            <w:r w:rsidDel="00000000" w:rsidR="00000000" w:rsidRPr="00000000">
              <w:rPr>
                <w:i w:val="1"/>
                <w:sz w:val="20"/>
                <w:szCs w:val="20"/>
                <w:rtl w:val="0"/>
              </w:rPr>
              <w:t xml:space="preserve">I(f(x)) = suc(x)</w:t>
            </w:r>
          </w:p>
          <w:p w:rsidR="00000000" w:rsidDel="00000000" w:rsidP="00000000" w:rsidRDefault="00000000" w:rsidRPr="00000000" w14:paraId="000000B8">
            <w:pPr>
              <w:spacing w:line="360" w:lineRule="auto"/>
              <w:ind w:left="0" w:firstLine="0"/>
              <w:rPr>
                <w:i w:val="1"/>
                <w:sz w:val="20"/>
                <w:szCs w:val="20"/>
              </w:rPr>
            </w:pPr>
            <w:r w:rsidDel="00000000" w:rsidR="00000000" w:rsidRPr="00000000">
              <w:rPr>
                <w:i w:val="1"/>
                <w:sz w:val="20"/>
                <w:szCs w:val="20"/>
                <w:rtl w:val="0"/>
              </w:rPr>
              <w:t xml:space="preserve">I(P(x)) = “x cumple la propiedad”</w:t>
            </w:r>
          </w:p>
          <w:p w:rsidR="00000000" w:rsidDel="00000000" w:rsidP="00000000" w:rsidRDefault="00000000" w:rsidRPr="00000000" w14:paraId="000000B9">
            <w:pPr>
              <w:widowControl w:val="0"/>
              <w:spacing w:line="240" w:lineRule="auto"/>
              <w:ind w:left="0" w:firstLine="0"/>
              <w:rPr>
                <w:i w:val="1"/>
                <w:sz w:val="20"/>
                <w:szCs w:val="20"/>
              </w:rPr>
            </w:pPr>
            <w:r w:rsidDel="00000000" w:rsidR="00000000" w:rsidRPr="00000000">
              <w:rPr>
                <w:i w:val="1"/>
                <w:sz w:val="20"/>
                <w:szCs w:val="20"/>
                <w:rtl w:val="0"/>
              </w:rPr>
              <w:t xml:space="preserve">I(S(x, y)) = “x </w:t>
            </w:r>
            <w:r w:rsidDel="00000000" w:rsidR="00000000" w:rsidRPr="00000000">
              <w:rPr>
                <w:i w:val="1"/>
                <w:color w:val="222222"/>
                <w:sz w:val="20"/>
                <w:szCs w:val="20"/>
                <w:highlight w:val="white"/>
                <w:rtl w:val="0"/>
              </w:rPr>
              <w:t xml:space="preserve">&lt;</w:t>
            </w:r>
            <w:r w:rsidDel="00000000" w:rsidR="00000000" w:rsidRPr="00000000">
              <w:rPr>
                <w:i w:val="1"/>
                <w:sz w:val="20"/>
                <w:szCs w:val="20"/>
                <w:rtl w:val="0"/>
              </w:rPr>
              <w:t xml:space="preserve"> y”</w:t>
            </w:r>
          </w:p>
          <w:p w:rsidR="00000000" w:rsidDel="00000000" w:rsidP="00000000" w:rsidRDefault="00000000" w:rsidRPr="00000000" w14:paraId="000000BA">
            <w:pPr>
              <w:spacing w:line="360" w:lineRule="auto"/>
              <w:ind w:left="1440" w:firstLine="0"/>
              <w:jc w:val="center"/>
              <w:rPr>
                <w:i w:val="1"/>
                <w:sz w:val="20"/>
                <w:szCs w:val="20"/>
              </w:rPr>
            </w:pPr>
            <w:r w:rsidDel="00000000" w:rsidR="00000000" w:rsidRPr="00000000">
              <w:rPr>
                <w:rtl w:val="0"/>
              </w:rPr>
            </w:r>
          </w:p>
          <w:p w:rsidR="00000000" w:rsidDel="00000000" w:rsidP="00000000" w:rsidRDefault="00000000" w:rsidRPr="00000000" w14:paraId="000000BB">
            <w:pPr>
              <w:spacing w:line="36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ab/>
              <w:t xml:space="preserve">∀(x1)( P(x1) → E(x2)( S(x2, x1) ^ P(x2) )</w:t>
            </w:r>
            <w:r w:rsidDel="00000000" w:rsidR="00000000" w:rsidRPr="00000000">
              <w:rPr>
                <w:rtl w:val="0"/>
              </w:rPr>
            </w:r>
          </w:p>
        </w:tc>
      </w:tr>
    </w:tbl>
    <w:p w:rsidR="00000000" w:rsidDel="00000000" w:rsidP="00000000" w:rsidRDefault="00000000" w:rsidRPr="00000000" w14:paraId="000000BC">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Ejercicio 3.</w:t>
      </w:r>
    </w:p>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Expresar en un lenguaje de predicados de primer orden el conocimiento asociado a las siguientes situaciones:</w:t>
      </w:r>
    </w:p>
    <w:p w:rsidR="00000000" w:rsidDel="00000000" w:rsidP="00000000" w:rsidRDefault="00000000" w:rsidRPr="00000000" w14:paraId="000000C0">
      <w:pPr>
        <w:jc w:val="both"/>
        <w:rPr>
          <w:b w:val="1"/>
          <w:sz w:val="20"/>
          <w:szCs w:val="20"/>
        </w:rPr>
      </w:pP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b w:val="1"/>
          <w:sz w:val="20"/>
          <w:szCs w:val="20"/>
          <w:rtl w:val="0"/>
        </w:rPr>
        <w:t xml:space="preserve">i. Ningún dragón que viva en un zoológico es feliz. Cualquier animal que encuentre gente amable es feliz. Las personas que visitan los zoológicos son amables. Los animales que viven en zoológicos encuentran personas que visitan zoológicos. </w:t>
      </w:r>
      <w:r w:rsidDel="00000000" w:rsidR="00000000" w:rsidRPr="00000000">
        <w:rPr>
          <w:rtl w:val="0"/>
        </w:rPr>
      </w:r>
    </w:p>
    <w:p w:rsidR="00000000" w:rsidDel="00000000" w:rsidP="00000000" w:rsidRDefault="00000000" w:rsidRPr="00000000" w14:paraId="000000C2">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C3">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jc w:val="left"/>
        <w:rPr>
          <w:sz w:val="20"/>
          <w:szCs w:val="2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 = Conjunto de todos los seres vivos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P(x), Q(x), R(x), S(x), T(x), U(x), V(x), W(x)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I(P(x)) = “x es un dragón”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I(Q(x)) = “x vive en un zoológico”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I(R(x)) = “x es feliz”</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I(S(x)) = “x es un animal”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I(T(x)) = “x es amable”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I(U(x)) = “x es una persona”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I(V(x)) = “x visita un zoológico”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I(W(x, y)) = “x se encuentra con y”</w:t>
            </w:r>
          </w:p>
        </w:tc>
      </w:tr>
    </w:tbl>
    <w:p w:rsidR="00000000" w:rsidDel="00000000" w:rsidP="00000000" w:rsidRDefault="00000000" w:rsidRPr="00000000" w14:paraId="000000D3">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D4">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D5">
      <w:pPr>
        <w:widowControl w:val="0"/>
        <w:spacing w:line="240" w:lineRule="auto"/>
        <w:jc w:val="left"/>
        <w:rPr>
          <w:sz w:val="20"/>
          <w:szCs w:val="2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Lenguaje de predicados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Ningún dragón que viva en un zoológico es feliz.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 (P(x) ^ Q(x)) →(¬R(x))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Cualquier animal que encuentre gente amable es feliz.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∀(y)(  (S(x) ^ U(y) ^ T(y)) → (W(x, y) → R(x))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Las personas que visitan los zoológicos son amables.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 (U(x) ^ V(x)) → (T(x))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Los animales que viven en zoológicos encuentran personas que visitan zoológicos.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∀(y) ( (S(x) ^ Q(x) ^ U(x) ^ V(x)) → (W(x, y)) )</w:t>
            </w:r>
          </w:p>
        </w:tc>
      </w:tr>
    </w:tbl>
    <w:p w:rsidR="00000000" w:rsidDel="00000000" w:rsidP="00000000" w:rsidRDefault="00000000" w:rsidRPr="00000000" w14:paraId="000000E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E2">
      <w:pPr>
        <w:jc w:val="both"/>
        <w:rPr>
          <w:b w:val="1"/>
          <w:sz w:val="20"/>
          <w:szCs w:val="20"/>
        </w:rPr>
      </w:pPr>
      <w:r w:rsidDel="00000000" w:rsidR="00000000" w:rsidRPr="00000000">
        <w:rPr>
          <w:b w:val="1"/>
          <w:sz w:val="20"/>
          <w:szCs w:val="20"/>
          <w:rtl w:val="0"/>
        </w:rPr>
        <w:t xml:space="preserve">Encontrar suposiciones adicionales que permitan concluir que ningún dragón vive en un zoológico.</w:t>
      </w:r>
    </w:p>
    <w:p w:rsidR="00000000" w:rsidDel="00000000" w:rsidP="00000000" w:rsidRDefault="00000000" w:rsidRPr="00000000" w14:paraId="000000E3">
      <w:pPr>
        <w:jc w:val="both"/>
        <w:rPr>
          <w:b w:val="1"/>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Sabemos que todo animal que vive en un zoológico es feliz, ya que allí va gente amable que se encuentra con los animales. Además sabemos que ningún dragón es feliz en un zoológico. A partir de la información provista podrían sacarse una serie de suposiciones:</w:t>
      </w:r>
    </w:p>
    <w:p w:rsidR="00000000" w:rsidDel="00000000" w:rsidP="00000000" w:rsidRDefault="00000000" w:rsidRPr="00000000" w14:paraId="000000E5">
      <w:pPr>
        <w:numPr>
          <w:ilvl w:val="0"/>
          <w:numId w:val="1"/>
        </w:numPr>
        <w:ind w:left="720" w:hanging="360"/>
        <w:jc w:val="both"/>
        <w:rPr>
          <w:sz w:val="20"/>
          <w:szCs w:val="20"/>
        </w:rPr>
      </w:pPr>
      <w:r w:rsidDel="00000000" w:rsidR="00000000" w:rsidRPr="00000000">
        <w:rPr>
          <w:sz w:val="20"/>
          <w:szCs w:val="20"/>
          <w:rtl w:val="0"/>
        </w:rPr>
        <w:t xml:space="preserve">Ningún dragón vive en un zoológico. Si lo hiciera, entonces sería feliz ya que es un animal.</w:t>
      </w:r>
    </w:p>
    <w:p w:rsidR="00000000" w:rsidDel="00000000" w:rsidP="00000000" w:rsidRDefault="00000000" w:rsidRPr="00000000" w14:paraId="000000E6">
      <w:pPr>
        <w:numPr>
          <w:ilvl w:val="0"/>
          <w:numId w:val="1"/>
        </w:numPr>
        <w:ind w:left="720" w:hanging="360"/>
        <w:jc w:val="both"/>
        <w:rPr>
          <w:sz w:val="20"/>
          <w:szCs w:val="20"/>
        </w:rPr>
      </w:pPr>
      <w:r w:rsidDel="00000000" w:rsidR="00000000" w:rsidRPr="00000000">
        <w:rPr>
          <w:sz w:val="20"/>
          <w:szCs w:val="20"/>
          <w:rtl w:val="0"/>
        </w:rPr>
        <w:t xml:space="preserve">Los dragones no son animales.</w:t>
      </w:r>
    </w:p>
    <w:p w:rsidR="00000000" w:rsidDel="00000000" w:rsidP="00000000" w:rsidRDefault="00000000" w:rsidRPr="00000000" w14:paraId="000000E7">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b w:val="1"/>
          <w:sz w:val="20"/>
          <w:szCs w:val="20"/>
          <w:rtl w:val="0"/>
        </w:rPr>
        <w:t xml:space="preserve">ii. Todo peluquero afeita a todo aquél que no se afeita a sí mismo. Ningún peluquero afeita a alguien que se afeite a sí mismo.</w:t>
      </w: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U = Conjunto de todos los hombres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 P(x), Q(x)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I(P(x)) = “x es un peluquero”</w:t>
            </w:r>
          </w:p>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I(Q(x, y)) = “x afeita a y”</w:t>
            </w:r>
          </w:p>
        </w:tc>
      </w:tr>
    </w:tbl>
    <w:p w:rsidR="00000000" w:rsidDel="00000000" w:rsidP="00000000" w:rsidRDefault="00000000" w:rsidRPr="00000000" w14:paraId="000000F1">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Oración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Lenguaje de predicados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Todo peluquero afeita a todo aquél que no se afeita a sí mismo.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∀(x)∀(y) (P(x) ^ ¬Q(y, y)) → (Q(x,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Ningún peluquero afeita a alguien que se afeite a sí mismo.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∃(y) (P(x) ^ Q(y, y)) →  (Q(x, y))</w:t>
            </w:r>
          </w:p>
        </w:tc>
      </w:tr>
    </w:tbl>
    <w:p w:rsidR="00000000" w:rsidDel="00000000" w:rsidP="00000000" w:rsidRDefault="00000000" w:rsidRPr="00000000" w14:paraId="000000FA">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FB">
      <w:pPr>
        <w:jc w:val="both"/>
        <w:rPr>
          <w:b w:val="1"/>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b w:val="1"/>
          <w:sz w:val="20"/>
          <w:szCs w:val="20"/>
          <w:rtl w:val="0"/>
        </w:rPr>
        <w:t xml:space="preserve">Con el conocimiento disponible, ¿se puede deducir que los peluqueros no existen?</w:t>
      </w:r>
      <w:r w:rsidDel="00000000" w:rsidR="00000000" w:rsidRPr="00000000">
        <w:rPr>
          <w:rtl w:val="0"/>
        </w:rPr>
      </w:r>
    </w:p>
    <w:p w:rsidR="00000000" w:rsidDel="00000000" w:rsidP="00000000" w:rsidRDefault="00000000" w:rsidRPr="00000000" w14:paraId="000000FD">
      <w:pPr>
        <w:widowControl w:val="0"/>
        <w:spacing w:line="240" w:lineRule="auto"/>
        <w:jc w:val="left"/>
        <w:rPr>
          <w:sz w:val="20"/>
          <w:szCs w:val="20"/>
        </w:rPr>
      </w:pPr>
      <w:r w:rsidDel="00000000" w:rsidR="00000000" w:rsidRPr="00000000">
        <w:rPr>
          <w:sz w:val="20"/>
          <w:szCs w:val="20"/>
          <w:rtl w:val="0"/>
        </w:rPr>
        <w:t xml:space="preserve">Para que los peluqueros no existan no tendría que existir ningún hombre que no se afeite a si mismo. No disponemos de este dato en el enunciado.</w:t>
      </w:r>
    </w:p>
    <w:p w:rsidR="00000000" w:rsidDel="00000000" w:rsidP="00000000" w:rsidRDefault="00000000" w:rsidRPr="00000000" w14:paraId="000000FE">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b w:val="1"/>
          <w:sz w:val="20"/>
          <w:szCs w:val="20"/>
          <w:rtl w:val="0"/>
        </w:rPr>
        <w:t xml:space="preserve">iii. Si alguien hace algo bueno, ese alguien es bueno. Del mismo modo, si alguien hace algo malo, es malo. Sebastián ayuda a su madre y también miente algunas veces. Mentir es malo y ayudar es bueno. </w:t>
      </w: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U = Conjunto de todas las personas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 C1, P(x), Q(x), R(x), S(x), T(x), U(x)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I(C1) = “Sebastián”</w:t>
            </w:r>
          </w:p>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0"/>
                <w:szCs w:val="20"/>
                <w:rtl w:val="0"/>
              </w:rPr>
              <w:t xml:space="preserve">I(P(x)) = “x hace algo bueno”</w:t>
            </w:r>
          </w:p>
          <w:p w:rsidR="00000000" w:rsidDel="00000000" w:rsidP="00000000" w:rsidRDefault="00000000" w:rsidRPr="00000000" w14:paraId="00000109">
            <w:pPr>
              <w:widowControl w:val="0"/>
              <w:spacing w:line="240" w:lineRule="auto"/>
              <w:jc w:val="center"/>
              <w:rPr>
                <w:sz w:val="20"/>
                <w:szCs w:val="20"/>
              </w:rPr>
            </w:pPr>
            <w:r w:rsidDel="00000000" w:rsidR="00000000" w:rsidRPr="00000000">
              <w:rPr>
                <w:sz w:val="20"/>
                <w:szCs w:val="20"/>
                <w:rtl w:val="0"/>
              </w:rPr>
              <w:t xml:space="preserve">I(Q(x)) = “x es bueno”</w:t>
            </w:r>
          </w:p>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I(R(x)) = “x hace algo malo”</w:t>
            </w:r>
          </w:p>
          <w:p w:rsidR="00000000" w:rsidDel="00000000" w:rsidP="00000000" w:rsidRDefault="00000000" w:rsidRPr="00000000" w14:paraId="0000010B">
            <w:pPr>
              <w:widowControl w:val="0"/>
              <w:spacing w:line="240" w:lineRule="auto"/>
              <w:jc w:val="center"/>
              <w:rPr>
                <w:sz w:val="20"/>
                <w:szCs w:val="20"/>
              </w:rPr>
            </w:pPr>
            <w:r w:rsidDel="00000000" w:rsidR="00000000" w:rsidRPr="00000000">
              <w:rPr>
                <w:sz w:val="20"/>
                <w:szCs w:val="20"/>
                <w:rtl w:val="0"/>
              </w:rPr>
              <w:t xml:space="preserve">I(S(x)) = “x es malo”</w:t>
            </w:r>
          </w:p>
          <w:p w:rsidR="00000000" w:rsidDel="00000000" w:rsidP="00000000" w:rsidRDefault="00000000" w:rsidRPr="00000000" w14:paraId="0000010C">
            <w:pPr>
              <w:widowControl w:val="0"/>
              <w:spacing w:line="240" w:lineRule="auto"/>
              <w:jc w:val="center"/>
              <w:rPr>
                <w:sz w:val="20"/>
                <w:szCs w:val="20"/>
              </w:rPr>
            </w:pPr>
            <w:r w:rsidDel="00000000" w:rsidR="00000000" w:rsidRPr="00000000">
              <w:rPr>
                <w:sz w:val="20"/>
                <w:szCs w:val="20"/>
                <w:rtl w:val="0"/>
              </w:rPr>
              <w:t xml:space="preserve">I(T(x)) = “x ayuda a su madre”</w:t>
            </w:r>
          </w:p>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I(U(x)) = “x miente”</w:t>
            </w:r>
          </w:p>
        </w:tc>
      </w:tr>
    </w:tbl>
    <w:p w:rsidR="00000000" w:rsidDel="00000000" w:rsidP="00000000" w:rsidRDefault="00000000" w:rsidRPr="00000000" w14:paraId="0000010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sz w:val="20"/>
                <w:szCs w:val="20"/>
                <w:rtl w:val="0"/>
              </w:rPr>
              <w:t xml:space="preserve">Oración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Lenguaje de predicados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Si alguien hace algo bueno, ese alguien es 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(P(x) → Q(x))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sz w:val="20"/>
                <w:szCs w:val="20"/>
              </w:rPr>
            </w:pPr>
            <w:r w:rsidDel="00000000" w:rsidR="00000000" w:rsidRPr="00000000">
              <w:rPr>
                <w:sz w:val="20"/>
                <w:szCs w:val="20"/>
                <w:rtl w:val="0"/>
              </w:rPr>
              <w:t xml:space="preserve">Si alguien hace algo malo, ese alguien es malo.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∀(x) (R(x) → 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sz w:val="20"/>
                <w:szCs w:val="20"/>
              </w:rPr>
            </w:pPr>
            <w:r w:rsidDel="00000000" w:rsidR="00000000" w:rsidRPr="00000000">
              <w:rPr>
                <w:sz w:val="20"/>
                <w:szCs w:val="20"/>
                <w:rtl w:val="0"/>
              </w:rPr>
              <w:t xml:space="preserve">Sebastián ayuda a su madre y también miente algunas veces.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T(C1) ^ U(C1)</w:t>
            </w:r>
          </w:p>
        </w:tc>
      </w:tr>
    </w:tbl>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9">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b w:val="1"/>
          <w:sz w:val="20"/>
          <w:szCs w:val="20"/>
          <w:rtl w:val="0"/>
        </w:rPr>
        <w:t xml:space="preserve">Determinar si con el conocimiento disponible es posible deducir que Sebastián es bueno. ¿Y es posible deducir que es malo?</w:t>
      </w: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La información que tenemos de Sebastián es la siguiente: “Sebastián ayuda a su madre y también miente algunas veces.”</w:t>
      </w: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Podemos concluir que Sebastián es bueno y es malo, ya que ayuda (lo cual es bueno) y miente (lo cual es malo). Nunca se dijo que no se podía ser las 2 cosas al mismo tiempo.</w:t>
      </w:r>
    </w:p>
    <w:p w:rsidR="00000000" w:rsidDel="00000000" w:rsidP="00000000" w:rsidRDefault="00000000" w:rsidRPr="00000000" w14:paraId="0000011E">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11F">
      <w:pPr>
        <w:jc w:val="both"/>
        <w:rPr>
          <w:b w:val="1"/>
          <w:sz w:val="20"/>
          <w:szCs w:val="20"/>
        </w:rPr>
      </w:pPr>
      <w:r w:rsidDel="00000000" w:rsidR="00000000" w:rsidRPr="00000000">
        <w:rPr>
          <w:b w:val="1"/>
          <w:sz w:val="20"/>
          <w:szCs w:val="20"/>
          <w:rtl w:val="0"/>
        </w:rPr>
        <w:t xml:space="preserve">Ejercicio 4.</w:t>
      </w:r>
    </w:p>
    <w:p w:rsidR="00000000" w:rsidDel="00000000" w:rsidP="00000000" w:rsidRDefault="00000000" w:rsidRPr="00000000" w14:paraId="00000120">
      <w:pPr>
        <w:jc w:val="both"/>
        <w:rPr>
          <w:b w:val="1"/>
          <w:sz w:val="20"/>
          <w:szCs w:val="20"/>
        </w:rPr>
      </w:pPr>
      <w:r w:rsidDel="00000000" w:rsidR="00000000" w:rsidRPr="00000000">
        <w:rPr>
          <w:b w:val="1"/>
          <w:sz w:val="20"/>
          <w:szCs w:val="20"/>
          <w:rtl w:val="0"/>
        </w:rPr>
        <w:t xml:space="preserve">Dar interpretaciones para los siguientes lenguajes de primer orden, y traducir en cada caso las fórmulas presentadas a oraciones apropiadas en lenguaje natural.</w:t>
      </w:r>
    </w:p>
    <w:p w:rsidR="00000000" w:rsidDel="00000000" w:rsidP="00000000" w:rsidRDefault="00000000" w:rsidRPr="00000000" w14:paraId="00000121">
      <w:pPr>
        <w:jc w:val="both"/>
        <w:rPr>
          <w:b w:val="1"/>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color w:val="333333"/>
          <w:sz w:val="20"/>
          <w:szCs w:val="20"/>
          <w:highlight w:val="white"/>
          <w:rtl w:val="0"/>
        </w:rPr>
        <w:t xml:space="preserve">La idea es poner cualquier que se nos ocurra. Cada vez que se define una interpretación es importante definir el universo (dominio), y definir los predicados</w:t>
      </w:r>
      <w:r w:rsidDel="00000000" w:rsidR="00000000" w:rsidRPr="00000000">
        <w:rPr>
          <w:rtl w:val="0"/>
        </w:rPr>
      </w:r>
    </w:p>
    <w:p w:rsidR="00000000" w:rsidDel="00000000" w:rsidP="00000000" w:rsidRDefault="00000000" w:rsidRPr="00000000" w14:paraId="00000123">
      <w:pPr>
        <w:jc w:val="both"/>
        <w:rPr>
          <w:b w:val="1"/>
          <w:sz w:val="20"/>
          <w:szCs w:val="20"/>
        </w:rPr>
      </w:pPr>
      <w:r w:rsidDel="00000000" w:rsidR="00000000" w:rsidRPr="00000000">
        <w:rPr>
          <w:rtl w:val="0"/>
        </w:rPr>
      </w:r>
    </w:p>
    <w:p w:rsidR="00000000" w:rsidDel="00000000" w:rsidP="00000000" w:rsidRDefault="00000000" w:rsidRPr="00000000" w14:paraId="00000124">
      <w:pPr>
        <w:jc w:val="both"/>
        <w:rPr>
          <w:b w:val="1"/>
          <w:sz w:val="20"/>
          <w:szCs w:val="20"/>
        </w:rPr>
      </w:pPr>
      <w:r w:rsidDel="00000000" w:rsidR="00000000" w:rsidRPr="00000000">
        <w:rPr>
          <w:b w:val="1"/>
          <w:sz w:val="20"/>
          <w:szCs w:val="20"/>
          <w:rtl w:val="0"/>
        </w:rPr>
        <w:t xml:space="preserve">i. </w:t>
      </w:r>
      <w:r w:rsidDel="00000000" w:rsidR="00000000" w:rsidRPr="00000000">
        <w:rPr>
          <w:rFonts w:ascii="Arial Unicode MS" w:cs="Arial Unicode MS" w:eastAsia="Arial Unicode MS" w:hAnsi="Arial Unicode MS"/>
          <w:b w:val="1"/>
          <w:color w:val="222222"/>
          <w:sz w:val="20"/>
          <w:szCs w:val="20"/>
          <w:shd w:fill="f8f9fa" w:val="clear"/>
          <w:rtl w:val="0"/>
        </w:rPr>
        <w:t xml:space="preserve">∀</w:t>
      </w:r>
      <w:r w:rsidDel="00000000" w:rsidR="00000000" w:rsidRPr="00000000">
        <w:rPr>
          <w:b w:val="1"/>
          <w:sz w:val="20"/>
          <w:szCs w:val="20"/>
          <w:rtl w:val="0"/>
        </w:rPr>
        <w:t xml:space="preserve">(x)</w:t>
      </w:r>
      <w:r w:rsidDel="00000000" w:rsidR="00000000" w:rsidRPr="00000000">
        <w:rPr>
          <w:rFonts w:ascii="Arial Unicode MS" w:cs="Arial Unicode MS" w:eastAsia="Arial Unicode MS" w:hAnsi="Arial Unicode MS"/>
          <w:b w:val="1"/>
          <w:color w:val="222222"/>
          <w:sz w:val="20"/>
          <w:szCs w:val="20"/>
          <w:shd w:fill="f8f9fa" w:val="clear"/>
          <w:rtl w:val="0"/>
        </w:rPr>
        <w:t xml:space="preserve">∀</w:t>
      </w:r>
      <w:r w:rsidDel="00000000" w:rsidR="00000000" w:rsidRPr="00000000">
        <w:rPr>
          <w:b w:val="1"/>
          <w:sz w:val="20"/>
          <w:szCs w:val="20"/>
          <w:rtl w:val="0"/>
        </w:rPr>
        <w:t xml:space="preserve">(y)(A</w:t>
      </w:r>
      <w:r w:rsidDel="00000000" w:rsidR="00000000" w:rsidRPr="00000000">
        <w:rPr>
          <w:b w:val="1"/>
          <w:sz w:val="20"/>
          <w:szCs w:val="20"/>
          <w:vertAlign w:val="superscript"/>
          <w:rtl w:val="0"/>
        </w:rPr>
        <w:t xml:space="preserve">2</w:t>
      </w:r>
      <w:r w:rsidDel="00000000" w:rsidR="00000000" w:rsidRPr="00000000">
        <w:rPr>
          <w:b w:val="1"/>
          <w:sz w:val="20"/>
          <w:szCs w:val="20"/>
          <w:vertAlign w:val="subscript"/>
          <w:rtl w:val="0"/>
        </w:rPr>
        <w:t xml:space="preserve">1</w:t>
      </w:r>
      <w:r w:rsidDel="00000000" w:rsidR="00000000" w:rsidRPr="00000000">
        <w:rPr>
          <w:rFonts w:ascii="Arial Unicode MS" w:cs="Arial Unicode MS" w:eastAsia="Arial Unicode MS" w:hAnsi="Arial Unicode MS"/>
          <w:b w:val="1"/>
          <w:sz w:val="20"/>
          <w:szCs w:val="20"/>
          <w:rtl w:val="0"/>
        </w:rPr>
        <w:t xml:space="preserve">(x, y)→A</w:t>
      </w:r>
      <w:r w:rsidDel="00000000" w:rsidR="00000000" w:rsidRPr="00000000">
        <w:rPr>
          <w:b w:val="1"/>
          <w:sz w:val="20"/>
          <w:szCs w:val="20"/>
          <w:vertAlign w:val="superscript"/>
          <w:rtl w:val="0"/>
        </w:rPr>
        <w:t xml:space="preserve">2</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(y, x))</w:t>
      </w:r>
    </w:p>
    <w:p w:rsidR="00000000" w:rsidDel="00000000" w:rsidP="00000000" w:rsidRDefault="00000000" w:rsidRPr="00000000" w14:paraId="00000125">
      <w:pPr>
        <w:jc w:val="both"/>
        <w:rPr>
          <w:sz w:val="20"/>
          <w:szCs w:val="20"/>
        </w:rPr>
      </w:pPr>
      <w:r w:rsidDel="00000000" w:rsidR="00000000" w:rsidRPr="00000000">
        <w:rPr>
          <w:rtl w:val="0"/>
        </w:rPr>
      </w:r>
    </w:p>
    <w:tbl>
      <w:tblPr>
        <w:tblStyle w:val="Table1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770"/>
        <w:tblGridChange w:id="0">
          <w:tblGrid>
            <w:gridCol w:w="1470"/>
            <w:gridCol w:w="77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b w:val="1"/>
                <w:sz w:val="20"/>
                <w:szCs w:val="20"/>
              </w:rPr>
            </w:pPr>
            <w:r w:rsidDel="00000000" w:rsidR="00000000" w:rsidRPr="00000000">
              <w:rPr>
                <w:b w:val="1"/>
                <w:sz w:val="20"/>
                <w:szCs w:val="20"/>
                <w:rtl w:val="0"/>
              </w:rPr>
              <w:t xml:space="preserve">Símbolos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la suma de dos números naturales.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b w:val="1"/>
                <w:sz w:val="20"/>
                <w:szCs w:val="20"/>
              </w:rPr>
            </w:pPr>
            <w:r w:rsidDel="00000000" w:rsidR="00000000" w:rsidRPr="00000000">
              <w:rPr>
                <w:b w:val="1"/>
                <w:sz w:val="20"/>
                <w:szCs w:val="20"/>
                <w:rtl w:val="0"/>
              </w:rPr>
              <w:t xml:space="preserv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U = 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b w:val="1"/>
                <w:sz w:val="20"/>
                <w:szCs w:val="20"/>
              </w:rPr>
            </w:pPr>
            <w:r w:rsidDel="00000000" w:rsidR="00000000" w:rsidRPr="00000000">
              <w:rPr>
                <w:b w:val="1"/>
                <w:sz w:val="20"/>
                <w:szCs w:val="20"/>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b w:val="1"/>
                <w:sz w:val="20"/>
                <w:szCs w:val="20"/>
              </w:rPr>
            </w:pPr>
            <w:r w:rsidDel="00000000" w:rsidR="00000000" w:rsidRPr="00000000">
              <w:rPr>
                <w:b w:val="1"/>
                <w:sz w:val="20"/>
                <w:szCs w:val="20"/>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 y)) = “x + y = z”</w:t>
            </w:r>
          </w:p>
        </w:tc>
      </w:tr>
      <w:tr>
        <w:trPr>
          <w:trHeight w:val="42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“Para todo número natural “x” e “y” se cumple que la suma entre estos es conmutativa”</w:t>
              <w:tab/>
            </w:r>
          </w:p>
        </w:tc>
      </w:tr>
    </w:tbl>
    <w:p w:rsidR="00000000" w:rsidDel="00000000" w:rsidP="00000000" w:rsidRDefault="00000000" w:rsidRPr="00000000" w14:paraId="00000130">
      <w:pPr>
        <w:jc w:val="both"/>
        <w:rPr>
          <w:b w:val="1"/>
          <w:sz w:val="20"/>
          <w:szCs w:val="20"/>
        </w:rPr>
      </w:pPr>
      <w:r w:rsidDel="00000000" w:rsidR="00000000" w:rsidRPr="00000000">
        <w:rPr>
          <w:rtl w:val="0"/>
        </w:rPr>
      </w:r>
    </w:p>
    <w:p w:rsidR="00000000" w:rsidDel="00000000" w:rsidP="00000000" w:rsidRDefault="00000000" w:rsidRPr="00000000" w14:paraId="00000131">
      <w:pPr>
        <w:jc w:val="both"/>
        <w:rPr>
          <w:b w:val="1"/>
          <w:sz w:val="20"/>
          <w:szCs w:val="20"/>
        </w:rPr>
      </w:pPr>
      <w:r w:rsidDel="00000000" w:rsidR="00000000" w:rsidRPr="00000000">
        <w:rPr>
          <w:b w:val="1"/>
          <w:sz w:val="20"/>
          <w:szCs w:val="20"/>
          <w:rtl w:val="0"/>
        </w:rPr>
        <w:t xml:space="preserve">ii. </w:t>
      </w:r>
      <w:r w:rsidDel="00000000" w:rsidR="00000000" w:rsidRPr="00000000">
        <w:rPr>
          <w:rFonts w:ascii="Arial Unicode MS" w:cs="Arial Unicode MS" w:eastAsia="Arial Unicode MS" w:hAnsi="Arial Unicode MS"/>
          <w:b w:val="1"/>
          <w:color w:val="222222"/>
          <w:sz w:val="20"/>
          <w:szCs w:val="20"/>
          <w:shd w:fill="f8f9fa" w:val="clear"/>
          <w:rtl w:val="0"/>
        </w:rPr>
        <w:t xml:space="preserve">∀ </w:t>
      </w:r>
      <w:r w:rsidDel="00000000" w:rsidR="00000000" w:rsidRPr="00000000">
        <w:rPr>
          <w:b w:val="1"/>
          <w:sz w:val="20"/>
          <w:szCs w:val="20"/>
          <w:rtl w:val="0"/>
        </w:rPr>
        <w:t xml:space="preserve">(x) P(x, x)</w:t>
      </w:r>
    </w:p>
    <w:p w:rsidR="00000000" w:rsidDel="00000000" w:rsidP="00000000" w:rsidRDefault="00000000" w:rsidRPr="00000000" w14:paraId="00000132">
      <w:pPr>
        <w:jc w:val="both"/>
        <w:rPr>
          <w:sz w:val="20"/>
          <w:szCs w:val="20"/>
        </w:rPr>
      </w:pPr>
      <w:r w:rsidDel="00000000" w:rsidR="00000000" w:rsidRPr="00000000">
        <w:rPr>
          <w:rtl w:val="0"/>
        </w:rPr>
      </w:r>
    </w:p>
    <w:tbl>
      <w:tblPr>
        <w:tblStyle w:val="Table1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770"/>
        <w:tblGridChange w:id="0">
          <w:tblGrid>
            <w:gridCol w:w="1470"/>
            <w:gridCol w:w="77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b w:val="1"/>
                <w:sz w:val="20"/>
                <w:szCs w:val="20"/>
              </w:rPr>
            </w:pPr>
            <w:r w:rsidDel="00000000" w:rsidR="00000000" w:rsidRPr="00000000">
              <w:rPr>
                <w:b w:val="1"/>
                <w:sz w:val="20"/>
                <w:szCs w:val="20"/>
                <w:rtl w:val="0"/>
              </w:rPr>
              <w:t xml:space="preserv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U = 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b w:val="1"/>
                <w:sz w:val="20"/>
                <w:szCs w:val="20"/>
              </w:rPr>
            </w:pPr>
            <w:r w:rsidDel="00000000" w:rsidR="00000000" w:rsidRPr="00000000">
              <w:rPr>
                <w:b w:val="1"/>
                <w:sz w:val="20"/>
                <w:szCs w:val="20"/>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1</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b w:val="1"/>
                <w:sz w:val="20"/>
                <w:szCs w:val="20"/>
              </w:rPr>
            </w:pPr>
            <w:r w:rsidDel="00000000" w:rsidR="00000000" w:rsidRPr="00000000">
              <w:rPr>
                <w:b w:val="1"/>
                <w:sz w:val="20"/>
                <w:szCs w:val="20"/>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(x,y)) = “x = y”</w:t>
            </w:r>
          </w:p>
        </w:tc>
      </w:tr>
      <w:tr>
        <w:trPr>
          <w:trHeight w:val="42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“Todo número natural es igual a sí mismo”</w:t>
            </w:r>
          </w:p>
        </w:tc>
      </w:tr>
    </w:tbl>
    <w:p w:rsidR="00000000" w:rsidDel="00000000" w:rsidP="00000000" w:rsidRDefault="00000000" w:rsidRPr="00000000" w14:paraId="0000013B">
      <w:pPr>
        <w:jc w:val="both"/>
        <w:rPr>
          <w:b w:val="1"/>
          <w:sz w:val="20"/>
          <w:szCs w:val="20"/>
        </w:rPr>
      </w:pPr>
      <w:r w:rsidDel="00000000" w:rsidR="00000000" w:rsidRPr="00000000">
        <w:rPr>
          <w:rtl w:val="0"/>
        </w:rPr>
      </w:r>
    </w:p>
    <w:p w:rsidR="00000000" w:rsidDel="00000000" w:rsidP="00000000" w:rsidRDefault="00000000" w:rsidRPr="00000000" w14:paraId="0000013C">
      <w:pPr>
        <w:jc w:val="both"/>
        <w:rPr>
          <w:b w:val="1"/>
          <w:sz w:val="20"/>
          <w:szCs w:val="20"/>
        </w:rPr>
      </w:pPr>
      <w:r w:rsidDel="00000000" w:rsidR="00000000" w:rsidRPr="00000000">
        <w:rPr>
          <w:b w:val="1"/>
          <w:sz w:val="20"/>
          <w:szCs w:val="20"/>
          <w:rtl w:val="0"/>
        </w:rPr>
        <w:t xml:space="preserve">iii. </w:t>
      </w:r>
      <w:r w:rsidDel="00000000" w:rsidR="00000000" w:rsidRPr="00000000">
        <w:rPr>
          <w:rFonts w:ascii="Arial Unicode MS" w:cs="Arial Unicode MS" w:eastAsia="Arial Unicode MS" w:hAnsi="Arial Unicode MS"/>
          <w:b w:val="1"/>
          <w:color w:val="222222"/>
          <w:sz w:val="20"/>
          <w:szCs w:val="20"/>
          <w:shd w:fill="f8f9fa" w:val="clear"/>
          <w:rtl w:val="0"/>
        </w:rPr>
        <w:t xml:space="preserve">∀</w:t>
      </w:r>
      <w:r w:rsidDel="00000000" w:rsidR="00000000" w:rsidRPr="00000000">
        <w:rPr>
          <w:b w:val="1"/>
          <w:sz w:val="20"/>
          <w:szCs w:val="20"/>
          <w:rtl w:val="0"/>
        </w:rPr>
        <w:t xml:space="preserve">(x)</w:t>
      </w:r>
      <w:r w:rsidDel="00000000" w:rsidR="00000000" w:rsidRPr="00000000">
        <w:rPr>
          <w:rFonts w:ascii="Arial Unicode MS" w:cs="Arial Unicode MS" w:eastAsia="Arial Unicode MS" w:hAnsi="Arial Unicode MS"/>
          <w:b w:val="1"/>
          <w:color w:val="222222"/>
          <w:sz w:val="20"/>
          <w:szCs w:val="20"/>
          <w:shd w:fill="f8f9fa" w:val="clear"/>
          <w:rtl w:val="0"/>
        </w:rPr>
        <w:t xml:space="preserve">∀</w:t>
      </w:r>
      <w:r w:rsidDel="00000000" w:rsidR="00000000" w:rsidRPr="00000000">
        <w:rPr>
          <w:b w:val="1"/>
          <w:sz w:val="20"/>
          <w:szCs w:val="20"/>
          <w:rtl w:val="0"/>
        </w:rPr>
        <w:t xml:space="preserve">(y)</w:t>
      </w:r>
      <w:r w:rsidDel="00000000" w:rsidR="00000000" w:rsidRPr="00000000">
        <w:rPr>
          <w:rFonts w:ascii="Arial Unicode MS" w:cs="Arial Unicode MS" w:eastAsia="Arial Unicode MS" w:hAnsi="Arial Unicode MS"/>
          <w:b w:val="1"/>
          <w:color w:val="222222"/>
          <w:sz w:val="20"/>
          <w:szCs w:val="20"/>
          <w:shd w:fill="f8f9fa" w:val="clear"/>
          <w:rtl w:val="0"/>
        </w:rPr>
        <w:t xml:space="preserve">∀</w:t>
      </w:r>
      <w:r w:rsidDel="00000000" w:rsidR="00000000" w:rsidRPr="00000000">
        <w:rPr>
          <w:rFonts w:ascii="Arial Unicode MS" w:cs="Arial Unicode MS" w:eastAsia="Arial Unicode MS" w:hAnsi="Arial Unicode MS"/>
          <w:b w:val="1"/>
          <w:sz w:val="20"/>
          <w:szCs w:val="20"/>
          <w:rtl w:val="0"/>
        </w:rPr>
        <w:t xml:space="preserve">(z)((x, y)^(y, z) → (x, z))</w:t>
      </w:r>
    </w:p>
    <w:p w:rsidR="00000000" w:rsidDel="00000000" w:rsidP="00000000" w:rsidRDefault="00000000" w:rsidRPr="00000000" w14:paraId="0000013D">
      <w:pPr>
        <w:jc w:val="both"/>
        <w:rPr>
          <w:sz w:val="20"/>
          <w:szCs w:val="20"/>
        </w:rPr>
      </w:pPr>
      <w:r w:rsidDel="00000000" w:rsidR="00000000" w:rsidRPr="00000000">
        <w:rPr>
          <w:rtl w:val="0"/>
        </w:rPr>
      </w:r>
    </w:p>
    <w:tbl>
      <w:tblPr>
        <w:tblStyle w:val="Table1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770"/>
        <w:tblGridChange w:id="0">
          <w:tblGrid>
            <w:gridCol w:w="1470"/>
            <w:gridCol w:w="77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b w:val="1"/>
                <w:sz w:val="20"/>
                <w:szCs w:val="20"/>
              </w:rPr>
            </w:pPr>
            <w:r w:rsidDel="00000000" w:rsidR="00000000" w:rsidRPr="00000000">
              <w:rPr>
                <w:b w:val="1"/>
                <w:sz w:val="20"/>
                <w:szCs w:val="20"/>
                <w:rtl w:val="0"/>
              </w:rPr>
              <w:t xml:space="preserve">Símbolos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la comparación </w:t>
            </w:r>
            <w:r w:rsidDel="00000000" w:rsidR="00000000" w:rsidRPr="00000000">
              <w:rPr>
                <w:rFonts w:ascii="Arial Unicode MS" w:cs="Arial Unicode MS" w:eastAsia="Arial Unicode MS" w:hAnsi="Arial Unicode MS"/>
                <w:color w:val="222222"/>
                <w:sz w:val="20"/>
                <w:szCs w:val="20"/>
                <w:highlight w:val="white"/>
                <w:rtl w:val="0"/>
              </w:rPr>
              <w:t xml:space="preserve">≥ entre dos números naturales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b w:val="1"/>
                <w:sz w:val="20"/>
                <w:szCs w:val="20"/>
              </w:rPr>
            </w:pPr>
            <w:r w:rsidDel="00000000" w:rsidR="00000000" w:rsidRPr="00000000">
              <w:rPr>
                <w:b w:val="1"/>
                <w:sz w:val="20"/>
                <w:szCs w:val="20"/>
                <w:rtl w:val="0"/>
              </w:rPr>
              <w:t xml:space="preserv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sz w:val="20"/>
                <w:szCs w:val="20"/>
                <w:rtl w:val="0"/>
              </w:rPr>
              <w:t xml:space="preserve">U = 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b w:val="1"/>
                <w:sz w:val="20"/>
                <w:szCs w:val="20"/>
              </w:rPr>
            </w:pPr>
            <w:r w:rsidDel="00000000" w:rsidR="00000000" w:rsidRPr="00000000">
              <w:rPr>
                <w:b w:val="1"/>
                <w:sz w:val="20"/>
                <w:szCs w:val="20"/>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b w:val="1"/>
                <w:sz w:val="20"/>
                <w:szCs w:val="20"/>
              </w:rPr>
            </w:pPr>
            <w:r w:rsidDel="00000000" w:rsidR="00000000" w:rsidRPr="00000000">
              <w:rPr>
                <w:b w:val="1"/>
                <w:sz w:val="20"/>
                <w:szCs w:val="20"/>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 y)) = “x </w:t>
            </w:r>
            <w:r w:rsidDel="00000000" w:rsidR="00000000" w:rsidRPr="00000000">
              <w:rPr>
                <w:rFonts w:ascii="Arial Unicode MS" w:cs="Arial Unicode MS" w:eastAsia="Arial Unicode MS" w:hAnsi="Arial Unicode MS"/>
                <w:color w:val="222222"/>
                <w:sz w:val="20"/>
                <w:szCs w:val="20"/>
                <w:highlight w:val="white"/>
                <w:rtl w:val="0"/>
              </w:rPr>
              <w:t xml:space="preserve">≥</w:t>
            </w:r>
            <w:r w:rsidDel="00000000" w:rsidR="00000000" w:rsidRPr="00000000">
              <w:rPr>
                <w:sz w:val="20"/>
                <w:szCs w:val="20"/>
                <w:rtl w:val="0"/>
              </w:rPr>
              <w:t xml:space="preserve"> y”</w:t>
            </w:r>
          </w:p>
        </w:tc>
      </w:tr>
      <w:tr>
        <w:trPr>
          <w:trHeight w:val="42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6">
            <w:pPr>
              <w:jc w:val="center"/>
              <w:rPr>
                <w:sz w:val="20"/>
                <w:szCs w:val="20"/>
              </w:rPr>
            </w:pPr>
            <w:r w:rsidDel="00000000" w:rsidR="00000000" w:rsidRPr="00000000">
              <w:rPr>
                <w:sz w:val="20"/>
                <w:szCs w:val="20"/>
                <w:rtl w:val="0"/>
              </w:rPr>
              <w:t xml:space="preserve">“Para todo número natural “x” si se cumple que x es mayor o igual a un número natural “y” e “y” a su vez es mayor o igual a otro número natural “z” entonces “x” es mayor o igual a “z”</w:t>
            </w:r>
          </w:p>
        </w:tc>
      </w:tr>
    </w:tbl>
    <w:p w:rsidR="00000000" w:rsidDel="00000000" w:rsidP="00000000" w:rsidRDefault="00000000" w:rsidRPr="00000000" w14:paraId="00000148">
      <w:pPr>
        <w:jc w:val="both"/>
        <w:rPr>
          <w:b w:val="1"/>
          <w:sz w:val="20"/>
          <w:szCs w:val="20"/>
        </w:rPr>
      </w:pPr>
      <w:r w:rsidDel="00000000" w:rsidR="00000000" w:rsidRPr="00000000">
        <w:rPr>
          <w:rtl w:val="0"/>
        </w:rPr>
      </w:r>
    </w:p>
    <w:p w:rsidR="00000000" w:rsidDel="00000000" w:rsidP="00000000" w:rsidRDefault="00000000" w:rsidRPr="00000000" w14:paraId="00000149">
      <w:pPr>
        <w:jc w:val="both"/>
        <w:rPr>
          <w:b w:val="1"/>
          <w:sz w:val="20"/>
          <w:szCs w:val="20"/>
        </w:rPr>
      </w:pPr>
      <w:r w:rsidDel="00000000" w:rsidR="00000000" w:rsidRPr="00000000">
        <w:rPr>
          <w:b w:val="1"/>
          <w:sz w:val="20"/>
          <w:szCs w:val="20"/>
          <w:rtl w:val="0"/>
        </w:rPr>
        <w:t xml:space="preserve">iv. </w:t>
      </w:r>
      <w:r w:rsidDel="00000000" w:rsidR="00000000" w:rsidRPr="00000000">
        <w:rPr>
          <w:rFonts w:ascii="Arial Unicode MS" w:cs="Arial Unicode MS" w:eastAsia="Arial Unicode MS" w:hAnsi="Arial Unicode MS"/>
          <w:color w:val="222222"/>
          <w:sz w:val="20"/>
          <w:szCs w:val="20"/>
          <w:shd w:fill="f8f9fa" w:val="clear"/>
          <w:rtl w:val="0"/>
        </w:rPr>
        <w:t xml:space="preserve">∀</w:t>
      </w:r>
      <w:r w:rsidDel="00000000" w:rsidR="00000000" w:rsidRPr="00000000">
        <w:rPr>
          <w:rFonts w:ascii="Arial Unicode MS" w:cs="Arial Unicode MS" w:eastAsia="Arial Unicode MS" w:hAnsi="Arial Unicode MS"/>
          <w:b w:val="1"/>
          <w:sz w:val="20"/>
          <w:szCs w:val="20"/>
          <w:rtl w:val="0"/>
        </w:rPr>
        <w:t xml:space="preserve">(x)((x, c) → (x, f(y)))</w:t>
      </w:r>
    </w:p>
    <w:p w:rsidR="00000000" w:rsidDel="00000000" w:rsidP="00000000" w:rsidRDefault="00000000" w:rsidRPr="00000000" w14:paraId="0000014A">
      <w:pPr>
        <w:jc w:val="both"/>
        <w:rPr>
          <w:sz w:val="20"/>
          <w:szCs w:val="20"/>
        </w:rPr>
      </w:pPr>
      <w:r w:rsidDel="00000000" w:rsidR="00000000" w:rsidRPr="00000000">
        <w:rPr>
          <w:rtl w:val="0"/>
        </w:rPr>
      </w:r>
    </w:p>
    <w:tbl>
      <w:tblPr>
        <w:tblStyle w:val="Table18"/>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770"/>
        <w:tblGridChange w:id="0">
          <w:tblGrid>
            <w:gridCol w:w="1470"/>
            <w:gridCol w:w="77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b w:val="1"/>
                <w:sz w:val="20"/>
                <w:szCs w:val="20"/>
              </w:rPr>
            </w:pPr>
            <w:r w:rsidDel="00000000" w:rsidR="00000000" w:rsidRPr="00000000">
              <w:rPr>
                <w:b w:val="1"/>
                <w:sz w:val="20"/>
                <w:szCs w:val="20"/>
                <w:rtl w:val="0"/>
              </w:rPr>
              <w:t xml:space="preserve">Símbolos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“y” y “c” serán símbolos de constantes, donde “y” es un número natural y “c” es el doble de dicho número.</w:t>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f</w:t>
            </w:r>
            <w:r w:rsidDel="00000000" w:rsidR="00000000" w:rsidRPr="00000000">
              <w:rPr>
                <w:sz w:val="20"/>
                <w:szCs w:val="20"/>
                <w:vertAlign w:val="superscript"/>
                <w:rtl w:val="0"/>
              </w:rPr>
              <w:t xml:space="preserve">1</w:t>
            </w:r>
            <w:r w:rsidDel="00000000" w:rsidR="00000000" w:rsidRPr="00000000">
              <w:rPr>
                <w:sz w:val="20"/>
                <w:szCs w:val="20"/>
                <w:rtl w:val="0"/>
              </w:rPr>
              <w:t xml:space="preserve"> será el símbolo de función para obtener el doble de un número. </w:t>
            </w:r>
          </w:p>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la operación de suma entre dos números.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b w:val="1"/>
                <w:sz w:val="20"/>
                <w:szCs w:val="20"/>
              </w:rPr>
            </w:pPr>
            <w:r w:rsidDel="00000000" w:rsidR="00000000" w:rsidRPr="00000000">
              <w:rPr>
                <w:b w:val="1"/>
                <w:sz w:val="20"/>
                <w:szCs w:val="20"/>
                <w:rtl w:val="0"/>
              </w:rPr>
              <w:t xml:space="preserv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U = 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b w:val="1"/>
                <w:sz w:val="20"/>
                <w:szCs w:val="20"/>
              </w:rPr>
            </w:pPr>
            <w:r w:rsidDel="00000000" w:rsidR="00000000" w:rsidRPr="00000000">
              <w:rPr>
                <w:b w:val="1"/>
                <w:sz w:val="20"/>
                <w:szCs w:val="20"/>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 f</w:t>
            </w:r>
            <w:r w:rsidDel="00000000" w:rsidR="00000000" w:rsidRPr="00000000">
              <w:rPr>
                <w:sz w:val="20"/>
                <w:szCs w:val="20"/>
                <w:vertAlign w:val="superscript"/>
                <w:rtl w:val="0"/>
              </w:rPr>
              <w:t xml:space="preserve">1 </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b w:val="1"/>
                <w:sz w:val="20"/>
                <w:szCs w:val="20"/>
              </w:rPr>
            </w:pPr>
            <w:r w:rsidDel="00000000" w:rsidR="00000000" w:rsidRPr="00000000">
              <w:rPr>
                <w:b w:val="1"/>
                <w:sz w:val="20"/>
                <w:szCs w:val="20"/>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b w:val="1"/>
                <w:sz w:val="20"/>
                <w:szCs w:val="20"/>
              </w:rPr>
            </w:pPr>
            <w:r w:rsidDel="00000000" w:rsidR="00000000" w:rsidRPr="00000000">
              <w:rPr>
                <w:b w:val="1"/>
                <w:sz w:val="20"/>
                <w:szCs w:val="20"/>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sz w:val="20"/>
                <w:szCs w:val="20"/>
              </w:rPr>
            </w:pPr>
            <w:r w:rsidDel="00000000" w:rsidR="00000000" w:rsidRPr="00000000">
              <w:rPr>
                <w:sz w:val="20"/>
                <w:szCs w:val="20"/>
                <w:rtl w:val="0"/>
              </w:rPr>
              <w:t xml:space="preserve">I(c) = 2</w:t>
            </w:r>
          </w:p>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I(f</w:t>
            </w:r>
            <w:r w:rsidDel="00000000" w:rsidR="00000000" w:rsidRPr="00000000">
              <w:rPr>
                <w:sz w:val="20"/>
                <w:szCs w:val="20"/>
                <w:vertAlign w:val="superscript"/>
                <w:rtl w:val="0"/>
              </w:rPr>
              <w:t xml:space="preserve">1</w:t>
            </w:r>
            <w:r w:rsidDel="00000000" w:rsidR="00000000" w:rsidRPr="00000000">
              <w:rPr>
                <w:sz w:val="20"/>
                <w:szCs w:val="20"/>
                <w:rtl w:val="0"/>
              </w:rPr>
              <w:t xml:space="preserve">(y)) = y * 2</w:t>
            </w:r>
          </w:p>
          <w:p w:rsidR="00000000" w:rsidDel="00000000" w:rsidP="00000000" w:rsidRDefault="00000000" w:rsidRPr="00000000" w14:paraId="00000158">
            <w:pPr>
              <w:widowControl w:val="0"/>
              <w:spacing w:line="240" w:lineRule="auto"/>
              <w:jc w:val="center"/>
              <w:rPr>
                <w:sz w:val="20"/>
                <w:szCs w:val="20"/>
              </w:rPr>
            </w:pPr>
            <w:r w:rsidDel="00000000" w:rsidR="00000000" w:rsidRPr="00000000">
              <w:rPr>
                <w:sz w:val="20"/>
                <w:szCs w:val="20"/>
                <w:rtl w:val="0"/>
              </w:rPr>
              <w:t xml:space="preserve">I(c) = f</w:t>
            </w:r>
            <w:r w:rsidDel="00000000" w:rsidR="00000000" w:rsidRPr="00000000">
              <w:rPr>
                <w:sz w:val="20"/>
                <w:szCs w:val="20"/>
                <w:vertAlign w:val="superscript"/>
                <w:rtl w:val="0"/>
              </w:rPr>
              <w:t xml:space="preserve">1</w:t>
            </w:r>
            <w:r w:rsidDel="00000000" w:rsidR="00000000" w:rsidRPr="00000000">
              <w:rPr>
                <w:sz w:val="20"/>
                <w:szCs w:val="20"/>
                <w:rtl w:val="0"/>
              </w:rPr>
              <w:t xml:space="preserve">(2) = 4</w:t>
            </w:r>
          </w:p>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 y)) = “x + y”</w:t>
            </w:r>
          </w:p>
        </w:tc>
      </w:tr>
      <w:tr>
        <w:trPr>
          <w:trHeight w:val="42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“La suma de un número consigo mismo nos da el mismo resultado que multiplicar dicho número por 2”</w:t>
            </w:r>
          </w:p>
        </w:tc>
      </w:tr>
    </w:tbl>
    <w:p w:rsidR="00000000" w:rsidDel="00000000" w:rsidP="00000000" w:rsidRDefault="00000000" w:rsidRPr="00000000" w14:paraId="0000015C">
      <w:pPr>
        <w:jc w:val="both"/>
        <w:rPr>
          <w:b w:val="1"/>
          <w:sz w:val="20"/>
          <w:szCs w:val="20"/>
        </w:rPr>
      </w:pPr>
      <w:r w:rsidDel="00000000" w:rsidR="00000000" w:rsidRPr="00000000">
        <w:rPr>
          <w:rtl w:val="0"/>
        </w:rPr>
      </w:r>
    </w:p>
    <w:p w:rsidR="00000000" w:rsidDel="00000000" w:rsidP="00000000" w:rsidRDefault="00000000" w:rsidRPr="00000000" w14:paraId="0000015D">
      <w:pPr>
        <w:jc w:val="both"/>
        <w:rPr>
          <w:b w:val="1"/>
          <w:sz w:val="20"/>
          <w:szCs w:val="20"/>
        </w:rPr>
      </w:pPr>
      <w:r w:rsidDel="00000000" w:rsidR="00000000" w:rsidRPr="00000000">
        <w:rPr>
          <w:rtl w:val="0"/>
        </w:rPr>
      </w:r>
    </w:p>
    <w:p w:rsidR="00000000" w:rsidDel="00000000" w:rsidP="00000000" w:rsidRDefault="00000000" w:rsidRPr="00000000" w14:paraId="0000015E">
      <w:pPr>
        <w:jc w:val="both"/>
        <w:rPr>
          <w:b w:val="1"/>
          <w:sz w:val="20"/>
          <w:szCs w:val="20"/>
        </w:rPr>
      </w:pPr>
      <w:r w:rsidDel="00000000" w:rsidR="00000000" w:rsidRPr="00000000">
        <w:rPr>
          <w:b w:val="1"/>
          <w:sz w:val="20"/>
          <w:szCs w:val="20"/>
          <w:rtl w:val="0"/>
        </w:rPr>
        <w:t xml:space="preserve">v. </w:t>
      </w:r>
      <w:r w:rsidDel="00000000" w:rsidR="00000000" w:rsidRPr="00000000">
        <w:rPr>
          <w:rFonts w:ascii="Arial Unicode MS" w:cs="Arial Unicode MS" w:eastAsia="Arial Unicode MS" w:hAnsi="Arial Unicode MS"/>
          <w:color w:val="222222"/>
          <w:sz w:val="20"/>
          <w:szCs w:val="20"/>
          <w:shd w:fill="f8f9fa" w:val="clear"/>
          <w:rtl w:val="0"/>
        </w:rPr>
        <w:t xml:space="preserve">∀</w:t>
      </w:r>
      <w:r w:rsidDel="00000000" w:rsidR="00000000" w:rsidRPr="00000000">
        <w:rPr>
          <w:b w:val="1"/>
          <w:sz w:val="20"/>
          <w:szCs w:val="20"/>
          <w:rtl w:val="0"/>
        </w:rPr>
        <w:t xml:space="preserve">(x) </w:t>
      </w:r>
      <w:r w:rsidDel="00000000" w:rsidR="00000000" w:rsidRPr="00000000">
        <w:rPr>
          <w:sz w:val="20"/>
          <w:szCs w:val="20"/>
          <w:rtl w:val="0"/>
        </w:rPr>
        <w:t xml:space="preserve">¬ </w:t>
      </w:r>
      <w:r w:rsidDel="00000000" w:rsidR="00000000" w:rsidRPr="00000000">
        <w:rPr>
          <w:b w:val="1"/>
          <w:sz w:val="20"/>
          <w:szCs w:val="20"/>
          <w:rtl w:val="0"/>
        </w:rPr>
        <w:t xml:space="preserve">(x, x)</w:t>
      </w:r>
    </w:p>
    <w:p w:rsidR="00000000" w:rsidDel="00000000" w:rsidP="00000000" w:rsidRDefault="00000000" w:rsidRPr="00000000" w14:paraId="0000015F">
      <w:pPr>
        <w:jc w:val="both"/>
        <w:rPr>
          <w:sz w:val="20"/>
          <w:szCs w:val="20"/>
        </w:rPr>
      </w:pPr>
      <w:r w:rsidDel="00000000" w:rsidR="00000000" w:rsidRPr="00000000">
        <w:rPr>
          <w:rtl w:val="0"/>
        </w:rPr>
      </w:r>
    </w:p>
    <w:tbl>
      <w:tblPr>
        <w:tblStyle w:val="Table1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770"/>
        <w:tblGridChange w:id="0">
          <w:tblGrid>
            <w:gridCol w:w="1470"/>
            <w:gridCol w:w="77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b w:val="1"/>
                <w:sz w:val="20"/>
                <w:szCs w:val="20"/>
              </w:rPr>
            </w:pPr>
            <w:r w:rsidDel="00000000" w:rsidR="00000000" w:rsidRPr="00000000">
              <w:rPr>
                <w:b w:val="1"/>
                <w:sz w:val="20"/>
                <w:szCs w:val="20"/>
                <w:rtl w:val="0"/>
              </w:rPr>
              <w:t xml:space="preserve">Símbolos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 Es el símbolo que usaremos para identificar la resta</w:t>
            </w:r>
          </w:p>
          <w:p w:rsidR="00000000" w:rsidDel="00000000" w:rsidP="00000000" w:rsidRDefault="00000000" w:rsidRPr="00000000" w14:paraId="00000162">
            <w:pPr>
              <w:widowControl w:val="0"/>
              <w:spacing w:line="240" w:lineRule="auto"/>
              <w:jc w:val="center"/>
              <w:rPr>
                <w:sz w:val="20"/>
                <w:szCs w:val="20"/>
              </w:rPr>
            </w:pPr>
            <w:r w:rsidDel="00000000" w:rsidR="00000000" w:rsidRPr="00000000">
              <w:rPr>
                <w:sz w:val="20"/>
                <w:szCs w:val="20"/>
                <w:rtl w:val="0"/>
              </w:rPr>
              <w:t xml:space="preserve">c es el símbolo que usaremos para identificar el 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b w:val="1"/>
                <w:sz w:val="20"/>
                <w:szCs w:val="20"/>
              </w:rPr>
            </w:pPr>
            <w:r w:rsidDel="00000000" w:rsidR="00000000" w:rsidRPr="00000000">
              <w:rPr>
                <w:b w:val="1"/>
                <w:sz w:val="20"/>
                <w:szCs w:val="20"/>
                <w:rtl w:val="0"/>
              </w:rPr>
              <w:t xml:space="preserv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sz w:val="20"/>
                <w:szCs w:val="20"/>
              </w:rPr>
            </w:pPr>
            <w:r w:rsidDel="00000000" w:rsidR="00000000" w:rsidRPr="00000000">
              <w:rPr>
                <w:sz w:val="20"/>
                <w:szCs w:val="20"/>
                <w:rtl w:val="0"/>
              </w:rPr>
              <w:t xml:space="preserve">U = 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b w:val="1"/>
                <w:sz w:val="20"/>
                <w:szCs w:val="20"/>
              </w:rPr>
            </w:pPr>
            <w:r w:rsidDel="00000000" w:rsidR="00000000" w:rsidRPr="00000000">
              <w:rPr>
                <w:b w:val="1"/>
                <w:sz w:val="20"/>
                <w:szCs w:val="20"/>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1 </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b w:val="1"/>
                <w:sz w:val="20"/>
                <w:szCs w:val="20"/>
              </w:rPr>
            </w:pPr>
            <w:r w:rsidDel="00000000" w:rsidR="00000000" w:rsidRPr="00000000">
              <w:rPr>
                <w:b w:val="1"/>
                <w:sz w:val="20"/>
                <w:szCs w:val="20"/>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1</w:t>
            </w:r>
            <w:r w:rsidDel="00000000" w:rsidR="00000000" w:rsidRPr="00000000">
              <w:rPr>
                <w:sz w:val="20"/>
                <w:szCs w:val="20"/>
                <w:rtl w:val="0"/>
              </w:rPr>
              <w:t xml:space="preserve">(x)) = “x - x = c”</w:t>
            </w:r>
          </w:p>
        </w:tc>
      </w:tr>
      <w:tr>
        <w:trPr>
          <w:trHeight w:val="42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“La resta de un número natural consigo mismo da como resultado 0”</w:t>
            </w:r>
          </w:p>
        </w:tc>
      </w:tr>
    </w:tbl>
    <w:p w:rsidR="00000000" w:rsidDel="00000000" w:rsidP="00000000" w:rsidRDefault="00000000" w:rsidRPr="00000000" w14:paraId="0000016B">
      <w:pPr>
        <w:jc w:val="both"/>
        <w:rPr>
          <w:b w:val="1"/>
          <w:sz w:val="20"/>
          <w:szCs w:val="20"/>
        </w:rPr>
      </w:pPr>
      <w:r w:rsidDel="00000000" w:rsidR="00000000" w:rsidRPr="00000000">
        <w:rPr>
          <w:rtl w:val="0"/>
        </w:rPr>
      </w:r>
    </w:p>
    <w:p w:rsidR="00000000" w:rsidDel="00000000" w:rsidP="00000000" w:rsidRDefault="00000000" w:rsidRPr="00000000" w14:paraId="0000016C">
      <w:pPr>
        <w:jc w:val="both"/>
        <w:rPr>
          <w:b w:val="1"/>
          <w:sz w:val="20"/>
          <w:szCs w:val="20"/>
        </w:rPr>
      </w:pPr>
      <w:r w:rsidDel="00000000" w:rsidR="00000000" w:rsidRPr="00000000">
        <w:rPr>
          <w:b w:val="1"/>
          <w:sz w:val="20"/>
          <w:szCs w:val="20"/>
          <w:rtl w:val="0"/>
        </w:rPr>
        <w:t xml:space="preserve">vi. </w:t>
      </w:r>
      <w:r w:rsidDel="00000000" w:rsidR="00000000" w:rsidRPr="00000000">
        <w:rPr>
          <w:rFonts w:ascii="Arial Unicode MS" w:cs="Arial Unicode MS" w:eastAsia="Arial Unicode MS" w:hAnsi="Arial Unicode MS"/>
          <w:color w:val="222222"/>
          <w:sz w:val="20"/>
          <w:szCs w:val="20"/>
          <w:shd w:fill="f8f9fa" w:val="clear"/>
          <w:rtl w:val="0"/>
        </w:rPr>
        <w:t xml:space="preserve">∀</w:t>
      </w:r>
      <w:r w:rsidDel="00000000" w:rsidR="00000000" w:rsidRPr="00000000">
        <w:rPr>
          <w:b w:val="1"/>
          <w:sz w:val="20"/>
          <w:szCs w:val="20"/>
          <w:rtl w:val="0"/>
        </w:rPr>
        <w:t xml:space="preserve">(x)</w:t>
      </w:r>
      <w:r w:rsidDel="00000000" w:rsidR="00000000" w:rsidRPr="00000000">
        <w:rPr>
          <w:rFonts w:ascii="Arial Unicode MS" w:cs="Arial Unicode MS" w:eastAsia="Arial Unicode MS" w:hAnsi="Arial Unicode MS"/>
          <w:color w:val="222222"/>
          <w:sz w:val="20"/>
          <w:szCs w:val="20"/>
          <w:shd w:fill="f8f9fa" w:val="clear"/>
          <w:rtl w:val="0"/>
        </w:rPr>
        <w:t xml:space="preserve">∀</w:t>
      </w:r>
      <w:r w:rsidDel="00000000" w:rsidR="00000000" w:rsidRPr="00000000">
        <w:rPr>
          <w:b w:val="1"/>
          <w:sz w:val="20"/>
          <w:szCs w:val="20"/>
          <w:rtl w:val="0"/>
        </w:rPr>
        <w:t xml:space="preserve">(y) (x, y)</w:t>
      </w:r>
    </w:p>
    <w:p w:rsidR="00000000" w:rsidDel="00000000" w:rsidP="00000000" w:rsidRDefault="00000000" w:rsidRPr="00000000" w14:paraId="0000016D">
      <w:pPr>
        <w:jc w:val="both"/>
        <w:rPr>
          <w:sz w:val="20"/>
          <w:szCs w:val="20"/>
        </w:rPr>
      </w:pPr>
      <w:r w:rsidDel="00000000" w:rsidR="00000000" w:rsidRPr="00000000">
        <w:rPr>
          <w:rtl w:val="0"/>
        </w:rPr>
      </w:r>
    </w:p>
    <w:tbl>
      <w:tblPr>
        <w:tblStyle w:val="Table20"/>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770"/>
        <w:tblGridChange w:id="0">
          <w:tblGrid>
            <w:gridCol w:w="1470"/>
            <w:gridCol w:w="777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b w:val="1"/>
                <w:sz w:val="20"/>
                <w:szCs w:val="20"/>
              </w:rPr>
            </w:pPr>
            <w:r w:rsidDel="00000000" w:rsidR="00000000" w:rsidRPr="00000000">
              <w:rPr>
                <w:b w:val="1"/>
                <w:sz w:val="20"/>
                <w:szCs w:val="20"/>
                <w:rtl w:val="0"/>
              </w:rPr>
              <w:t xml:space="preserve">Símbolos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P</w:t>
            </w:r>
            <w:r w:rsidDel="00000000" w:rsidR="00000000" w:rsidRPr="00000000">
              <w:rPr>
                <w:sz w:val="20"/>
                <w:szCs w:val="20"/>
                <w:vertAlign w:val="superscript"/>
                <w:rtl w:val="0"/>
              </w:rPr>
              <w:t xml:space="preserve">2</w:t>
            </w:r>
            <w:r w:rsidDel="00000000" w:rsidR="00000000" w:rsidRPr="00000000">
              <w:rPr>
                <w:sz w:val="20"/>
                <w:szCs w:val="20"/>
                <w:rtl w:val="0"/>
              </w:rPr>
              <w:t xml:space="preserve"> será el símbolo de predicado para representar la operación de suma entre dos números.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b w:val="1"/>
                <w:sz w:val="20"/>
                <w:szCs w:val="20"/>
              </w:rPr>
            </w:pPr>
            <w:r w:rsidDel="00000000" w:rsidR="00000000" w:rsidRPr="00000000">
              <w:rPr>
                <w:b w:val="1"/>
                <w:sz w:val="20"/>
                <w:szCs w:val="20"/>
                <w:rtl w:val="0"/>
              </w:rPr>
              <w:t xml:space="preserv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U = 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b w:val="1"/>
                <w:sz w:val="20"/>
                <w:szCs w:val="20"/>
              </w:rPr>
            </w:pPr>
            <w:r w:rsidDel="00000000" w:rsidR="00000000" w:rsidRPr="00000000">
              <w:rPr>
                <w:b w:val="1"/>
                <w:sz w:val="20"/>
                <w:szCs w:val="20"/>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 P</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b w:val="1"/>
                <w:sz w:val="20"/>
                <w:szCs w:val="20"/>
              </w:rPr>
            </w:pPr>
            <w:r w:rsidDel="00000000" w:rsidR="00000000" w:rsidRPr="00000000">
              <w:rPr>
                <w:b w:val="1"/>
                <w:sz w:val="20"/>
                <w:szCs w:val="20"/>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sz w:val="20"/>
                <w:szCs w:val="20"/>
                <w:rtl w:val="0"/>
              </w:rPr>
              <w:t xml:space="preserve">I(P</w:t>
            </w:r>
            <w:r w:rsidDel="00000000" w:rsidR="00000000" w:rsidRPr="00000000">
              <w:rPr>
                <w:sz w:val="20"/>
                <w:szCs w:val="20"/>
                <w:vertAlign w:val="superscript"/>
                <w:rtl w:val="0"/>
              </w:rPr>
              <w:t xml:space="preserve">2</w:t>
            </w:r>
            <w:r w:rsidDel="00000000" w:rsidR="00000000" w:rsidRPr="00000000">
              <w:rPr>
                <w:sz w:val="20"/>
                <w:szCs w:val="20"/>
                <w:rtl w:val="0"/>
              </w:rPr>
              <w:t xml:space="preserve">(x, y)) = “x + y”</w:t>
            </w:r>
          </w:p>
        </w:tc>
      </w:tr>
      <w:tr>
        <w:trPr>
          <w:trHeight w:val="54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“Todo número natural puede sumarse con otro número natural”</w:t>
              <w:tab/>
            </w:r>
          </w:p>
        </w:tc>
      </w:tr>
    </w:tbl>
    <w:p w:rsidR="00000000" w:rsidDel="00000000" w:rsidP="00000000" w:rsidRDefault="00000000" w:rsidRPr="00000000" w14:paraId="00000178">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b w:val="1"/>
          <w:sz w:val="20"/>
          <w:szCs w:val="20"/>
        </w:rPr>
      </w:pPr>
      <w:r w:rsidDel="00000000" w:rsidR="00000000" w:rsidRPr="00000000">
        <w:rPr>
          <w:b w:val="1"/>
          <w:sz w:val="20"/>
          <w:szCs w:val="20"/>
          <w:rtl w:val="0"/>
        </w:rPr>
        <w:t xml:space="preserve">Definiciones importantes para hacer el trabajo:</w:t>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i w:val="1"/>
          <w:sz w:val="20"/>
          <w:szCs w:val="20"/>
        </w:rPr>
      </w:pPr>
      <w:r w:rsidDel="00000000" w:rsidR="00000000" w:rsidRPr="00000000">
        <w:rPr>
          <w:i w:val="1"/>
          <w:sz w:val="20"/>
          <w:szCs w:val="20"/>
          <w:rtl w:val="0"/>
        </w:rPr>
        <w:t xml:space="preserve">“Un predicado es “lo que se afirma de un sujeto en una proposición” (D.R.A.E.). Los predicados pueden definir propiedades sobre uno, dos, o más individuos (u objetos), establecen relaciones entre ellos.”</w:t>
      </w:r>
    </w:p>
    <w:p w:rsidR="00000000" w:rsidDel="00000000" w:rsidP="00000000" w:rsidRDefault="00000000" w:rsidRPr="00000000" w14:paraId="0000017F">
      <w:pPr>
        <w:rPr>
          <w:i w:val="1"/>
          <w:sz w:val="20"/>
          <w:szCs w:val="20"/>
        </w:rPr>
      </w:pPr>
      <w:r w:rsidDel="00000000" w:rsidR="00000000" w:rsidRPr="00000000">
        <w:rPr>
          <w:rtl w:val="0"/>
        </w:rPr>
      </w:r>
    </w:p>
    <w:p w:rsidR="00000000" w:rsidDel="00000000" w:rsidP="00000000" w:rsidRDefault="00000000" w:rsidRPr="00000000" w14:paraId="00000180">
      <w:pPr>
        <w:rPr>
          <w:i w:val="1"/>
          <w:sz w:val="20"/>
          <w:szCs w:val="20"/>
        </w:rPr>
      </w:pPr>
      <w:r w:rsidDel="00000000" w:rsidR="00000000" w:rsidRPr="00000000">
        <w:rPr>
          <w:i w:val="1"/>
          <w:sz w:val="20"/>
          <w:szCs w:val="20"/>
          <w:rtl w:val="0"/>
        </w:rPr>
        <w:t xml:space="preserve">“Enunciados como “8 es menor que 10” y “10 es mayor que 8”, en la lógica proposicional sólo pueden representarse como elementos atómicos. De este modo no podríamos expresar ideas tan sencillas como: “si x es menor que y entonces y es mayor que x”.</w:t>
      </w:r>
    </w:p>
    <w:p w:rsidR="00000000" w:rsidDel="00000000" w:rsidP="00000000" w:rsidRDefault="00000000" w:rsidRPr="00000000" w14:paraId="00000181">
      <w:pPr>
        <w:rPr>
          <w:i w:val="1"/>
          <w:sz w:val="20"/>
          <w:szCs w:val="20"/>
        </w:rPr>
      </w:pPr>
      <w:r w:rsidDel="00000000" w:rsidR="00000000" w:rsidRPr="00000000">
        <w:rPr>
          <w:i w:val="1"/>
          <w:sz w:val="20"/>
          <w:szCs w:val="20"/>
          <w:rtl w:val="0"/>
        </w:rPr>
        <w:t xml:space="preserve">La lógica de predicados en cambio nos permite representar las relaciones “menor que” y “mayor que””.</w:t>
      </w:r>
    </w:p>
    <w:p w:rsidR="00000000" w:rsidDel="00000000" w:rsidP="00000000" w:rsidRDefault="00000000" w:rsidRPr="00000000" w14:paraId="00000182">
      <w:pPr>
        <w:rPr>
          <w:i w:val="1"/>
          <w:sz w:val="20"/>
          <w:szCs w:val="20"/>
        </w:rPr>
      </w:pPr>
      <w:r w:rsidDel="00000000" w:rsidR="00000000" w:rsidRPr="00000000">
        <w:rPr>
          <w:rtl w:val="0"/>
        </w:rPr>
      </w:r>
    </w:p>
    <w:p w:rsidR="00000000" w:rsidDel="00000000" w:rsidP="00000000" w:rsidRDefault="00000000" w:rsidRPr="00000000" w14:paraId="00000183">
      <w:pPr>
        <w:rPr>
          <w:i w:val="1"/>
          <w:sz w:val="20"/>
          <w:szCs w:val="20"/>
        </w:rPr>
      </w:pPr>
      <w:r w:rsidDel="00000000" w:rsidR="00000000" w:rsidRPr="00000000">
        <w:rPr>
          <w:i w:val="1"/>
          <w:sz w:val="20"/>
          <w:szCs w:val="20"/>
          <w:rtl w:val="0"/>
        </w:rPr>
        <w:t xml:space="preserve">“La gramática del lenguaje define dos clases de elementos, por un lado los términos, que son las expresiones que denotan los objetos del dominio, y por el otro las fórmulas bien formadas, con las que se expresan las relaciones entre los objetos.”</w:t>
      </w:r>
    </w:p>
    <w:p w:rsidR="00000000" w:rsidDel="00000000" w:rsidP="00000000" w:rsidRDefault="00000000" w:rsidRPr="00000000" w14:paraId="00000184">
      <w:pPr>
        <w:rPr>
          <w:i w:val="1"/>
          <w:sz w:val="20"/>
          <w:szCs w:val="20"/>
        </w:rPr>
      </w:pPr>
      <w:r w:rsidDel="00000000" w:rsidR="00000000" w:rsidRPr="00000000">
        <w:rPr>
          <w:rtl w:val="0"/>
        </w:rPr>
      </w:r>
    </w:p>
    <w:p w:rsidR="00000000" w:rsidDel="00000000" w:rsidP="00000000" w:rsidRDefault="00000000" w:rsidRPr="00000000" w14:paraId="00000185">
      <w:pPr>
        <w:rPr>
          <w:i w:val="1"/>
          <w:sz w:val="20"/>
          <w:szCs w:val="20"/>
        </w:rPr>
      </w:pPr>
      <w:r w:rsidDel="00000000" w:rsidR="00000000" w:rsidRPr="00000000">
        <w:rPr>
          <w:i w:val="1"/>
          <w:sz w:val="20"/>
          <w:szCs w:val="20"/>
          <w:rtl w:val="0"/>
        </w:rPr>
        <w:t xml:space="preserve">“Una fórmula es abierta si contiene algún símbolo de variable libre, y cerrada si todos los símbolos de variables están ligados.”</w:t>
      </w:r>
    </w:p>
    <w:p w:rsidR="00000000" w:rsidDel="00000000" w:rsidP="00000000" w:rsidRDefault="00000000" w:rsidRPr="00000000" w14:paraId="00000186">
      <w:pPr>
        <w:rPr>
          <w:i w:val="1"/>
          <w:sz w:val="20"/>
          <w:szCs w:val="20"/>
        </w:rPr>
      </w:pPr>
      <w:r w:rsidDel="00000000" w:rsidR="00000000" w:rsidRPr="00000000">
        <w:rPr>
          <w:rtl w:val="0"/>
        </w:rPr>
      </w:r>
    </w:p>
    <w:p w:rsidR="00000000" w:rsidDel="00000000" w:rsidP="00000000" w:rsidRDefault="00000000" w:rsidRPr="00000000" w14:paraId="00000187">
      <w:pPr>
        <w:rPr>
          <w:i w:val="1"/>
          <w:sz w:val="20"/>
          <w:szCs w:val="20"/>
        </w:rPr>
      </w:pPr>
      <w:r w:rsidDel="00000000" w:rsidR="00000000" w:rsidRPr="00000000">
        <w:rPr>
          <w:i w:val="1"/>
          <w:sz w:val="20"/>
          <w:szCs w:val="20"/>
          <w:rtl w:val="0"/>
        </w:rPr>
        <w:t xml:space="preserve">“En la lógica proposicional la satisfacción de un enunciado depende de la interpretación de las variables de enunciado (p, q, r, etc). En la lógica de predicados tenemos que considerar también la valoración de los términos.”</w:t>
      </w:r>
    </w:p>
    <w:p w:rsidR="00000000" w:rsidDel="00000000" w:rsidP="00000000" w:rsidRDefault="00000000" w:rsidRPr="00000000" w14:paraId="00000188">
      <w:pPr>
        <w:rPr>
          <w:i w:val="1"/>
          <w:sz w:val="20"/>
          <w:szCs w:val="20"/>
        </w:rPr>
      </w:pPr>
      <w:r w:rsidDel="00000000" w:rsidR="00000000" w:rsidRPr="00000000">
        <w:rPr>
          <w:rtl w:val="0"/>
        </w:rPr>
      </w:r>
    </w:p>
    <w:p w:rsidR="00000000" w:rsidDel="00000000" w:rsidP="00000000" w:rsidRDefault="00000000" w:rsidRPr="00000000" w14:paraId="00000189">
      <w:pPr>
        <w:rPr>
          <w:i w:val="1"/>
          <w:sz w:val="20"/>
          <w:szCs w:val="20"/>
        </w:rPr>
      </w:pPr>
      <w:r w:rsidDel="00000000" w:rsidR="00000000" w:rsidRPr="00000000">
        <w:rPr>
          <w:rtl w:val="0"/>
        </w:rPr>
      </w:r>
    </w:p>
    <w:p w:rsidR="00000000" w:rsidDel="00000000" w:rsidP="00000000" w:rsidRDefault="00000000" w:rsidRPr="00000000" w14:paraId="0000018A">
      <w:pPr>
        <w:rPr>
          <w:i w:val="1"/>
          <w:sz w:val="20"/>
          <w:szCs w:val="20"/>
        </w:rPr>
      </w:pPr>
      <w:r w:rsidDel="00000000" w:rsidR="00000000" w:rsidRPr="00000000">
        <w:rPr>
          <w:i w:val="1"/>
          <w:sz w:val="20"/>
          <w:szCs w:val="20"/>
          <w:rtl w:val="0"/>
        </w:rPr>
        <w:t xml:space="preserve">“Para denotar que una fórmula A se satisface con una interpretación I y una valoración v, escribiremos |= I,v A.”</w:t>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jc w:val="center"/>
        <w:rPr>
          <w:sz w:val="20"/>
          <w:szCs w:val="20"/>
        </w:rPr>
      </w:pPr>
      <w:r w:rsidDel="00000000" w:rsidR="00000000" w:rsidRPr="00000000">
        <w:rPr>
          <w:sz w:val="20"/>
          <w:szCs w:val="20"/>
        </w:rPr>
        <w:drawing>
          <wp:inline distB="114300" distT="114300" distL="114300" distR="114300">
            <wp:extent cx="5429250" cy="1385888"/>
            <wp:effectExtent b="0" l="0" r="0" t="0"/>
            <wp:docPr id="1" name="image1.png"/>
            <a:graphic>
              <a:graphicData uri="http://schemas.openxmlformats.org/drawingml/2006/picture">
                <pic:pic>
                  <pic:nvPicPr>
                    <pic:cNvPr id="0" name="image1.png"/>
                    <pic:cNvPicPr preferRelativeResize="0"/>
                  </pic:nvPicPr>
                  <pic:blipFill>
                    <a:blip r:embed="rId6"/>
                    <a:srcRect b="49246" l="14617" r="47840" t="24623"/>
                    <a:stretch>
                      <a:fillRect/>
                    </a:stretch>
                  </pic:blipFill>
                  <pic:spPr>
                    <a:xfrm>
                      <a:off x="0" y="0"/>
                      <a:ext cx="5429250"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center"/>
        <w:rPr>
          <w:sz w:val="20"/>
          <w:szCs w:val="20"/>
        </w:rPr>
      </w:pPr>
      <w:r w:rsidDel="00000000" w:rsidR="00000000" w:rsidRPr="00000000">
        <w:rPr>
          <w:rtl w:val="0"/>
        </w:rPr>
      </w:r>
    </w:p>
    <w:p w:rsidR="00000000" w:rsidDel="00000000" w:rsidP="00000000" w:rsidRDefault="00000000" w:rsidRPr="00000000" w14:paraId="0000018E">
      <w:pPr>
        <w:jc w:val="left"/>
        <w:rPr>
          <w:sz w:val="20"/>
          <w:szCs w:val="20"/>
        </w:rPr>
      </w:pPr>
      <w:r w:rsidDel="00000000" w:rsidR="00000000" w:rsidRPr="00000000">
        <w:rPr>
          <w:rtl w:val="0"/>
        </w:rPr>
      </w:r>
    </w:p>
    <w:p w:rsidR="00000000" w:rsidDel="00000000" w:rsidP="00000000" w:rsidRDefault="00000000" w:rsidRPr="00000000" w14:paraId="0000018F">
      <w:pPr>
        <w:jc w:val="left"/>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