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5ED" w:rsidRDefault="000805ED" w:rsidP="000805ED">
      <w:pPr>
        <w:spacing w:after="0"/>
        <w:jc w:val="center"/>
      </w:pPr>
      <w:r>
        <w:t>TECH DATA SHEET</w:t>
      </w:r>
    </w:p>
    <w:p w:rsidR="000805ED" w:rsidRDefault="000805ED" w:rsidP="000805ED">
      <w:pPr>
        <w:spacing w:after="0"/>
        <w:jc w:val="center"/>
      </w:pPr>
      <w:r>
        <w:t>VECTRA</w:t>
      </w:r>
      <w:r w:rsidR="00A33985">
        <w:rPr>
          <w:rFonts w:cstheme="minorHAnsi"/>
        </w:rPr>
        <w:t>®</w:t>
      </w:r>
      <w:r>
        <w:t xml:space="preserve"> 35</w:t>
      </w:r>
    </w:p>
    <w:p w:rsidR="000805ED" w:rsidRDefault="000805ED" w:rsidP="000805ED">
      <w:pPr>
        <w:spacing w:after="0"/>
        <w:jc w:val="center"/>
      </w:pPr>
    </w:p>
    <w:p w:rsidR="000805ED" w:rsidRDefault="000805ED" w:rsidP="000805ED">
      <w:pPr>
        <w:spacing w:after="0"/>
        <w:jc w:val="center"/>
      </w:pPr>
      <w:r>
        <w:t>PRODUCT DESCRIPTION</w:t>
      </w:r>
    </w:p>
    <w:p w:rsidR="000805ED" w:rsidRDefault="000805ED" w:rsidP="000805ED">
      <w:pPr>
        <w:spacing w:after="0"/>
        <w:jc w:val="center"/>
      </w:pPr>
    </w:p>
    <w:p w:rsidR="000805ED" w:rsidRDefault="000805ED" w:rsidP="000805ED">
      <w:pPr>
        <w:spacing w:after="0"/>
      </w:pPr>
      <w:r>
        <w:t>VECTRA</w:t>
      </w:r>
      <w:r w:rsidR="00A33985">
        <w:rPr>
          <w:rFonts w:cstheme="minorHAnsi"/>
        </w:rPr>
        <w:t>®</w:t>
      </w:r>
      <w:r>
        <w:t xml:space="preserve"> 35 is a high-tech surface protectant that molecularly bonds within the micro pores of any surface producing resistance to water, stains, and temperature variances.  The polymer is non-film forming and bonds molecularly within the micro pores of the material.  The active finish is distributed very effectively over the internal pore volume where permanent stain and water prote</w:t>
      </w:r>
      <w:r w:rsidR="00A33985">
        <w:t>c</w:t>
      </w:r>
      <w:r>
        <w:t>tion is most needed.  The permanence of VECTRA</w:t>
      </w:r>
      <w:r w:rsidR="00A33985">
        <w:t>®</w:t>
      </w:r>
      <w:r>
        <w:t xml:space="preserve"> 35 is a based on </w:t>
      </w:r>
      <w:r w:rsidR="00A33985" w:rsidRPr="000805ED">
        <w:rPr>
          <w:b/>
          <w:u w:val="single"/>
        </w:rPr>
        <w:t>covalent</w:t>
      </w:r>
      <w:r>
        <w:rPr>
          <w:b/>
          <w:u w:val="single"/>
        </w:rPr>
        <w:t xml:space="preserve"> </w:t>
      </w:r>
      <w:r w:rsidRPr="000805ED">
        <w:rPr>
          <w:b/>
          <w:u w:val="single"/>
        </w:rPr>
        <w:t>bonding</w:t>
      </w:r>
      <w:r>
        <w:rPr>
          <w:b/>
          <w:u w:val="single"/>
        </w:rPr>
        <w:t xml:space="preserve"> </w:t>
      </w:r>
      <w:r>
        <w:t xml:space="preserve"> that will cause the material to inherently repel water as opposed to temporary conventional methods that at best only “fill the gap” and will withstand many months of wear and weather.  The product is very heat stable and hot challenges are not harmful in any way.  The metallic properties of VECTRA</w:t>
      </w:r>
      <w:r w:rsidR="00A33985">
        <w:t>®</w:t>
      </w:r>
      <w:r>
        <w:t xml:space="preserve"> 35 serve as a heat conductor in the winter and as a reflector in the summer.  This translates</w:t>
      </w:r>
      <w:r w:rsidR="00A33985">
        <w:t xml:space="preserve"> in</w:t>
      </w:r>
      <w:r>
        <w:t xml:space="preserve">to enhanced de-icing in winter and cooler surfaces in the summer.  </w:t>
      </w:r>
    </w:p>
    <w:p w:rsidR="000805ED" w:rsidRDefault="000805ED" w:rsidP="000805ED">
      <w:pPr>
        <w:spacing w:after="0"/>
      </w:pPr>
    </w:p>
    <w:p w:rsidR="000805ED" w:rsidRPr="000805ED" w:rsidRDefault="000805ED" w:rsidP="000805ED">
      <w:pPr>
        <w:spacing w:after="0"/>
        <w:jc w:val="center"/>
        <w:rPr>
          <w:b/>
        </w:rPr>
      </w:pPr>
      <w:r>
        <w:rPr>
          <w:b/>
        </w:rPr>
        <w:t>(</w:t>
      </w:r>
      <w:r w:rsidRPr="000805ED">
        <w:rPr>
          <w:b/>
        </w:rPr>
        <w:t>Comes with application and directions for use</w:t>
      </w:r>
      <w:r>
        <w:rPr>
          <w:b/>
        </w:rPr>
        <w:t>)</w:t>
      </w:r>
    </w:p>
    <w:sectPr w:rsidR="000805ED" w:rsidRPr="000805ED" w:rsidSect="003C76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805ED"/>
    <w:rsid w:val="000805ED"/>
    <w:rsid w:val="003C7605"/>
    <w:rsid w:val="0085087B"/>
    <w:rsid w:val="00A33985"/>
    <w:rsid w:val="00B444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6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76BC3-A76A-4F87-9D0E-2DF80F87A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dc:creator>
  <cp:lastModifiedBy>Bobby</cp:lastModifiedBy>
  <cp:revision>2</cp:revision>
  <dcterms:created xsi:type="dcterms:W3CDTF">2010-06-13T16:17:00Z</dcterms:created>
  <dcterms:modified xsi:type="dcterms:W3CDTF">2010-06-13T16:35:00Z</dcterms:modified>
</cp:coreProperties>
</file>