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D7714" w14:textId="77777777" w:rsidR="00007E54" w:rsidRPr="00007E54" w:rsidRDefault="00007E54" w:rsidP="00007E5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  <w:r w:rsidRPr="00007E54"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  <w:t>1. Introducción</w:t>
      </w:r>
    </w:p>
    <w:p w14:paraId="0FE77BAA" w14:textId="1501F0EF" w:rsidR="00007E54" w:rsidRPr="003F7BB7" w:rsidRDefault="003F7BB7" w:rsidP="00007E54">
      <w:pPr>
        <w:spacing w:after="0" w:line="240" w:lineRule="auto"/>
        <w:rPr>
          <w:rFonts w:eastAsia="Times New Roman" w:cs="Times New Roman"/>
          <w:color w:val="000000" w:themeColor="text1"/>
          <w:kern w:val="0"/>
          <w:sz w:val="32"/>
          <w:szCs w:val="32"/>
          <w:lang w:eastAsia="es-MX"/>
          <w14:ligatures w14:val="none"/>
        </w:rPr>
      </w:pPr>
      <w:r w:rsidRPr="003F7BB7">
        <w:rPr>
          <w:rFonts w:eastAsia="Times New Roman" w:cs="Times New Roman"/>
          <w:color w:val="000000" w:themeColor="text1"/>
          <w:kern w:val="0"/>
          <w:sz w:val="32"/>
          <w:szCs w:val="32"/>
          <w:lang w:eastAsia="es-MX"/>
          <w14:ligatures w14:val="none"/>
        </w:rPr>
        <w:t xml:space="preserve">El Sr. Juan, dueño de la cadena </w:t>
      </w:r>
      <w:proofErr w:type="spellStart"/>
      <w:r w:rsidRPr="003F7BB7">
        <w:rPr>
          <w:rFonts w:eastAsia="Times New Roman" w:cs="Times New Roman"/>
          <w:color w:val="000000" w:themeColor="text1"/>
          <w:kern w:val="0"/>
          <w:sz w:val="32"/>
          <w:szCs w:val="32"/>
          <w:lang w:eastAsia="es-MX"/>
          <w14:ligatures w14:val="none"/>
        </w:rPr>
        <w:t>Alura</w:t>
      </w:r>
      <w:proofErr w:type="spellEnd"/>
      <w:r w:rsidRPr="003F7BB7">
        <w:rPr>
          <w:rFonts w:eastAsia="Times New Roman" w:cs="Times New Roman"/>
          <w:color w:val="000000" w:themeColor="text1"/>
          <w:kern w:val="0"/>
          <w:sz w:val="32"/>
          <w:szCs w:val="32"/>
          <w:lang w:eastAsia="es-MX"/>
          <w14:ligatures w14:val="none"/>
        </w:rPr>
        <w:t xml:space="preserve"> Store, está evaluando vender una de sus cuatro tiendas para invertir en un nuevo emprendimiento. Para ayudarlo a tomar una decisión informada, se llevó a cabo un análisis completo de datos de ventas, opiniones de clientes, productos, costos de envío y distribución geográfica. Este informe reúne todos los hallazgos obtenidos mediante el análisis en Google </w:t>
      </w:r>
      <w:proofErr w:type="spellStart"/>
      <w:r w:rsidRPr="003F7BB7">
        <w:rPr>
          <w:rFonts w:eastAsia="Times New Roman" w:cs="Times New Roman"/>
          <w:color w:val="000000" w:themeColor="text1"/>
          <w:kern w:val="0"/>
          <w:sz w:val="32"/>
          <w:szCs w:val="32"/>
          <w:lang w:eastAsia="es-MX"/>
          <w14:ligatures w14:val="none"/>
        </w:rPr>
        <w:t>Colab</w:t>
      </w:r>
      <w:proofErr w:type="spellEnd"/>
      <w:r w:rsidRPr="003F7BB7">
        <w:rPr>
          <w:rFonts w:eastAsia="Times New Roman" w:cs="Times New Roman"/>
          <w:color w:val="000000" w:themeColor="text1"/>
          <w:kern w:val="0"/>
          <w:sz w:val="32"/>
          <w:szCs w:val="32"/>
          <w:lang w:eastAsia="es-MX"/>
          <w14:ligatures w14:val="none"/>
        </w:rPr>
        <w:t>, con datos expresados en pesos colombianos (COP), y presenta una recomendación clara y fundamentada sobre qué tienda debería vender.</w:t>
      </w:r>
    </w:p>
    <w:p w14:paraId="2F27BB90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082F6BE8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4D9687C4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042366C2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282B0F86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5961F5A2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4567D263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61D6701C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2EA95C00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221F1264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39EBD99C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58E31F47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0985CC1D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6BD2A23A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31315A13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79C83B33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794718C8" w14:textId="77777777" w:rsidR="003F7BB7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65873499" w14:textId="77777777" w:rsidR="003F7BB7" w:rsidRPr="00007E54" w:rsidRDefault="003F7BB7" w:rsidP="00007E5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</w:p>
    <w:p w14:paraId="3E7FE227" w14:textId="7D9B4317" w:rsidR="00007E54" w:rsidRPr="00007E54" w:rsidRDefault="00007E54" w:rsidP="00007E5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</w:pPr>
      <w:r w:rsidRPr="00007E54"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  <w:lastRenderedPageBreak/>
        <w:t xml:space="preserve">2. </w:t>
      </w:r>
      <w:r w:rsidR="003F7BB7" w:rsidRPr="003F7BB7">
        <w:rPr>
          <w:rFonts w:asciiTheme="majorHAnsi" w:eastAsia="Times New Roman" w:hAnsiTheme="majorHAnsi" w:cs="Times New Roman"/>
          <w:color w:val="000000" w:themeColor="text1"/>
          <w:kern w:val="0"/>
          <w:sz w:val="36"/>
          <w:szCs w:val="36"/>
          <w:lang w:eastAsia="es-MX"/>
          <w14:ligatures w14:val="none"/>
        </w:rPr>
        <w:t>Desarrollo</w:t>
      </w:r>
    </w:p>
    <w:p w14:paraId="287B9762" w14:textId="77777777" w:rsidR="003F7BB7" w:rsidRPr="003F7BB7" w:rsidRDefault="003F7BB7" w:rsidP="00007E5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kern w:val="0"/>
          <w:sz w:val="32"/>
          <w:szCs w:val="32"/>
          <w:lang w:eastAsia="es-MX"/>
          <w14:ligatures w14:val="none"/>
        </w:rPr>
      </w:pPr>
      <w:r w:rsidRPr="003F7BB7">
        <w:rPr>
          <w:rFonts w:asciiTheme="majorHAnsi" w:eastAsia="Times New Roman" w:hAnsiTheme="majorHAnsi" w:cs="Times New Roman"/>
          <w:color w:val="000000" w:themeColor="text1"/>
          <w:kern w:val="0"/>
          <w:sz w:val="32"/>
          <w:szCs w:val="32"/>
          <w:lang w:eastAsia="es-MX"/>
          <w14:ligatures w14:val="none"/>
        </w:rPr>
        <w:t>2.1 Ingresos Totales por Tienda.</w:t>
      </w:r>
    </w:p>
    <w:p w14:paraId="286B445F" w14:textId="77777777" w:rsidR="003F7BB7" w:rsidRPr="003F7BB7" w:rsidRDefault="003F7BB7" w:rsidP="003F7BB7">
      <w:pPr>
        <w:rPr>
          <w:color w:val="000000" w:themeColor="text1"/>
          <w:sz w:val="28"/>
          <w:szCs w:val="28"/>
        </w:rPr>
      </w:pPr>
      <w:r w:rsidRPr="003F7BB7">
        <w:rPr>
          <w:color w:val="000000" w:themeColor="text1"/>
          <w:sz w:val="28"/>
          <w:szCs w:val="28"/>
        </w:rPr>
        <w:t>La métrica más directa para evaluar el desempeño de una tienda es cuánto dinero genera. Aquí se observa que la Tienda 4 es la que menos ingresos obtiene, con una diferencia considerable respecto de las demás.</w:t>
      </w:r>
    </w:p>
    <w:p w14:paraId="3355517C" w14:textId="6B23CD7F" w:rsidR="003F7BB7" w:rsidRP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  <w:r w:rsidRPr="003F7BB7">
        <w:rPr>
          <w:rFonts w:asciiTheme="majorHAnsi" w:hAnsiTheme="majorHAnsi"/>
          <w:noProof/>
          <w:color w:val="000000" w:themeColor="text1"/>
          <w:sz w:val="32"/>
          <w:szCs w:val="32"/>
        </w:rPr>
        <w:drawing>
          <wp:inline distT="0" distB="0" distL="0" distR="0" wp14:anchorId="578F7DF7" wp14:editId="36E05E19">
            <wp:extent cx="50292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9DB3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688F0DD0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6F6E114A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712DC009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7214E146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48533D42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10F527B7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56B37302" w14:textId="77777777" w:rsidR="003F7BB7" w:rsidRP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00BCBA85" w14:textId="4707A900" w:rsidR="003F7BB7" w:rsidRP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  <w:r w:rsidRPr="003F7BB7">
        <w:rPr>
          <w:rFonts w:asciiTheme="majorHAnsi" w:hAnsiTheme="majorHAnsi"/>
          <w:color w:val="000000" w:themeColor="text1"/>
          <w:sz w:val="32"/>
          <w:szCs w:val="32"/>
        </w:rPr>
        <w:lastRenderedPageBreak/>
        <w:t>2.2 Calificación Promedio por Tienda</w:t>
      </w:r>
    </w:p>
    <w:p w14:paraId="36F8BF99" w14:textId="77777777" w:rsidR="003F7BB7" w:rsidRPr="003F7BB7" w:rsidRDefault="003F7BB7" w:rsidP="003F7BB7">
      <w:pPr>
        <w:rPr>
          <w:color w:val="000000" w:themeColor="text1"/>
          <w:sz w:val="28"/>
          <w:szCs w:val="28"/>
        </w:rPr>
      </w:pPr>
      <w:r w:rsidRPr="003F7BB7">
        <w:rPr>
          <w:color w:val="000000" w:themeColor="text1"/>
          <w:sz w:val="28"/>
          <w:szCs w:val="28"/>
        </w:rPr>
        <w:t>Las opiniones de los clientes reflejan la calidad percibida del servicio y los productos. Aunque las calificaciones son bastante buenas en general, la Tienda 4 tiene una valoración inferior a las demás, empatando en segundo lugar con Tienda 1.</w:t>
      </w:r>
    </w:p>
    <w:p w14:paraId="3BBEB898" w14:textId="42DBED15" w:rsidR="003F7BB7" w:rsidRP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  <w:r w:rsidRPr="003F7BB7">
        <w:rPr>
          <w:rFonts w:asciiTheme="majorHAnsi" w:hAnsiTheme="majorHAnsi"/>
          <w:noProof/>
          <w:color w:val="000000" w:themeColor="text1"/>
          <w:sz w:val="32"/>
          <w:szCs w:val="32"/>
        </w:rPr>
        <w:drawing>
          <wp:inline distT="0" distB="0" distL="0" distR="0" wp14:anchorId="084C15EA" wp14:editId="69F15A78">
            <wp:extent cx="5029200" cy="3017520"/>
            <wp:effectExtent l="0" t="0" r="0" b="0"/>
            <wp:docPr id="634856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ificac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9D8E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00AAB4DB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1657A367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7BD77097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193F2F53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395CDDED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24BA4156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1AE89DDE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4D8595C5" w14:textId="77777777" w:rsid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</w:p>
    <w:p w14:paraId="3D9CFBB8" w14:textId="68FD03BF" w:rsidR="003F7BB7" w:rsidRP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  <w:r w:rsidRPr="003F7BB7">
        <w:rPr>
          <w:rFonts w:asciiTheme="majorHAnsi" w:hAnsiTheme="majorHAnsi"/>
          <w:color w:val="000000" w:themeColor="text1"/>
          <w:sz w:val="32"/>
          <w:szCs w:val="32"/>
        </w:rPr>
        <w:lastRenderedPageBreak/>
        <w:t>2.3 Costo por Envió Promedio</w:t>
      </w:r>
    </w:p>
    <w:p w14:paraId="2624A55B" w14:textId="66E869C6" w:rsidR="003F7BB7" w:rsidRPr="003F7BB7" w:rsidRDefault="003F7BB7" w:rsidP="003F7BB7">
      <w:pPr>
        <w:rPr>
          <w:color w:val="000000" w:themeColor="text1"/>
          <w:sz w:val="28"/>
          <w:szCs w:val="28"/>
        </w:rPr>
      </w:pPr>
      <w:r w:rsidRPr="003F7BB7">
        <w:rPr>
          <w:color w:val="000000" w:themeColor="text1"/>
          <w:sz w:val="28"/>
          <w:szCs w:val="28"/>
        </w:rPr>
        <w:t>Curiosamente, la Tienda 4 tiene el envío más barato. Sin embargo, esto no ha logrado traducirse en un mayor volumen de ventas ni en una mejor percepción por parte de los clientes.</w:t>
      </w:r>
      <w:r w:rsidRPr="003F7BB7">
        <w:rPr>
          <w:rFonts w:asciiTheme="majorHAnsi" w:hAnsiTheme="majorHAnsi"/>
          <w:noProof/>
          <w:color w:val="000000" w:themeColor="text1"/>
          <w:sz w:val="32"/>
          <w:szCs w:val="32"/>
        </w:rPr>
        <w:drawing>
          <wp:inline distT="0" distB="0" distL="0" distR="0" wp14:anchorId="326BFD84" wp14:editId="73E98672">
            <wp:extent cx="50292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i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DA17" w14:textId="5A253F82" w:rsidR="003F7BB7" w:rsidRP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  <w:r w:rsidRPr="003F7BB7">
        <w:rPr>
          <w:rFonts w:asciiTheme="majorHAnsi" w:hAnsiTheme="majorHAnsi"/>
          <w:color w:val="000000" w:themeColor="text1"/>
          <w:sz w:val="32"/>
          <w:szCs w:val="32"/>
        </w:rPr>
        <w:t>3. Producción Más y Menos vendidos – Tienda 4</w:t>
      </w:r>
    </w:p>
    <w:p w14:paraId="2BC3B6FB" w14:textId="77777777" w:rsidR="003F7BB7" w:rsidRP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  <w:r w:rsidRPr="003F7BB7">
        <w:rPr>
          <w:color w:val="000000" w:themeColor="text1"/>
          <w:sz w:val="28"/>
          <w:szCs w:val="28"/>
        </w:rPr>
        <w:t>Analizando los extremos de la rotación de productos, notamos que incluso sus productos más vendidos (como 'Cama box' o 'Cubertería') tienen un volumen más bajo en comparación con otras tiendas. Esto puede reflejar una menor demanda o un catálogo menos atractivo.</w:t>
      </w:r>
      <w:r w:rsidRPr="003F7BB7">
        <w:rPr>
          <w:color w:val="000000" w:themeColor="text1"/>
          <w:sz w:val="28"/>
          <w:szCs w:val="28"/>
        </w:rPr>
        <w:br/>
      </w:r>
      <w:r w:rsidRPr="003F7BB7">
        <w:rPr>
          <w:rFonts w:asciiTheme="majorHAnsi" w:hAnsiTheme="majorHAnsi"/>
          <w:color w:val="000000" w:themeColor="text1"/>
          <w:sz w:val="32"/>
          <w:szCs w:val="32"/>
        </w:rPr>
        <w:br/>
      </w:r>
      <w:r w:rsidRPr="003F7BB7">
        <w:rPr>
          <w:color w:val="000000" w:themeColor="text1"/>
          <w:sz w:val="28"/>
          <w:szCs w:val="28"/>
        </w:rPr>
        <w:t>Top 3 productos más vendidos – Tienda 4:</w:t>
      </w:r>
      <w:r w:rsidRPr="003F7BB7">
        <w:rPr>
          <w:color w:val="000000" w:themeColor="text1"/>
          <w:sz w:val="28"/>
          <w:szCs w:val="28"/>
        </w:rPr>
        <w:br/>
        <w:t>- Cama box (62 unidades)</w:t>
      </w:r>
      <w:r w:rsidRPr="003F7BB7">
        <w:rPr>
          <w:color w:val="000000" w:themeColor="text1"/>
          <w:sz w:val="28"/>
          <w:szCs w:val="28"/>
        </w:rPr>
        <w:br/>
        <w:t>- Cubertería (59 unidades)</w:t>
      </w:r>
      <w:r w:rsidRPr="003F7BB7">
        <w:rPr>
          <w:color w:val="000000" w:themeColor="text1"/>
          <w:sz w:val="28"/>
          <w:szCs w:val="28"/>
        </w:rPr>
        <w:br/>
        <w:t xml:space="preserve">- </w:t>
      </w:r>
      <w:proofErr w:type="spellStart"/>
      <w:r w:rsidRPr="003F7BB7">
        <w:rPr>
          <w:color w:val="000000" w:themeColor="text1"/>
          <w:sz w:val="28"/>
          <w:szCs w:val="28"/>
        </w:rPr>
        <w:t>Dashboards</w:t>
      </w:r>
      <w:proofErr w:type="spellEnd"/>
      <w:r w:rsidRPr="003F7BB7">
        <w:rPr>
          <w:color w:val="000000" w:themeColor="text1"/>
          <w:sz w:val="28"/>
          <w:szCs w:val="28"/>
        </w:rPr>
        <w:t xml:space="preserve"> con </w:t>
      </w:r>
      <w:proofErr w:type="spellStart"/>
      <w:r w:rsidRPr="003F7BB7">
        <w:rPr>
          <w:color w:val="000000" w:themeColor="text1"/>
          <w:sz w:val="28"/>
          <w:szCs w:val="28"/>
        </w:rPr>
        <w:t>Power</w:t>
      </w:r>
      <w:proofErr w:type="spellEnd"/>
      <w:r w:rsidRPr="003F7BB7">
        <w:rPr>
          <w:color w:val="000000" w:themeColor="text1"/>
          <w:sz w:val="28"/>
          <w:szCs w:val="28"/>
        </w:rPr>
        <w:t xml:space="preserve"> BI (56 unidades)</w:t>
      </w:r>
      <w:r w:rsidRPr="003F7BB7">
        <w:rPr>
          <w:color w:val="000000" w:themeColor="text1"/>
          <w:sz w:val="28"/>
          <w:szCs w:val="28"/>
        </w:rPr>
        <w:br/>
      </w:r>
      <w:r w:rsidRPr="003F7BB7">
        <w:rPr>
          <w:color w:val="000000" w:themeColor="text1"/>
          <w:sz w:val="28"/>
          <w:szCs w:val="28"/>
        </w:rPr>
        <w:br/>
        <w:t>Bottom 3 productos menos vendidos – Tienda 4:</w:t>
      </w:r>
      <w:r w:rsidRPr="003F7BB7">
        <w:rPr>
          <w:color w:val="000000" w:themeColor="text1"/>
          <w:sz w:val="28"/>
          <w:szCs w:val="28"/>
        </w:rPr>
        <w:br/>
        <w:t>- Guitarra eléctrica (33 unidades)</w:t>
      </w:r>
      <w:r w:rsidRPr="003F7BB7">
        <w:rPr>
          <w:color w:val="000000" w:themeColor="text1"/>
          <w:sz w:val="28"/>
          <w:szCs w:val="28"/>
        </w:rPr>
        <w:br/>
        <w:t>- Armario (34 unidades)</w:t>
      </w:r>
      <w:r w:rsidRPr="003F7BB7">
        <w:rPr>
          <w:color w:val="000000" w:themeColor="text1"/>
          <w:sz w:val="28"/>
          <w:szCs w:val="28"/>
        </w:rPr>
        <w:br/>
        <w:t>- Guitarra acústica (37 unidades)</w:t>
      </w:r>
    </w:p>
    <w:p w14:paraId="33AA27AC" w14:textId="7E7D99D8" w:rsidR="003F7BB7" w:rsidRPr="003F7BB7" w:rsidRDefault="003F7BB7" w:rsidP="003F7BB7">
      <w:pPr>
        <w:rPr>
          <w:rFonts w:asciiTheme="majorHAnsi" w:hAnsiTheme="majorHAnsi"/>
          <w:color w:val="000000" w:themeColor="text1"/>
          <w:sz w:val="32"/>
          <w:szCs w:val="32"/>
        </w:rPr>
      </w:pPr>
      <w:r w:rsidRPr="003F7BB7">
        <w:rPr>
          <w:rFonts w:asciiTheme="majorHAnsi" w:hAnsiTheme="majorHAnsi"/>
          <w:color w:val="000000" w:themeColor="text1"/>
          <w:sz w:val="32"/>
          <w:szCs w:val="32"/>
        </w:rPr>
        <w:lastRenderedPageBreak/>
        <w:t>4. Distribución Geográfica Por Ventas.</w:t>
      </w:r>
    </w:p>
    <w:p w14:paraId="0FE821BE" w14:textId="76FA254A" w:rsidR="003F7BB7" w:rsidRPr="003F7BB7" w:rsidRDefault="003F7BB7" w:rsidP="003F7BB7">
      <w:pPr>
        <w:rPr>
          <w:color w:val="000000" w:themeColor="text1"/>
          <w:sz w:val="28"/>
          <w:szCs w:val="28"/>
        </w:rPr>
      </w:pPr>
      <w:r w:rsidRPr="003F7BB7">
        <w:rPr>
          <w:color w:val="000000" w:themeColor="text1"/>
          <w:sz w:val="28"/>
          <w:szCs w:val="28"/>
        </w:rPr>
        <w:t>Los mapas de dispersión y de calor mostraron que la Tienda 4 tiene una distribución más dispersa y menos concentrada en zonas de alta demanda. A diferencia de las otras sucursales, no presenta focos claros de alta venta.</w:t>
      </w:r>
    </w:p>
    <w:p w14:paraId="7AA87507" w14:textId="3EBDBC28" w:rsidR="003F7BB7" w:rsidRPr="003F7BB7" w:rsidRDefault="003F7BB7" w:rsidP="003F7BB7">
      <w:pPr>
        <w:pStyle w:val="Ttulo1"/>
        <w:rPr>
          <w:color w:val="000000" w:themeColor="text1"/>
          <w:sz w:val="48"/>
          <w:szCs w:val="48"/>
        </w:rPr>
      </w:pPr>
      <w:r w:rsidRPr="003F7BB7">
        <w:rPr>
          <w:color w:val="000000" w:themeColor="text1"/>
        </w:rPr>
        <w:t>Conclusión</w:t>
      </w:r>
      <w:r w:rsidRPr="003F7BB7">
        <w:rPr>
          <w:color w:val="000000" w:themeColor="text1"/>
          <w:sz w:val="48"/>
          <w:szCs w:val="48"/>
        </w:rPr>
        <w:t xml:space="preserve"> </w:t>
      </w:r>
    </w:p>
    <w:p w14:paraId="2B9E9730" w14:textId="515AC14C" w:rsidR="003F7BB7" w:rsidRPr="003F7BB7" w:rsidRDefault="003F7BB7" w:rsidP="003F7BB7">
      <w:pPr>
        <w:rPr>
          <w:color w:val="000000" w:themeColor="text1"/>
          <w:sz w:val="32"/>
          <w:szCs w:val="32"/>
        </w:rPr>
      </w:pPr>
      <w:r w:rsidRPr="003F7BB7">
        <w:rPr>
          <w:color w:val="000000" w:themeColor="text1"/>
          <w:sz w:val="32"/>
          <w:szCs w:val="32"/>
        </w:rPr>
        <w:t>Después de evaluar todos los factores —ingresos, satisfacción del cliente, costos operativos y comportamiento de compra— recomendamos que el Sr. Juan venda la Tienda 4. Esta decisión se basa en:</w:t>
      </w:r>
      <w:r w:rsidRPr="003F7BB7">
        <w:rPr>
          <w:color w:val="000000" w:themeColor="text1"/>
          <w:sz w:val="32"/>
          <w:szCs w:val="32"/>
        </w:rPr>
        <w:br/>
      </w:r>
      <w:r w:rsidRPr="003F7BB7">
        <w:rPr>
          <w:color w:val="000000" w:themeColor="text1"/>
          <w:sz w:val="32"/>
          <w:szCs w:val="32"/>
        </w:rPr>
        <w:br/>
      </w:r>
      <w:r w:rsidRPr="003F7BB7">
        <w:rPr>
          <w:rFonts w:cs="Apple Color Emoji"/>
          <w:color w:val="000000" w:themeColor="text1"/>
          <w:sz w:val="32"/>
          <w:szCs w:val="32"/>
        </w:rPr>
        <w:t xml:space="preserve">- </w:t>
      </w:r>
      <w:r w:rsidRPr="003F7BB7">
        <w:rPr>
          <w:color w:val="000000" w:themeColor="text1"/>
          <w:sz w:val="32"/>
          <w:szCs w:val="32"/>
        </w:rPr>
        <w:t>Ingresos significativamente más bajos</w:t>
      </w:r>
      <w:r w:rsidRPr="003F7BB7">
        <w:rPr>
          <w:color w:val="000000" w:themeColor="text1"/>
          <w:sz w:val="32"/>
          <w:szCs w:val="32"/>
        </w:rPr>
        <w:br/>
      </w:r>
      <w:r w:rsidRPr="003F7BB7">
        <w:rPr>
          <w:color w:val="000000" w:themeColor="text1"/>
          <w:sz w:val="32"/>
          <w:szCs w:val="32"/>
        </w:rPr>
        <w:t xml:space="preserve">- </w:t>
      </w:r>
      <w:r w:rsidRPr="003F7BB7">
        <w:rPr>
          <w:color w:val="000000" w:themeColor="text1"/>
          <w:sz w:val="32"/>
          <w:szCs w:val="32"/>
        </w:rPr>
        <w:t>Calificación promedio ligeramente inferior</w:t>
      </w:r>
      <w:r w:rsidRPr="003F7BB7">
        <w:rPr>
          <w:color w:val="000000" w:themeColor="text1"/>
          <w:sz w:val="32"/>
          <w:szCs w:val="32"/>
        </w:rPr>
        <w:br/>
      </w:r>
      <w:r w:rsidRPr="003F7BB7">
        <w:rPr>
          <w:color w:val="000000" w:themeColor="text1"/>
          <w:sz w:val="32"/>
          <w:szCs w:val="32"/>
        </w:rPr>
        <w:t xml:space="preserve">- </w:t>
      </w:r>
      <w:r w:rsidRPr="003F7BB7">
        <w:rPr>
          <w:color w:val="000000" w:themeColor="text1"/>
          <w:sz w:val="32"/>
          <w:szCs w:val="32"/>
        </w:rPr>
        <w:t>Poca rotación de productos top</w:t>
      </w:r>
      <w:r w:rsidRPr="003F7BB7">
        <w:rPr>
          <w:color w:val="000000" w:themeColor="text1"/>
          <w:sz w:val="32"/>
          <w:szCs w:val="32"/>
        </w:rPr>
        <w:br/>
      </w:r>
      <w:r w:rsidRPr="003F7BB7">
        <w:rPr>
          <w:color w:val="000000" w:themeColor="text1"/>
          <w:sz w:val="32"/>
          <w:szCs w:val="32"/>
        </w:rPr>
        <w:t xml:space="preserve">- </w:t>
      </w:r>
      <w:r w:rsidRPr="003F7BB7">
        <w:rPr>
          <w:color w:val="000000" w:themeColor="text1"/>
          <w:sz w:val="32"/>
          <w:szCs w:val="32"/>
        </w:rPr>
        <w:t>Patrón de ventas más difuso y menos concentrado</w:t>
      </w:r>
      <w:r w:rsidRPr="003F7BB7">
        <w:rPr>
          <w:color w:val="000000" w:themeColor="text1"/>
          <w:sz w:val="32"/>
          <w:szCs w:val="32"/>
        </w:rPr>
        <w:br/>
      </w:r>
      <w:r w:rsidRPr="003F7BB7">
        <w:rPr>
          <w:color w:val="000000" w:themeColor="text1"/>
          <w:sz w:val="32"/>
          <w:szCs w:val="32"/>
        </w:rPr>
        <w:br/>
        <w:t>Aunque la Tienda 4 ofrece el menor costo de envío, esto no ha sido suficiente para posicionarla como una tienda competitiva. En cambio, tiendas como la 1 y la 3 muestran una combinación sólida de buenos ingresos, satisfacción del cliente y zonas de alta demanda.</w:t>
      </w:r>
      <w:r w:rsidRPr="003F7BB7">
        <w:rPr>
          <w:color w:val="000000" w:themeColor="text1"/>
          <w:sz w:val="32"/>
          <w:szCs w:val="32"/>
        </w:rPr>
        <w:br/>
      </w:r>
      <w:r w:rsidRPr="003F7BB7">
        <w:rPr>
          <w:color w:val="000000" w:themeColor="text1"/>
          <w:sz w:val="32"/>
          <w:szCs w:val="32"/>
        </w:rPr>
        <w:br/>
        <w:t>→ Vender la Tienda 4 permitiría liberar recursos para potenciar las otras sucursales o invertir en nuevas oportunidades con mejor retorno</w:t>
      </w:r>
    </w:p>
    <w:sectPr w:rsidR="003F7BB7" w:rsidRPr="003F7B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B9C"/>
    <w:multiLevelType w:val="multilevel"/>
    <w:tmpl w:val="D136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31CC"/>
    <w:multiLevelType w:val="multilevel"/>
    <w:tmpl w:val="484E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D0D59"/>
    <w:multiLevelType w:val="multilevel"/>
    <w:tmpl w:val="98A0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54CD0"/>
    <w:multiLevelType w:val="multilevel"/>
    <w:tmpl w:val="237C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52E0B"/>
    <w:multiLevelType w:val="multilevel"/>
    <w:tmpl w:val="10DE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75286"/>
    <w:multiLevelType w:val="multilevel"/>
    <w:tmpl w:val="3EE8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BA47DB"/>
    <w:multiLevelType w:val="multilevel"/>
    <w:tmpl w:val="CED4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330158">
    <w:abstractNumId w:val="2"/>
  </w:num>
  <w:num w:numId="2" w16cid:durableId="2094155680">
    <w:abstractNumId w:val="3"/>
  </w:num>
  <w:num w:numId="3" w16cid:durableId="1002701999">
    <w:abstractNumId w:val="0"/>
  </w:num>
  <w:num w:numId="4" w16cid:durableId="246154583">
    <w:abstractNumId w:val="4"/>
  </w:num>
  <w:num w:numId="5" w16cid:durableId="924656748">
    <w:abstractNumId w:val="1"/>
  </w:num>
  <w:num w:numId="6" w16cid:durableId="740636871">
    <w:abstractNumId w:val="6"/>
  </w:num>
  <w:num w:numId="7" w16cid:durableId="1181821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54"/>
    <w:rsid w:val="000036B8"/>
    <w:rsid w:val="00007E54"/>
    <w:rsid w:val="003F7BB7"/>
    <w:rsid w:val="00A3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D6B8"/>
  <w15:chartTrackingRefBased/>
  <w15:docId w15:val="{510E2891-8CF2-B642-8A55-894994BA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07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07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E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E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E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E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E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E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7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7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7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7E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7E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7E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7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E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7E54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007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8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62D67A-1DAB-F64C-8C32-E521A111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460</Words>
  <Characters>2498</Characters>
  <Application>Microsoft Office Word</Application>
  <DocSecurity>0</DocSecurity>
  <Lines>86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NEGRETE  MOLINA, CAMILA A.</dc:creator>
  <cp:keywords/>
  <dc:description/>
  <cp:lastModifiedBy>NEGRETE  MOLINA, CAMILA A.</cp:lastModifiedBy>
  <cp:revision>1</cp:revision>
  <dcterms:created xsi:type="dcterms:W3CDTF">2025-04-19T23:08:00Z</dcterms:created>
  <dcterms:modified xsi:type="dcterms:W3CDTF">2025-04-19T23:34:00Z</dcterms:modified>
</cp:coreProperties>
</file>