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i w:val="1"/>
          <w:iCs w:val="1"/>
          <w:sz w:val="40"/>
          <w:szCs w:val="40"/>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i w:val="1"/>
          <w:iCs w:val="1"/>
          <w:sz w:val="40"/>
          <w:szCs w:val="40"/>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i w:val="1"/>
          <w:iCs w:val="1"/>
          <w:sz w:val="48"/>
          <w:szCs w:val="48"/>
        </w:rPr>
      </w:pPr>
      <w:r w:rsidDel="00000000" w:rsidR="00000000" w:rsidRPr="00000000">
        <w:rPr>
          <w:rFonts w:ascii="Calibri" w:cs="Calibri" w:eastAsia="Calibri" w:hAnsi="Calibri"/>
          <w:b w:val="1"/>
          <w:bCs w:val="1"/>
          <w:i w:val="1"/>
          <w:iCs w:val="1"/>
          <w:sz w:val="48"/>
          <w:szCs w:val="48"/>
          <w:rtl w:val="0"/>
        </w:rPr>
        <w:t xml:space="preserve">PROYECTO FINAL: Titanic DataBase</w:t>
      </w:r>
    </w:p>
    <w:p w:rsidR="00000000" w:rsidDel="00000000" w:rsidP="00000000" w:rsidRDefault="00000000" w:rsidRPr="00000000" w14:paraId="00000004">
      <w:pPr>
        <w:rPr>
          <w:rFonts w:ascii="Calibri" w:cs="Calibri" w:eastAsia="Calibri" w:hAnsi="Calibri"/>
          <w:b w:val="1"/>
          <w:bCs w:val="1"/>
          <w:i w:val="1"/>
          <w:iCs w:val="1"/>
          <w:sz w:val="26"/>
          <w:szCs w:val="26"/>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i w:val="1"/>
          <w:iCs w:val="1"/>
          <w:sz w:val="26"/>
          <w:szCs w:val="26"/>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i w:val="1"/>
          <w:iCs w:val="1"/>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i w:val="1"/>
          <w:iCs w:val="1"/>
          <w:sz w:val="26"/>
          <w:szCs w:val="26"/>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bCs w:val="1"/>
          <w:i w:val="1"/>
          <w:iCs w:val="1"/>
          <w:sz w:val="26"/>
          <w:szCs w:val="26"/>
        </w:rPr>
      </w:pPr>
      <w:r w:rsidDel="00000000" w:rsidR="00000000" w:rsidRPr="00000000">
        <w:rPr>
          <w:rtl w:val="0"/>
        </w:rPr>
      </w:r>
    </w:p>
    <w:p w:rsidR="00000000" w:rsidDel="00000000" w:rsidP="00000000" w:rsidRDefault="00000000" w:rsidRPr="00000000" w14:paraId="00000009">
      <w:pPr>
        <w:spacing w:after="160" w:lineRule="auto"/>
        <w:jc w:val="center"/>
        <w:rPr>
          <w:b w:val="1"/>
          <w:bCs w:val="1"/>
          <w:sz w:val="40"/>
          <w:szCs w:val="40"/>
        </w:rPr>
      </w:pPr>
      <w:r w:rsidDel="00000000" w:rsidR="00000000" w:rsidRPr="00000000">
        <w:rPr>
          <w:b w:val="1"/>
          <w:bCs w:val="1"/>
          <w:sz w:val="40"/>
          <w:szCs w:val="40"/>
          <w:rtl w:val="0"/>
        </w:rPr>
        <w:t xml:space="preserve">Integrantes:</w:t>
      </w:r>
    </w:p>
    <w:p w:rsidR="00000000" w:rsidDel="00000000" w:rsidP="00000000" w:rsidRDefault="00000000" w:rsidRPr="00000000" w14:paraId="0000000A">
      <w:pPr>
        <w:spacing w:after="160" w:lineRule="auto"/>
        <w:jc w:val="center"/>
        <w:rPr>
          <w:sz w:val="40"/>
          <w:szCs w:val="40"/>
        </w:rPr>
      </w:pPr>
      <w:r w:rsidDel="00000000" w:rsidR="00000000" w:rsidRPr="00000000">
        <w:rPr>
          <w:sz w:val="40"/>
          <w:szCs w:val="40"/>
          <w:rtl w:val="0"/>
        </w:rPr>
        <w:t xml:space="preserve">María Camila Rodríguez Ortiz</w:t>
      </w:r>
    </w:p>
    <w:p w:rsidR="00000000" w:rsidDel="00000000" w:rsidP="00000000" w:rsidRDefault="00000000" w:rsidRPr="00000000" w14:paraId="0000000B">
      <w:pPr>
        <w:spacing w:after="160" w:lineRule="auto"/>
        <w:jc w:val="center"/>
        <w:rPr>
          <w:sz w:val="40"/>
          <w:szCs w:val="40"/>
        </w:rPr>
      </w:pPr>
      <w:r w:rsidDel="00000000" w:rsidR="00000000" w:rsidRPr="00000000">
        <w:rPr>
          <w:sz w:val="40"/>
          <w:szCs w:val="40"/>
          <w:rtl w:val="0"/>
        </w:rPr>
        <w:t xml:space="preserve">Jhon Alejandro García Trejos</w:t>
      </w:r>
      <w:r w:rsidDel="00000000" w:rsidR="00000000" w:rsidRPr="00000000">
        <w:drawing>
          <wp:anchor allowOverlap="1" behindDoc="0" distB="114300" distT="114300" distL="114300" distR="114300" hidden="0" layoutInCell="1" locked="0" relativeHeight="0" simplePos="0">
            <wp:simplePos x="0" y="0"/>
            <wp:positionH relativeFrom="column">
              <wp:posOffset>1919288</wp:posOffset>
            </wp:positionH>
            <wp:positionV relativeFrom="paragraph">
              <wp:posOffset>408911</wp:posOffset>
            </wp:positionV>
            <wp:extent cx="2105025" cy="2171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05025" cy="2171700"/>
                    </a:xfrm>
                    <a:prstGeom prst="rect"/>
                    <a:ln/>
                  </pic:spPr>
                </pic:pic>
              </a:graphicData>
            </a:graphic>
          </wp:anchor>
        </w:drawing>
      </w:r>
    </w:p>
    <w:p w:rsidR="00000000" w:rsidDel="00000000" w:rsidP="00000000" w:rsidRDefault="00000000" w:rsidRPr="00000000" w14:paraId="0000000C">
      <w:pPr>
        <w:spacing w:after="16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D">
      <w:pPr>
        <w:spacing w:after="160" w:lineRule="auto"/>
        <w:rPr>
          <w:sz w:val="40"/>
          <w:szCs w:val="40"/>
        </w:rPr>
      </w:pPr>
      <w:r w:rsidDel="00000000" w:rsidR="00000000" w:rsidRPr="00000000">
        <w:rPr>
          <w:sz w:val="40"/>
          <w:szCs w:val="40"/>
          <w:rtl w:val="0"/>
        </w:rPr>
        <w:t xml:space="preserve"> </w:t>
      </w:r>
    </w:p>
    <w:p w:rsidR="00000000" w:rsidDel="00000000" w:rsidP="00000000" w:rsidRDefault="00000000" w:rsidRPr="00000000" w14:paraId="0000000E">
      <w:pPr>
        <w:spacing w:after="16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0F">
      <w:pPr>
        <w:spacing w:after="16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10">
      <w:pPr>
        <w:spacing w:after="16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11">
      <w:pPr>
        <w:spacing w:after="160" w:lineRule="auto"/>
        <w:jc w:val="center"/>
        <w:rPr>
          <w:sz w:val="40"/>
          <w:szCs w:val="40"/>
        </w:rPr>
      </w:pPr>
      <w:r w:rsidDel="00000000" w:rsidR="00000000" w:rsidRPr="00000000">
        <w:rPr>
          <w:sz w:val="40"/>
          <w:szCs w:val="40"/>
          <w:rtl w:val="0"/>
        </w:rPr>
        <w:t xml:space="preserve"> </w:t>
      </w:r>
    </w:p>
    <w:p w:rsidR="00000000" w:rsidDel="00000000" w:rsidP="00000000" w:rsidRDefault="00000000" w:rsidRPr="00000000" w14:paraId="00000012">
      <w:pPr>
        <w:spacing w:after="160" w:lineRule="auto"/>
        <w:jc w:val="center"/>
        <w:rPr>
          <w:sz w:val="36"/>
          <w:szCs w:val="36"/>
        </w:rPr>
      </w:pPr>
      <w:r w:rsidDel="00000000" w:rsidR="00000000" w:rsidRPr="00000000">
        <w:rPr>
          <w:sz w:val="36"/>
          <w:szCs w:val="36"/>
          <w:rtl w:val="0"/>
        </w:rPr>
        <w:t xml:space="preserve">Curso Tech</w:t>
      </w:r>
    </w:p>
    <w:p w:rsidR="00000000" w:rsidDel="00000000" w:rsidP="00000000" w:rsidRDefault="00000000" w:rsidRPr="00000000" w14:paraId="00000013">
      <w:pPr>
        <w:spacing w:after="160" w:lineRule="auto"/>
        <w:jc w:val="center"/>
        <w:rPr>
          <w:sz w:val="36"/>
          <w:szCs w:val="36"/>
        </w:rPr>
      </w:pPr>
      <w:r w:rsidDel="00000000" w:rsidR="00000000" w:rsidRPr="00000000">
        <w:rPr>
          <w:sz w:val="36"/>
          <w:szCs w:val="36"/>
          <w:rtl w:val="0"/>
        </w:rPr>
        <w:t xml:space="preserve">Curso Análisis de Datos - Junior</w:t>
      </w:r>
    </w:p>
    <w:p w:rsidR="00000000" w:rsidDel="00000000" w:rsidP="00000000" w:rsidRDefault="00000000" w:rsidRPr="00000000" w14:paraId="00000014">
      <w:pPr>
        <w:spacing w:after="160" w:lineRule="auto"/>
        <w:jc w:val="center"/>
        <w:rPr>
          <w:sz w:val="36"/>
          <w:szCs w:val="36"/>
        </w:rPr>
      </w:pPr>
      <w:r w:rsidDel="00000000" w:rsidR="00000000" w:rsidRPr="00000000">
        <w:rPr>
          <w:sz w:val="36"/>
          <w:szCs w:val="36"/>
          <w:rtl w:val="0"/>
        </w:rPr>
        <w:t xml:space="preserve">Estud-IA</w:t>
      </w:r>
    </w:p>
    <w:p w:rsidR="00000000" w:rsidDel="00000000" w:rsidP="00000000" w:rsidRDefault="00000000" w:rsidRPr="00000000" w14:paraId="00000015">
      <w:pPr>
        <w:spacing w:after="160" w:lineRule="auto"/>
        <w:jc w:val="center"/>
        <w:rPr>
          <w:sz w:val="36"/>
          <w:szCs w:val="36"/>
        </w:rPr>
      </w:pPr>
      <w:r w:rsidDel="00000000" w:rsidR="00000000" w:rsidRPr="00000000">
        <w:rPr>
          <w:sz w:val="36"/>
          <w:szCs w:val="36"/>
          <w:rtl w:val="0"/>
        </w:rPr>
        <w:t xml:space="preserve">2026</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Calibri" w:cs="Calibri" w:eastAsia="Calibri" w:hAnsi="Calibri"/>
          <w:b w:val="1"/>
          <w:bCs w:val="1"/>
          <w:i w:val="1"/>
          <w:iCs w:val="1"/>
          <w:sz w:val="34"/>
          <w:szCs w:val="34"/>
          <w:rtl w:val="0"/>
        </w:rPr>
        <w:t xml:space="preserve">1. Introducción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El análisis de datos es una herramienta usada para la toma de decisiones en diversos ámbitos y la identificación de las causas de diferentes fenómenos sociales, económicos y ambientales. El constante crecimiento de en la generación de información y el desarrollo de herramientas tecnológicas para su procesamiento han permitido que los enfoques basados en datos se consoliden como un soporte clave para estrategias en diversos sectores tanto públicos como privados.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En este contexto, el análisis de datos ha dejado de ser una práctica exclusiva de entornos  académicos para convertirse en una herramienta estratégica utilizada por gobiernos,  empresas y organizaciones sociales. Su enfoque cuantitativo y sistemático facilita la  identificación de patrones, la evaluación de relaciones entre variables y la reducción de  sesgos en la toma de decisiones, especialmente en problemáticas complejas donde  intervienen múltiples factores.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En este caso tenemos un análisis de los datos de una tragedia conocida globalmente desde hace más de un siglo, en esta base de datos vamos a encontrar los datos del Titanic en el trayecto de 1912 desde Europa hacia los Estados Unidos donde nunca pudo llegar. En este vamos a poder analizar las personas que iban a bordo, quienes sobrevivieron, en que clase viajaban entre otros datos que pueden ser utilizados para diferentes propositos.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34"/>
          <w:szCs w:val="34"/>
        </w:rPr>
      </w:pPr>
      <w:r w:rsidDel="00000000" w:rsidR="00000000" w:rsidRPr="00000000">
        <w:rPr>
          <w:rFonts w:ascii="Calibri" w:cs="Calibri" w:eastAsia="Calibri" w:hAnsi="Calibri"/>
          <w:b w:val="1"/>
          <w:bCs w:val="1"/>
          <w:i w:val="1"/>
          <w:iCs w:val="1"/>
          <w:sz w:val="34"/>
          <w:szCs w:val="34"/>
          <w:rtl w:val="0"/>
        </w:rPr>
        <w:t xml:space="preserve">2. Descripción del conjunto de datos</w:t>
      </w: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2.1 Origen de los datos:</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En la</w:t>
      </w:r>
      <w:r w:rsidDel="00000000" w:rsidR="00000000" w:rsidRPr="00000000">
        <w:rPr>
          <w:rtl w:val="0"/>
        </w:rPr>
        <w:t xml:space="preserve"> base de datos entregada, se observa que su origen parte del accidente del titanic el cual dejó muchas víctimas registradas. Los datos de esta tragedia, en esencia, fueron registrados mucho tiempo despues de la tragedia y de varias investigaciones despues del suceso; es una base de datos ya cerrada, por lo que no se alimentara con mas datos de los ya encontrados en la actualidad.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2.2 Tipo de fuente:</w:t>
      </w:r>
    </w:p>
    <w:p w:rsidR="00000000" w:rsidDel="00000000" w:rsidP="00000000" w:rsidRDefault="00000000" w:rsidRPr="00000000" w14:paraId="0000003C">
      <w:pPr>
        <w:rPr/>
      </w:pPr>
      <w:r w:rsidDel="00000000" w:rsidR="00000000" w:rsidRPr="00000000">
        <w:rPr>
          <w:rtl w:val="0"/>
        </w:rPr>
        <w:t xml:space="preserve">La</w:t>
      </w:r>
      <w:r w:rsidDel="00000000" w:rsidR="00000000" w:rsidRPr="00000000">
        <w:rPr>
          <w:rtl w:val="0"/>
        </w:rPr>
        <w:t xml:space="preserve"> fuente de los datos en cuestión corresponde a una fuente secundaria, ya que la información que contiene no fue tomada bajo una metodología diseñada por nosotros, y en su lugar, alguien más decidió recolectar la información con un fin específico que desconocemos.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2.3 Número de registros y variables:</w:t>
      </w:r>
    </w:p>
    <w:p w:rsidR="00000000" w:rsidDel="00000000" w:rsidP="00000000" w:rsidRDefault="00000000" w:rsidRPr="00000000" w14:paraId="0000003F">
      <w:pPr>
        <w:rPr/>
      </w:pPr>
      <w:r w:rsidDel="00000000" w:rsidR="00000000" w:rsidRPr="00000000">
        <w:rPr>
          <w:rtl w:val="0"/>
        </w:rPr>
        <w:t xml:space="preserve">L</w:t>
      </w:r>
      <w:r w:rsidDel="00000000" w:rsidR="00000000" w:rsidRPr="00000000">
        <w:rPr>
          <w:rtl w:val="0"/>
        </w:rPr>
        <w:t xml:space="preserve">a base de datos contiene 1.132 filas que equivalen a 12.529 datos. </w:t>
      </w:r>
    </w:p>
    <w:p w:rsidR="00000000" w:rsidDel="00000000" w:rsidP="00000000" w:rsidRDefault="00000000" w:rsidRPr="00000000" w14:paraId="00000040">
      <w:pPr>
        <w:rPr/>
      </w:pPr>
      <w:r w:rsidDel="00000000" w:rsidR="00000000" w:rsidRPr="00000000">
        <w:rPr>
          <w:rtl w:val="0"/>
        </w:rPr>
        <w:t xml:space="preserve">Estos datos están repartidos en 12 columnas, sus variables son: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PassengerId: especifica una identificación única para cada pasajero a bordo del titanic.</w:t>
      </w:r>
    </w:p>
    <w:p w:rsidR="00000000" w:rsidDel="00000000" w:rsidP="00000000" w:rsidRDefault="00000000" w:rsidRPr="00000000" w14:paraId="00000043">
      <w:pPr>
        <w:rPr/>
      </w:pPr>
      <w:r w:rsidDel="00000000" w:rsidR="00000000" w:rsidRPr="00000000">
        <w:rPr>
          <w:rtl w:val="0"/>
        </w:rPr>
        <w:t xml:space="preserve">• Survived: Bit para identificar si el pasajero sobrevivió o no al accidente.</w:t>
      </w:r>
    </w:p>
    <w:p w:rsidR="00000000" w:rsidDel="00000000" w:rsidP="00000000" w:rsidRDefault="00000000" w:rsidRPr="00000000" w14:paraId="00000044">
      <w:pPr>
        <w:rPr/>
      </w:pPr>
      <w:r w:rsidDel="00000000" w:rsidR="00000000" w:rsidRPr="00000000">
        <w:rPr>
          <w:rtl w:val="0"/>
        </w:rPr>
        <w:t xml:space="preserve">• Pclass: hace referencia a la clase que el pasajero adquirió al comprar el ticket (1ra clase, 2da clase, 3ra clase)</w:t>
      </w:r>
    </w:p>
    <w:p w:rsidR="00000000" w:rsidDel="00000000" w:rsidP="00000000" w:rsidRDefault="00000000" w:rsidRPr="00000000" w14:paraId="00000045">
      <w:pPr>
        <w:rPr/>
      </w:pPr>
      <w:r w:rsidDel="00000000" w:rsidR="00000000" w:rsidRPr="00000000">
        <w:rPr>
          <w:rtl w:val="0"/>
        </w:rPr>
        <w:t xml:space="preserve">• Name: Nombre del pasajero </w:t>
      </w:r>
    </w:p>
    <w:p w:rsidR="00000000" w:rsidDel="00000000" w:rsidP="00000000" w:rsidRDefault="00000000" w:rsidRPr="00000000" w14:paraId="00000046">
      <w:pPr>
        <w:rPr/>
      </w:pPr>
      <w:r w:rsidDel="00000000" w:rsidR="00000000" w:rsidRPr="00000000">
        <w:rPr>
          <w:rtl w:val="0"/>
        </w:rPr>
        <w:t xml:space="preserve">• Sex: Género del pasajero (femenino, masculino).</w:t>
      </w:r>
    </w:p>
    <w:p w:rsidR="00000000" w:rsidDel="00000000" w:rsidP="00000000" w:rsidRDefault="00000000" w:rsidRPr="00000000" w14:paraId="00000047">
      <w:pPr>
        <w:rPr/>
      </w:pPr>
      <w:r w:rsidDel="00000000" w:rsidR="00000000" w:rsidRPr="00000000">
        <w:rPr>
          <w:rtl w:val="0"/>
        </w:rPr>
        <w:t xml:space="preserve">• Age: La edad con la que el pasajero ingresó al Titanic.</w:t>
      </w:r>
    </w:p>
    <w:p w:rsidR="00000000" w:rsidDel="00000000" w:rsidP="00000000" w:rsidRDefault="00000000" w:rsidRPr="00000000" w14:paraId="00000048">
      <w:pPr>
        <w:rPr/>
      </w:pPr>
      <w:r w:rsidDel="00000000" w:rsidR="00000000" w:rsidRPr="00000000">
        <w:rPr>
          <w:rtl w:val="0"/>
        </w:rPr>
        <w:t xml:space="preserve">• SibSp: Identifica si el pasajero ingresó con esposa/o o hermanos/as y su cantidad</w:t>
      </w:r>
    </w:p>
    <w:p w:rsidR="00000000" w:rsidDel="00000000" w:rsidP="00000000" w:rsidRDefault="00000000" w:rsidRPr="00000000" w14:paraId="00000049">
      <w:pPr>
        <w:rPr/>
      </w:pPr>
      <w:r w:rsidDel="00000000" w:rsidR="00000000" w:rsidRPr="00000000">
        <w:rPr>
          <w:rtl w:val="0"/>
        </w:rPr>
        <w:t xml:space="preserve">• Parch: Identifica si el pasajero ingresó con padres o con hijos y su cantidad</w:t>
      </w:r>
    </w:p>
    <w:p w:rsidR="00000000" w:rsidDel="00000000" w:rsidP="00000000" w:rsidRDefault="00000000" w:rsidRPr="00000000" w14:paraId="0000004A">
      <w:pPr>
        <w:rPr/>
      </w:pPr>
      <w:r w:rsidDel="00000000" w:rsidR="00000000" w:rsidRPr="00000000">
        <w:rPr>
          <w:rtl w:val="0"/>
        </w:rPr>
        <w:t xml:space="preserve">• Ticket: Identificación del ticket vendido al pasajero</w:t>
      </w:r>
    </w:p>
    <w:p w:rsidR="00000000" w:rsidDel="00000000" w:rsidP="00000000" w:rsidRDefault="00000000" w:rsidRPr="00000000" w14:paraId="0000004B">
      <w:pPr>
        <w:rPr/>
      </w:pPr>
      <w:r w:rsidDel="00000000" w:rsidR="00000000" w:rsidRPr="00000000">
        <w:rPr>
          <w:rtl w:val="0"/>
        </w:rPr>
        <w:t xml:space="preserve">• Fare: Valor pagado por el ticket de los pasajeros</w:t>
      </w:r>
    </w:p>
    <w:p w:rsidR="00000000" w:rsidDel="00000000" w:rsidP="00000000" w:rsidRDefault="00000000" w:rsidRPr="00000000" w14:paraId="0000004C">
      <w:pPr>
        <w:rPr/>
      </w:pPr>
      <w:r w:rsidDel="00000000" w:rsidR="00000000" w:rsidRPr="00000000">
        <w:rPr>
          <w:rtl w:val="0"/>
        </w:rPr>
        <w:t xml:space="preserve">• Cabin: Cabina asignada a los pasajeros.</w:t>
      </w:r>
    </w:p>
    <w:p w:rsidR="00000000" w:rsidDel="00000000" w:rsidP="00000000" w:rsidRDefault="00000000" w:rsidRPr="00000000" w14:paraId="0000004D">
      <w:pPr>
        <w:rPr/>
      </w:pPr>
      <w:r w:rsidDel="00000000" w:rsidR="00000000" w:rsidRPr="00000000">
        <w:rPr>
          <w:rtl w:val="0"/>
        </w:rPr>
        <w:t xml:space="preserve">• Embarked: Esta variable identifica el puerto en el que se subio el pasajero.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2.4 Tipos de datos: </w:t>
      </w:r>
    </w:p>
    <w:p w:rsidR="00000000" w:rsidDel="00000000" w:rsidP="00000000" w:rsidRDefault="00000000" w:rsidRPr="00000000" w14:paraId="00000050">
      <w:pPr>
        <w:rPr/>
      </w:pPr>
      <w:r w:rsidDel="00000000" w:rsidR="00000000" w:rsidRPr="00000000">
        <w:rPr>
          <w:rtl w:val="0"/>
        </w:rPr>
        <w:t xml:space="preserve">A</w:t>
      </w:r>
      <w:r w:rsidDel="00000000" w:rsidR="00000000" w:rsidRPr="00000000">
        <w:rPr>
          <w:rtl w:val="0"/>
        </w:rPr>
        <w:t xml:space="preserve"> continuación, se describirán los datos mencionados según su clasificación:</w:t>
      </w:r>
    </w:p>
    <w:p w:rsidR="00000000" w:rsidDel="00000000" w:rsidP="00000000" w:rsidRDefault="00000000" w:rsidRPr="00000000" w14:paraId="00000051">
      <w:pPr>
        <w:rPr/>
      </w:pPr>
      <w:r w:rsidDel="00000000" w:rsidR="00000000" w:rsidRPr="00000000">
        <w:rPr>
          <w:rtl w:val="0"/>
        </w:rPr>
        <w:t xml:space="preserve">• PassengerId: Numérico.</w:t>
      </w:r>
    </w:p>
    <w:p w:rsidR="00000000" w:rsidDel="00000000" w:rsidP="00000000" w:rsidRDefault="00000000" w:rsidRPr="00000000" w14:paraId="00000052">
      <w:pPr>
        <w:rPr/>
      </w:pPr>
      <w:r w:rsidDel="00000000" w:rsidR="00000000" w:rsidRPr="00000000">
        <w:rPr>
          <w:rtl w:val="0"/>
        </w:rPr>
        <w:t xml:space="preserve">• Survived: categórico.</w:t>
      </w:r>
    </w:p>
    <w:p w:rsidR="00000000" w:rsidDel="00000000" w:rsidP="00000000" w:rsidRDefault="00000000" w:rsidRPr="00000000" w14:paraId="00000053">
      <w:pPr>
        <w:rPr/>
      </w:pPr>
      <w:r w:rsidDel="00000000" w:rsidR="00000000" w:rsidRPr="00000000">
        <w:rPr>
          <w:rtl w:val="0"/>
        </w:rPr>
        <w:t xml:space="preserve">• Pclass: categórico</w:t>
      </w:r>
    </w:p>
    <w:p w:rsidR="00000000" w:rsidDel="00000000" w:rsidP="00000000" w:rsidRDefault="00000000" w:rsidRPr="00000000" w14:paraId="00000054">
      <w:pPr>
        <w:rPr/>
      </w:pPr>
      <w:r w:rsidDel="00000000" w:rsidR="00000000" w:rsidRPr="00000000">
        <w:rPr>
          <w:rtl w:val="0"/>
        </w:rPr>
        <w:t xml:space="preserve">• Name: categórico</w:t>
      </w:r>
    </w:p>
    <w:p w:rsidR="00000000" w:rsidDel="00000000" w:rsidP="00000000" w:rsidRDefault="00000000" w:rsidRPr="00000000" w14:paraId="00000055">
      <w:pPr>
        <w:rPr/>
      </w:pPr>
      <w:r w:rsidDel="00000000" w:rsidR="00000000" w:rsidRPr="00000000">
        <w:rPr>
          <w:rtl w:val="0"/>
        </w:rPr>
        <w:t xml:space="preserve">• Sex: categórico.</w:t>
      </w:r>
    </w:p>
    <w:p w:rsidR="00000000" w:rsidDel="00000000" w:rsidP="00000000" w:rsidRDefault="00000000" w:rsidRPr="00000000" w14:paraId="00000056">
      <w:pPr>
        <w:rPr/>
      </w:pPr>
      <w:r w:rsidDel="00000000" w:rsidR="00000000" w:rsidRPr="00000000">
        <w:rPr>
          <w:rtl w:val="0"/>
        </w:rPr>
        <w:t xml:space="preserve">• Age: Numérico.</w:t>
      </w:r>
    </w:p>
    <w:p w:rsidR="00000000" w:rsidDel="00000000" w:rsidP="00000000" w:rsidRDefault="00000000" w:rsidRPr="00000000" w14:paraId="00000057">
      <w:pPr>
        <w:rPr/>
      </w:pPr>
      <w:r w:rsidDel="00000000" w:rsidR="00000000" w:rsidRPr="00000000">
        <w:rPr>
          <w:rtl w:val="0"/>
        </w:rPr>
        <w:t xml:space="preserve">• SibSp: Numérico.</w:t>
      </w:r>
    </w:p>
    <w:p w:rsidR="00000000" w:rsidDel="00000000" w:rsidP="00000000" w:rsidRDefault="00000000" w:rsidRPr="00000000" w14:paraId="00000058">
      <w:pPr>
        <w:rPr/>
      </w:pPr>
      <w:r w:rsidDel="00000000" w:rsidR="00000000" w:rsidRPr="00000000">
        <w:rPr>
          <w:rtl w:val="0"/>
        </w:rPr>
        <w:t xml:space="preserve">• Parch: Numérico </w:t>
      </w:r>
    </w:p>
    <w:p w:rsidR="00000000" w:rsidDel="00000000" w:rsidP="00000000" w:rsidRDefault="00000000" w:rsidRPr="00000000" w14:paraId="00000059">
      <w:pPr>
        <w:rPr/>
      </w:pPr>
      <w:r w:rsidDel="00000000" w:rsidR="00000000" w:rsidRPr="00000000">
        <w:rPr>
          <w:rtl w:val="0"/>
        </w:rPr>
        <w:t xml:space="preserve">• Ticket: categórico.</w:t>
      </w:r>
    </w:p>
    <w:p w:rsidR="00000000" w:rsidDel="00000000" w:rsidP="00000000" w:rsidRDefault="00000000" w:rsidRPr="00000000" w14:paraId="0000005A">
      <w:pPr>
        <w:rPr/>
      </w:pPr>
      <w:r w:rsidDel="00000000" w:rsidR="00000000" w:rsidRPr="00000000">
        <w:rPr>
          <w:rtl w:val="0"/>
        </w:rPr>
        <w:t xml:space="preserve">• Fare: Numérico.</w:t>
      </w:r>
    </w:p>
    <w:p w:rsidR="00000000" w:rsidDel="00000000" w:rsidP="00000000" w:rsidRDefault="00000000" w:rsidRPr="00000000" w14:paraId="0000005B">
      <w:pPr>
        <w:rPr/>
      </w:pPr>
      <w:r w:rsidDel="00000000" w:rsidR="00000000" w:rsidRPr="00000000">
        <w:rPr>
          <w:rtl w:val="0"/>
        </w:rPr>
        <w:t xml:space="preserve">• Cabin: Categórico.</w:t>
      </w:r>
    </w:p>
    <w:p w:rsidR="00000000" w:rsidDel="00000000" w:rsidP="00000000" w:rsidRDefault="00000000" w:rsidRPr="00000000" w14:paraId="0000005C">
      <w:pPr>
        <w:rPr/>
      </w:pPr>
      <w:r w:rsidDel="00000000" w:rsidR="00000000" w:rsidRPr="00000000">
        <w:rPr>
          <w:rtl w:val="0"/>
        </w:rPr>
        <w:t xml:space="preserve">• Embarked: C</w:t>
      </w:r>
      <w:r w:rsidDel="00000000" w:rsidR="00000000" w:rsidRPr="00000000">
        <w:rPr>
          <w:rtl w:val="0"/>
        </w:rPr>
        <w:t xml:space="preserve">ategórico</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i w:val="1"/>
          <w:iCs w:val="1"/>
          <w:sz w:val="34"/>
          <w:szCs w:val="34"/>
        </w:rPr>
      </w:pPr>
      <w:r w:rsidDel="00000000" w:rsidR="00000000" w:rsidRPr="00000000">
        <w:rPr>
          <w:rFonts w:ascii="Calibri" w:cs="Calibri" w:eastAsia="Calibri" w:hAnsi="Calibri"/>
          <w:b w:val="1"/>
          <w:bCs w:val="1"/>
          <w:i w:val="1"/>
          <w:iCs w:val="1"/>
          <w:sz w:val="34"/>
          <w:szCs w:val="34"/>
          <w:rtl w:val="0"/>
        </w:rPr>
        <w:t xml:space="preserve">3</w:t>
      </w:r>
      <w:r w:rsidDel="00000000" w:rsidR="00000000" w:rsidRPr="00000000">
        <w:rPr>
          <w:sz w:val="34"/>
          <w:szCs w:val="34"/>
          <w:rtl w:val="0"/>
        </w:rPr>
        <w:t xml:space="preserve">. </w:t>
      </w:r>
      <w:r w:rsidDel="00000000" w:rsidR="00000000" w:rsidRPr="00000000">
        <w:rPr>
          <w:rFonts w:ascii="Calibri" w:cs="Calibri" w:eastAsia="Calibri" w:hAnsi="Calibri"/>
          <w:b w:val="1"/>
          <w:bCs w:val="1"/>
          <w:i w:val="1"/>
          <w:iCs w:val="1"/>
          <w:sz w:val="34"/>
          <w:szCs w:val="34"/>
          <w:rtl w:val="0"/>
        </w:rPr>
        <w:t xml:space="preserve">Análisis de calidad de los datos</w:t>
      </w:r>
    </w:p>
    <w:p w:rsidR="00000000" w:rsidDel="00000000" w:rsidP="00000000" w:rsidRDefault="00000000" w:rsidRPr="00000000" w14:paraId="0000005F">
      <w:pPr>
        <w:rPr>
          <w:rFonts w:ascii="Calibri" w:cs="Calibri" w:eastAsia="Calibri" w:hAnsi="Calibri"/>
          <w:b w:val="1"/>
          <w:bCs w:val="1"/>
          <w:i w:val="1"/>
          <w:iCs w:val="1"/>
          <w:sz w:val="26"/>
          <w:szCs w:val="26"/>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 examinar la base de datos sucia, se encuentra lo siguiente: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1. Valores faltantes / nulos</w:t>
      </w:r>
    </w:p>
    <w:p w:rsidR="00000000" w:rsidDel="00000000" w:rsidP="00000000" w:rsidRDefault="00000000" w:rsidRPr="00000000" w14:paraId="00000063">
      <w:pPr>
        <w:numPr>
          <w:ilvl w:val="0"/>
          <w:numId w:val="3"/>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Cabin</w:t>
      </w:r>
      <w:r w:rsidDel="00000000" w:rsidR="00000000" w:rsidRPr="00000000">
        <w:rPr>
          <w:b w:val="1"/>
          <w:bCs w:val="1"/>
          <w:rtl w:val="0"/>
        </w:rPr>
        <w:t xml:space="preserve">:</w:t>
      </w:r>
      <w:r w:rsidDel="00000000" w:rsidR="00000000" w:rsidRPr="00000000">
        <w:rPr>
          <w:rtl w:val="0"/>
        </w:rPr>
        <w:t xml:space="preserve"> Presenta un porcentaje crítico de vacíos (habitualmente &gt;75%), lo que impide usar la variable directamente sin transformar o agrupar por cubierta.</w:t>
      </w:r>
    </w:p>
    <w:p w:rsidR="00000000" w:rsidDel="00000000" w:rsidP="00000000" w:rsidRDefault="00000000" w:rsidRPr="00000000" w14:paraId="00000064">
      <w:pPr>
        <w:numPr>
          <w:ilvl w:val="0"/>
          <w:numId w:val="3"/>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Age</w:t>
      </w:r>
      <w:r w:rsidDel="00000000" w:rsidR="00000000" w:rsidRPr="00000000">
        <w:rPr>
          <w:b w:val="1"/>
          <w:bCs w:val="1"/>
          <w:rtl w:val="0"/>
        </w:rPr>
        <w:t xml:space="preserve">:</w:t>
      </w:r>
      <w:r w:rsidDel="00000000" w:rsidR="00000000" w:rsidRPr="00000000">
        <w:rPr>
          <w:rtl w:val="0"/>
        </w:rPr>
        <w:t xml:space="preserve"> Alrededor del 20% de los registros suelen estar ausentes (</w:t>
      </w:r>
      <w:r w:rsidDel="00000000" w:rsidR="00000000" w:rsidRPr="00000000">
        <w:rPr>
          <w:rFonts w:ascii="Roboto Mono" w:cs="Roboto Mono" w:eastAsia="Roboto Mono" w:hAnsi="Roboto Mono"/>
          <w:rtl w:val="0"/>
        </w:rPr>
        <w:t xml:space="preserve">NaN</w:t>
      </w:r>
      <w:r w:rsidDel="00000000" w:rsidR="00000000" w:rsidRPr="00000000">
        <w:rPr>
          <w:rtl w:val="0"/>
        </w:rPr>
        <w:t xml:space="preserve"> o celdas vacías), requiriendo estrategias de imputación (mediana por grupo de clase/título).</w:t>
      </w:r>
    </w:p>
    <w:p w:rsidR="00000000" w:rsidDel="00000000" w:rsidP="00000000" w:rsidRDefault="00000000" w:rsidRPr="00000000" w14:paraId="00000065">
      <w:pPr>
        <w:numPr>
          <w:ilvl w:val="0"/>
          <w:numId w:val="3"/>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Embarked</w:t>
      </w:r>
      <w:r w:rsidDel="00000000" w:rsidR="00000000" w:rsidRPr="00000000">
        <w:rPr>
          <w:b w:val="1"/>
          <w:bCs w:val="1"/>
          <w:rtl w:val="0"/>
        </w:rPr>
        <w:t xml:space="preserve">:</w:t>
      </w:r>
      <w:r w:rsidDel="00000000" w:rsidR="00000000" w:rsidRPr="00000000">
        <w:rPr>
          <w:rtl w:val="0"/>
        </w:rPr>
        <w:t xml:space="preserve"> Celdas nulas o representadas con valores en blanco/espacios.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2. Inconsistencias de formato y tipo de dato</w:t>
      </w:r>
    </w:p>
    <w:p w:rsidR="00000000" w:rsidDel="00000000" w:rsidP="00000000" w:rsidRDefault="00000000" w:rsidRPr="00000000" w14:paraId="00000067">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Sex</w:t>
      </w:r>
      <w:r w:rsidDel="00000000" w:rsidR="00000000" w:rsidRPr="00000000">
        <w:rPr>
          <w:b w:val="1"/>
          <w:bCs w:val="1"/>
          <w:rtl w:val="0"/>
        </w:rPr>
        <w:t xml:space="preserve">:</w:t>
      </w:r>
      <w:r w:rsidDel="00000000" w:rsidR="00000000" w:rsidRPr="00000000">
        <w:rPr>
          <w:rtl w:val="0"/>
        </w:rPr>
        <w:t xml:space="preserve"> Mezcla de formatos y sintaxis (ej. </w:t>
      </w:r>
      <w:r w:rsidDel="00000000" w:rsidR="00000000" w:rsidRPr="00000000">
        <w:rPr>
          <w:rFonts w:ascii="Roboto Mono" w:cs="Roboto Mono" w:eastAsia="Roboto Mono" w:hAnsi="Roboto Mono"/>
          <w:rtl w:val="0"/>
        </w:rPr>
        <w:t xml:space="preserve">'male'</w:t>
      </w:r>
      <w:r w:rsidDel="00000000" w:rsidR="00000000" w:rsidRPr="00000000">
        <w:rPr>
          <w:rtl w:val="0"/>
        </w:rPr>
        <w:t xml:space="preserve">, </w:t>
      </w:r>
      <w:r w:rsidDel="00000000" w:rsidR="00000000" w:rsidRPr="00000000">
        <w:rPr>
          <w:rFonts w:ascii="Roboto Mono" w:cs="Roboto Mono" w:eastAsia="Roboto Mono" w:hAnsi="Roboto Mono"/>
          <w:rtl w:val="0"/>
        </w:rPr>
        <w:t xml:space="preserve">'female'</w:t>
      </w:r>
      <w:r w:rsidDel="00000000" w:rsidR="00000000" w:rsidRPr="00000000">
        <w:rPr>
          <w:rtl w:val="0"/>
        </w:rPr>
        <w:t xml:space="preserve">, </w:t>
      </w:r>
      <w:r w:rsidDel="00000000" w:rsidR="00000000" w:rsidRPr="00000000">
        <w:rPr>
          <w:rFonts w:ascii="Roboto Mono" w:cs="Roboto Mono" w:eastAsia="Roboto Mono" w:hAnsi="Roboto Mono"/>
          <w:rtl w:val="0"/>
        </w:rPr>
        <w:t xml:space="preserve">'M'</w:t>
      </w:r>
      <w:r w:rsidDel="00000000" w:rsidR="00000000" w:rsidRPr="00000000">
        <w:rPr>
          <w:rtl w:val="0"/>
        </w:rPr>
        <w:t xml:space="preserve">, </w:t>
      </w:r>
      <w:r w:rsidDel="00000000" w:rsidR="00000000" w:rsidRPr="00000000">
        <w:rPr>
          <w:rFonts w:ascii="Roboto Mono" w:cs="Roboto Mono" w:eastAsia="Roboto Mono" w:hAnsi="Roboto Mono"/>
          <w:rtl w:val="0"/>
        </w:rPr>
        <w:t xml:space="preserve">'F'</w:t>
      </w:r>
      <w:r w:rsidDel="00000000" w:rsidR="00000000" w:rsidRPr="00000000">
        <w:rPr>
          <w:rtl w:val="0"/>
        </w:rPr>
        <w:t xml:space="preserve">, </w:t>
      </w:r>
      <w:r w:rsidDel="00000000" w:rsidR="00000000" w:rsidRPr="00000000">
        <w:rPr>
          <w:rFonts w:ascii="Roboto Mono" w:cs="Roboto Mono" w:eastAsia="Roboto Mono" w:hAnsi="Roboto Mono"/>
          <w:rtl w:val="0"/>
        </w:rPr>
        <w:t xml:space="preserve">'Male'</w:t>
      </w:r>
      <w:r w:rsidDel="00000000" w:rsidR="00000000" w:rsidRPr="00000000">
        <w:rPr>
          <w:rtl w:val="0"/>
        </w:rPr>
        <w:t xml:space="preserve">, </w:t>
      </w:r>
      <w:r w:rsidDel="00000000" w:rsidR="00000000" w:rsidRPr="00000000">
        <w:rPr>
          <w:rFonts w:ascii="Roboto Mono" w:cs="Roboto Mono" w:eastAsia="Roboto Mono" w:hAnsi="Roboto Mono"/>
          <w:rtl w:val="0"/>
        </w:rPr>
        <w:t xml:space="preserve">' female '</w:t>
      </w:r>
      <w:r w:rsidDel="00000000" w:rsidR="00000000" w:rsidRPr="00000000">
        <w:rPr>
          <w:rtl w:val="0"/>
        </w:rPr>
        <w:t xml:space="preserve">), obligando a estandarizar minúsculas y limpiar espacios (</w:t>
      </w:r>
      <w:r w:rsidDel="00000000" w:rsidR="00000000" w:rsidRPr="00000000">
        <w:rPr>
          <w:rFonts w:ascii="Roboto Mono" w:cs="Roboto Mono" w:eastAsia="Roboto Mono" w:hAnsi="Roboto Mono"/>
          <w:rtl w:val="0"/>
        </w:rPr>
        <w:t xml:space="preserve">strip</w:t>
      </w:r>
      <w:r w:rsidDel="00000000" w:rsidR="00000000" w:rsidRPr="00000000">
        <w:rPr>
          <w:rtl w:val="0"/>
        </w:rPr>
        <w:t xml:space="preserve">).</w:t>
      </w:r>
    </w:p>
    <w:p w:rsidR="00000000" w:rsidDel="00000000" w:rsidP="00000000" w:rsidRDefault="00000000" w:rsidRPr="00000000" w14:paraId="00000068">
      <w:pPr>
        <w:numPr>
          <w:ilvl w:val="0"/>
          <w:numId w:val="5"/>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Fare</w:t>
      </w:r>
      <w:r w:rsidDel="00000000" w:rsidR="00000000" w:rsidRPr="00000000">
        <w:rPr>
          <w:b w:val="1"/>
          <w:bCs w:val="1"/>
          <w:rtl w:val="0"/>
        </w:rPr>
        <w:t xml:space="preserve">:</w:t>
      </w:r>
      <w:r w:rsidDel="00000000" w:rsidR="00000000" w:rsidRPr="00000000">
        <w:rPr>
          <w:rtl w:val="0"/>
        </w:rPr>
        <w:t xml:space="preserve"> Almacenado como texto (</w:t>
      </w:r>
      <w:r w:rsidDel="00000000" w:rsidR="00000000" w:rsidRPr="00000000">
        <w:rPr>
          <w:rFonts w:ascii="Roboto Mono" w:cs="Roboto Mono" w:eastAsia="Roboto Mono" w:hAnsi="Roboto Mono"/>
          <w:rtl w:val="0"/>
        </w:rPr>
        <w:t xml:space="preserve">string</w:t>
      </w:r>
      <w:r w:rsidDel="00000000" w:rsidR="00000000" w:rsidRPr="00000000">
        <w:rPr>
          <w:rtl w:val="0"/>
        </w:rPr>
        <w:t xml:space="preserve">) en lugar de numérico (</w:t>
      </w:r>
      <w:r w:rsidDel="00000000" w:rsidR="00000000" w:rsidRPr="00000000">
        <w:rPr>
          <w:rFonts w:ascii="Roboto Mono" w:cs="Roboto Mono" w:eastAsia="Roboto Mono" w:hAnsi="Roboto Mono"/>
          <w:rtl w:val="0"/>
        </w:rPr>
        <w:t xml:space="preserve">float</w:t>
      </w:r>
      <w:r w:rsidDel="00000000" w:rsidR="00000000" w:rsidRPr="00000000">
        <w:rPr>
          <w:rtl w:val="0"/>
        </w:rPr>
        <w:t xml:space="preserve">) debido a la inclusión de símbolos de moneda (ej. </w:t>
      </w:r>
      <w:r w:rsidDel="00000000" w:rsidR="00000000" w:rsidRPr="00000000">
        <w:rPr>
          <w:rFonts w:ascii="Roboto Mono" w:cs="Roboto Mono" w:eastAsia="Roboto Mono" w:hAnsi="Roboto Mono"/>
          <w:rtl w:val="0"/>
        </w:rPr>
        <w:t xml:space="preserve">$32.50</w:t>
      </w:r>
      <w:r w:rsidDel="00000000" w:rsidR="00000000" w:rsidRPr="00000000">
        <w:rPr>
          <w:rtl w:val="0"/>
        </w:rPr>
        <w:t xml:space="preserve">), comas decimales o espacios.</w:t>
      </w:r>
    </w:p>
    <w:p w:rsidR="00000000" w:rsidDel="00000000" w:rsidP="00000000" w:rsidRDefault="00000000" w:rsidRPr="00000000" w14:paraId="00000069">
      <w:pPr>
        <w:numPr>
          <w:ilvl w:val="0"/>
          <w:numId w:val="5"/>
        </w:numPr>
        <w:spacing w:after="240" w:before="0" w:beforeAutospacing="0" w:lineRule="auto"/>
        <w:ind w:left="720" w:hanging="360"/>
        <w:rPr/>
      </w:pPr>
      <w:r w:rsidDel="00000000" w:rsidR="00000000" w:rsidRPr="00000000">
        <w:rPr>
          <w:b w:val="1"/>
          <w:bCs w:val="1"/>
          <w:rtl w:val="0"/>
        </w:rPr>
        <w:t xml:space="preserve">Codificación de caracteres:</w:t>
      </w:r>
      <w:r w:rsidDel="00000000" w:rsidR="00000000" w:rsidRPr="00000000">
        <w:rPr>
          <w:rtl w:val="0"/>
        </w:rPr>
        <w:t xml:space="preserve"> Nombres de pasajeros con caracteres especiales corruptos por conflictos de codificación (ej. UTF-8 vs. Latin-1).</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3. Valores raros e inválidos</w:t>
      </w:r>
    </w:p>
    <w:p w:rsidR="00000000" w:rsidDel="00000000" w:rsidP="00000000" w:rsidRDefault="00000000" w:rsidRPr="00000000" w14:paraId="0000006B">
      <w:pPr>
        <w:numPr>
          <w:ilvl w:val="0"/>
          <w:numId w:val="4"/>
        </w:numPr>
        <w:spacing w:after="0" w:afterAutospacing="0" w:before="240" w:lineRule="auto"/>
        <w:ind w:left="720" w:hanging="360"/>
        <w:rPr/>
      </w:pPr>
      <w:r w:rsidDel="00000000" w:rsidR="00000000" w:rsidRPr="00000000">
        <w:rPr>
          <w:b w:val="1"/>
          <w:bCs w:val="1"/>
          <w:rtl w:val="0"/>
        </w:rPr>
        <w:t xml:space="preserve">Edades fuera de rango:</w:t>
      </w:r>
      <w:r w:rsidDel="00000000" w:rsidR="00000000" w:rsidRPr="00000000">
        <w:rPr>
          <w:rtl w:val="0"/>
        </w:rPr>
        <w:t xml:space="preserve"> Registro de edades negativas (ej. </w:t>
      </w:r>
      <w:r w:rsidDel="00000000" w:rsidR="00000000" w:rsidRPr="00000000">
        <w:rPr>
          <w:rFonts w:ascii="Roboto Mono" w:cs="Roboto Mono" w:eastAsia="Roboto Mono" w:hAnsi="Roboto Mono"/>
          <w:rtl w:val="0"/>
        </w:rPr>
        <w:t xml:space="preserve">-5</w:t>
      </w:r>
      <w:r w:rsidDel="00000000" w:rsidR="00000000" w:rsidRPr="00000000">
        <w:rPr>
          <w:rtl w:val="0"/>
        </w:rPr>
        <w:t xml:space="preserve">), decimales inconsistentes en adultos o valores imposibles (ej. </w:t>
      </w:r>
      <w:r w:rsidDel="00000000" w:rsidR="00000000" w:rsidRPr="00000000">
        <w:rPr>
          <w:rFonts w:ascii="Roboto Mono" w:cs="Roboto Mono" w:eastAsia="Roboto Mono" w:hAnsi="Roboto Mono"/>
          <w:rtl w:val="0"/>
        </w:rPr>
        <w:t xml:space="preserve">150</w:t>
      </w:r>
      <w:r w:rsidDel="00000000" w:rsidR="00000000" w:rsidRPr="00000000">
        <w:rPr>
          <w:rtl w:val="0"/>
        </w:rPr>
        <w:t xml:space="preserve"> años).</w:t>
      </w:r>
    </w:p>
    <w:p w:rsidR="00000000" w:rsidDel="00000000" w:rsidP="00000000" w:rsidRDefault="00000000" w:rsidRPr="00000000" w14:paraId="0000006C">
      <w:pPr>
        <w:numPr>
          <w:ilvl w:val="0"/>
          <w:numId w:val="4"/>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Fare</w:t>
      </w:r>
      <w:r w:rsidDel="00000000" w:rsidR="00000000" w:rsidRPr="00000000">
        <w:rPr>
          <w:b w:val="1"/>
          <w:bCs w:val="1"/>
          <w:rtl w:val="0"/>
        </w:rPr>
        <w:t xml:space="preserve"> en cero o negativo:</w:t>
      </w:r>
      <w:r w:rsidDel="00000000" w:rsidR="00000000" w:rsidRPr="00000000">
        <w:rPr>
          <w:rtl w:val="0"/>
        </w:rPr>
        <w:t xml:space="preserve"> Pasajeros registrados con tarifa </w:t>
      </w:r>
      <w:r w:rsidDel="00000000" w:rsidR="00000000" w:rsidRPr="00000000">
        <w:rPr>
          <w:rFonts w:ascii="Roboto Mono" w:cs="Roboto Mono" w:eastAsia="Roboto Mono" w:hAnsi="Roboto Mono"/>
          <w:rtl w:val="0"/>
        </w:rPr>
        <w:t xml:space="preserve">$0.00</w:t>
      </w:r>
      <w:r w:rsidDel="00000000" w:rsidR="00000000" w:rsidRPr="00000000">
        <w:rPr>
          <w:rtl w:val="0"/>
        </w:rPr>
        <w:t xml:space="preserve"> sin justificación clara o valores negativos.</w:t>
      </w:r>
    </w:p>
    <w:p w:rsidR="00000000" w:rsidDel="00000000" w:rsidP="00000000" w:rsidRDefault="00000000" w:rsidRPr="00000000" w14:paraId="0000006D">
      <w:pPr>
        <w:numPr>
          <w:ilvl w:val="0"/>
          <w:numId w:val="4"/>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SibSp</w:t>
      </w:r>
      <w:r w:rsidDel="00000000" w:rsidR="00000000" w:rsidRPr="00000000">
        <w:rPr>
          <w:b w:val="1"/>
          <w:bCs w:val="1"/>
          <w:rtl w:val="0"/>
        </w:rPr>
        <w:t xml:space="preserve"> 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Parch</w:t>
      </w:r>
      <w:r w:rsidDel="00000000" w:rsidR="00000000" w:rsidRPr="00000000">
        <w:rPr>
          <w:b w:val="1"/>
          <w:bCs w:val="1"/>
          <w:rtl w:val="0"/>
        </w:rPr>
        <w:t xml:space="preserve"> fuera de rango</w:t>
      </w:r>
      <w:r w:rsidDel="00000000" w:rsidR="00000000" w:rsidRPr="00000000">
        <w:rPr>
          <w:b w:val="1"/>
          <w:bCs w:val="1"/>
          <w:rtl w:val="0"/>
        </w:rPr>
        <w:t xml:space="preserve">:</w:t>
      </w:r>
      <w:r w:rsidDel="00000000" w:rsidR="00000000" w:rsidRPr="00000000">
        <w:rPr>
          <w:rtl w:val="0"/>
        </w:rPr>
        <w:t xml:space="preserve"> Conteos de familiares con números decimales o valores negativos.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4. Duplicidad de Registros</w:t>
      </w:r>
    </w:p>
    <w:p w:rsidR="00000000" w:rsidDel="00000000" w:rsidP="00000000" w:rsidRDefault="00000000" w:rsidRPr="00000000" w14:paraId="0000006F">
      <w:pPr>
        <w:numPr>
          <w:ilvl w:val="0"/>
          <w:numId w:val="1"/>
        </w:numPr>
        <w:spacing w:after="240" w:before="240" w:lineRule="auto"/>
        <w:ind w:left="720" w:hanging="360"/>
        <w:rPr/>
      </w:pPr>
      <w:r w:rsidDel="00000000" w:rsidR="00000000" w:rsidRPr="00000000">
        <w:rPr>
          <w:rtl w:val="0"/>
        </w:rPr>
        <w:t xml:space="preserve">Presencia de </w:t>
      </w:r>
      <w:r w:rsidDel="00000000" w:rsidR="00000000" w:rsidRPr="00000000">
        <w:rPr>
          <w:rFonts w:ascii="Roboto Mono" w:cs="Roboto Mono" w:eastAsia="Roboto Mono" w:hAnsi="Roboto Mono"/>
          <w:rtl w:val="0"/>
        </w:rPr>
        <w:t xml:space="preserve">PassengerId, Name </w:t>
      </w:r>
      <w:r w:rsidDel="00000000" w:rsidR="00000000" w:rsidRPr="00000000">
        <w:rPr>
          <w:rtl w:val="0"/>
        </w:rPr>
        <w:t xml:space="preserve"> repetidos con datos divergentes o filas completamente duplicadas.</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alibri" w:cs="Calibri" w:eastAsia="Calibri" w:hAnsi="Calibri"/>
          <w:b w:val="1"/>
          <w:bCs w:val="1"/>
          <w:i w:val="1"/>
          <w:iCs w:val="1"/>
          <w:sz w:val="34"/>
          <w:szCs w:val="34"/>
          <w:rtl w:val="0"/>
        </w:rPr>
        <w:t xml:space="preserve">4. Proceso de limpieza de datos</w:t>
        <w:br w:type="textWrapping"/>
      </w:r>
      <w:r w:rsidDel="00000000" w:rsidR="00000000" w:rsidRPr="00000000">
        <w:rPr>
          <w:sz w:val="24"/>
          <w:szCs w:val="24"/>
          <w:rtl w:val="0"/>
        </w:rPr>
        <w:t xml:space="preserve">En términos generales, el proceso de limpieza y preparación del conjunto de datos se ejecutó realizando corrección tipográfica, normalización contextual y asignación probabilística. A diferencia de un descarte masivo, se priorizó la recuperación de información aprovechando la redundancia de datos(como identificadores de parejas/familias, títulos y la presencia de registros duplicados con datos complementarios) para consolidar una base completa, consistente y lista para modelado o inteligencia de negocios.</w:t>
      </w:r>
    </w:p>
    <w:p w:rsidR="00000000" w:rsidDel="00000000" w:rsidP="00000000" w:rsidRDefault="00000000" w:rsidRPr="00000000" w14:paraId="00000072">
      <w:pPr>
        <w:spacing w:after="240" w:lineRule="auto"/>
        <w:rPr>
          <w:sz w:val="24"/>
          <w:szCs w:val="24"/>
        </w:rPr>
      </w:pPr>
      <w:r w:rsidDel="00000000" w:rsidR="00000000" w:rsidRPr="00000000">
        <w:rPr>
          <w:sz w:val="24"/>
          <w:szCs w:val="24"/>
          <w:rtl w:val="0"/>
        </w:rPr>
        <w:t xml:space="preserve">A continuación se detallan los criterios, técnicas y reglas de negocio aplicados a cada variable:</w:t>
      </w:r>
    </w:p>
    <w:p w:rsidR="00000000" w:rsidDel="00000000" w:rsidP="00000000" w:rsidRDefault="00000000" w:rsidRPr="00000000" w14:paraId="00000073">
      <w:pPr>
        <w:numPr>
          <w:ilvl w:val="0"/>
          <w:numId w:val="2"/>
        </w:numPr>
        <w:spacing w:after="0" w:afterAutospacing="0" w:lineRule="auto"/>
        <w:ind w:left="720" w:hanging="360"/>
        <w:rPr>
          <w:b w:val="1"/>
          <w:bCs w:val="1"/>
          <w:sz w:val="34"/>
          <w:szCs w:val="34"/>
        </w:rPr>
      </w:pPr>
      <w:r w:rsidDel="00000000" w:rsidR="00000000" w:rsidRPr="00000000">
        <w:rPr>
          <w:b w:val="1"/>
          <w:bCs w:val="1"/>
          <w:sz w:val="24"/>
          <w:szCs w:val="24"/>
          <w:rtl w:val="0"/>
        </w:rPr>
        <w:t xml:space="preserve">PassengerId: </w:t>
      </w:r>
      <w:r w:rsidDel="00000000" w:rsidR="00000000" w:rsidRPr="00000000">
        <w:rPr>
          <w:sz w:val="24"/>
          <w:szCs w:val="24"/>
          <w:rtl w:val="0"/>
        </w:rPr>
        <w:t xml:space="preserve">Se realizó un proceso de corrección de sintaxis para eliminar los errores tipográficos en caracteres que simulaban dígitos (sustituyendo </w:t>
      </w:r>
      <w:r w:rsidDel="00000000" w:rsidR="00000000" w:rsidRPr="00000000">
        <w:rPr>
          <w:color w:val="188038"/>
          <w:sz w:val="24"/>
          <w:szCs w:val="24"/>
          <w:rtl w:val="0"/>
        </w:rPr>
        <w:t xml:space="preserve">'O'</w:t>
      </w:r>
      <w:r w:rsidDel="00000000" w:rsidR="00000000" w:rsidRPr="00000000">
        <w:rPr>
          <w:sz w:val="24"/>
          <w:szCs w:val="24"/>
          <w:rtl w:val="0"/>
        </w:rPr>
        <w:t xml:space="preserve">/</w:t>
      </w:r>
      <w:r w:rsidDel="00000000" w:rsidR="00000000" w:rsidRPr="00000000">
        <w:rPr>
          <w:color w:val="188038"/>
          <w:sz w:val="24"/>
          <w:szCs w:val="24"/>
          <w:rtl w:val="0"/>
        </w:rPr>
        <w:t xml:space="preserve">'o'</w:t>
      </w:r>
      <w:r w:rsidDel="00000000" w:rsidR="00000000" w:rsidRPr="00000000">
        <w:rPr>
          <w:sz w:val="24"/>
          <w:szCs w:val="24"/>
          <w:rtl w:val="0"/>
        </w:rPr>
        <w:t xml:space="preserve"> por </w:t>
      </w:r>
      <w:r w:rsidDel="00000000" w:rsidR="00000000" w:rsidRPr="00000000">
        <w:rPr>
          <w:color w:val="188038"/>
          <w:sz w:val="24"/>
          <w:szCs w:val="24"/>
          <w:rtl w:val="0"/>
        </w:rPr>
        <w:t xml:space="preserve">'0'</w:t>
      </w:r>
      <w:r w:rsidDel="00000000" w:rsidR="00000000" w:rsidRPr="00000000">
        <w:rPr>
          <w:sz w:val="24"/>
          <w:szCs w:val="24"/>
          <w:rtl w:val="0"/>
        </w:rPr>
        <w:t xml:space="preserve">, </w:t>
      </w:r>
      <w:r w:rsidDel="00000000" w:rsidR="00000000" w:rsidRPr="00000000">
        <w:rPr>
          <w:color w:val="188038"/>
          <w:sz w:val="24"/>
          <w:szCs w:val="24"/>
          <w:rtl w:val="0"/>
        </w:rPr>
        <w:t xml:space="preserve">'l'</w:t>
      </w:r>
      <w:r w:rsidDel="00000000" w:rsidR="00000000" w:rsidRPr="00000000">
        <w:rPr>
          <w:sz w:val="24"/>
          <w:szCs w:val="24"/>
          <w:rtl w:val="0"/>
        </w:rPr>
        <w:t xml:space="preserve">/</w:t>
      </w:r>
      <w:r w:rsidDel="00000000" w:rsidR="00000000" w:rsidRPr="00000000">
        <w:rPr>
          <w:color w:val="188038"/>
          <w:sz w:val="24"/>
          <w:szCs w:val="24"/>
          <w:rtl w:val="0"/>
        </w:rPr>
        <w:t xml:space="preserve">'I'</w:t>
      </w:r>
      <w:r w:rsidDel="00000000" w:rsidR="00000000" w:rsidRPr="00000000">
        <w:rPr>
          <w:sz w:val="24"/>
          <w:szCs w:val="24"/>
          <w:rtl w:val="0"/>
        </w:rPr>
        <w:t xml:space="preserve"> por </w:t>
      </w:r>
      <w:r w:rsidDel="00000000" w:rsidR="00000000" w:rsidRPr="00000000">
        <w:rPr>
          <w:color w:val="188038"/>
          <w:sz w:val="24"/>
          <w:szCs w:val="24"/>
          <w:rtl w:val="0"/>
        </w:rPr>
        <w:t xml:space="preserve">'1'</w:t>
      </w:r>
      <w:r w:rsidDel="00000000" w:rsidR="00000000" w:rsidRPr="00000000">
        <w:rPr>
          <w:sz w:val="24"/>
          <w:szCs w:val="24"/>
          <w:rtl w:val="0"/>
        </w:rPr>
        <w:t xml:space="preserve">, </w:t>
      </w:r>
      <w:r w:rsidDel="00000000" w:rsidR="00000000" w:rsidRPr="00000000">
        <w:rPr>
          <w:color w:val="188038"/>
          <w:sz w:val="24"/>
          <w:szCs w:val="24"/>
          <w:rtl w:val="0"/>
        </w:rPr>
        <w:t xml:space="preserve">'B'</w:t>
      </w:r>
      <w:r w:rsidDel="00000000" w:rsidR="00000000" w:rsidRPr="00000000">
        <w:rPr>
          <w:sz w:val="24"/>
          <w:szCs w:val="24"/>
          <w:rtl w:val="0"/>
        </w:rPr>
        <w:t xml:space="preserve"> por </w:t>
      </w:r>
      <w:r w:rsidDel="00000000" w:rsidR="00000000" w:rsidRPr="00000000">
        <w:rPr>
          <w:color w:val="188038"/>
          <w:sz w:val="24"/>
          <w:szCs w:val="24"/>
          <w:rtl w:val="0"/>
        </w:rPr>
        <w:t xml:space="preserve">'8'</w:t>
      </w:r>
      <w:r w:rsidDel="00000000" w:rsidR="00000000" w:rsidRPr="00000000">
        <w:rPr>
          <w:sz w:val="24"/>
          <w:szCs w:val="24"/>
          <w:rtl w:val="0"/>
        </w:rPr>
        <w:t xml:space="preserve"> y </w:t>
      </w:r>
      <w:r w:rsidDel="00000000" w:rsidR="00000000" w:rsidRPr="00000000">
        <w:rPr>
          <w:color w:val="188038"/>
          <w:sz w:val="24"/>
          <w:szCs w:val="24"/>
          <w:rtl w:val="0"/>
        </w:rPr>
        <w:t xml:space="preserve">'S'</w:t>
      </w:r>
      <w:r w:rsidDel="00000000" w:rsidR="00000000" w:rsidRPr="00000000">
        <w:rPr>
          <w:sz w:val="24"/>
          <w:szCs w:val="24"/>
          <w:rtl w:val="0"/>
        </w:rPr>
        <w:t xml:space="preserve"> por </w:t>
      </w:r>
      <w:r w:rsidDel="00000000" w:rsidR="00000000" w:rsidRPr="00000000">
        <w:rPr>
          <w:color w:val="188038"/>
          <w:sz w:val="24"/>
          <w:szCs w:val="24"/>
          <w:rtl w:val="0"/>
        </w:rPr>
        <w:t xml:space="preserve">'5'</w:t>
      </w:r>
      <w:r w:rsidDel="00000000" w:rsidR="00000000" w:rsidRPr="00000000">
        <w:rPr>
          <w:sz w:val="24"/>
          <w:szCs w:val="24"/>
          <w:rtl w:val="0"/>
        </w:rPr>
        <w:t xml:space="preserve">) y eliminando prefijos de moneda como </w:t>
      </w:r>
      <w:r w:rsidDel="00000000" w:rsidR="00000000" w:rsidRPr="00000000">
        <w:rPr>
          <w:color w:val="188038"/>
          <w:sz w:val="24"/>
          <w:szCs w:val="24"/>
          <w:rtl w:val="0"/>
        </w:rPr>
        <w:t xml:space="preserve">$</w:t>
      </w:r>
      <w:r w:rsidDel="00000000" w:rsidR="00000000" w:rsidRPr="00000000">
        <w:rPr>
          <w:sz w:val="24"/>
          <w:szCs w:val="24"/>
          <w:rtl w:val="0"/>
        </w:rPr>
        <w:t xml:space="preserve">, </w:t>
      </w:r>
      <w:r w:rsidDel="00000000" w:rsidR="00000000" w:rsidRPr="00000000">
        <w:rPr>
          <w:color w:val="188038"/>
          <w:sz w:val="24"/>
          <w:szCs w:val="24"/>
          <w:rtl w:val="0"/>
        </w:rPr>
        <w:t xml:space="preserve">USD</w:t>
      </w:r>
      <w:r w:rsidDel="00000000" w:rsidR="00000000" w:rsidRPr="00000000">
        <w:rPr>
          <w:sz w:val="24"/>
          <w:szCs w:val="24"/>
          <w:rtl w:val="0"/>
        </w:rPr>
        <w:t xml:space="preserve"> o </w:t>
      </w:r>
      <w:r w:rsidDel="00000000" w:rsidR="00000000" w:rsidRPr="00000000">
        <w:rPr>
          <w:color w:val="188038"/>
          <w:sz w:val="24"/>
          <w:szCs w:val="24"/>
          <w:rtl w:val="0"/>
        </w:rPr>
        <w:t xml:space="preserve">£</w:t>
      </w:r>
      <w:r w:rsidDel="00000000" w:rsidR="00000000" w:rsidRPr="00000000">
        <w:rPr>
          <w:sz w:val="24"/>
          <w:szCs w:val="24"/>
          <w:rtl w:val="0"/>
        </w:rPr>
        <w:t xml:space="preserve">. Para los identificadores ausentes o fuera de rango (&gt; 891), se implementó un algoritmo de emparejamiento por similitud de texto utilizando la distancia de Levenshtein sobre una clave normalizada del nombre (</w:t>
      </w:r>
      <w:r w:rsidDel="00000000" w:rsidR="00000000" w:rsidRPr="00000000">
        <w:rPr>
          <w:b w:val="1"/>
          <w:bCs w:val="1"/>
          <w:color w:val="188038"/>
          <w:sz w:val="24"/>
          <w:szCs w:val="24"/>
          <w:rtl w:val="0"/>
        </w:rPr>
        <w:t xml:space="preserve">name_key2</w:t>
      </w:r>
      <w:r w:rsidDel="00000000" w:rsidR="00000000" w:rsidRPr="00000000">
        <w:rPr>
          <w:sz w:val="24"/>
          <w:szCs w:val="24"/>
          <w:rtl w:val="0"/>
        </w:rPr>
        <w:t xml:space="preserve">), asignando el </w:t>
      </w:r>
      <w:r w:rsidDel="00000000" w:rsidR="00000000" w:rsidRPr="00000000">
        <w:rPr>
          <w:b w:val="1"/>
          <w:bCs w:val="1"/>
          <w:color w:val="188038"/>
          <w:sz w:val="24"/>
          <w:szCs w:val="24"/>
          <w:rtl w:val="0"/>
        </w:rPr>
        <w:t xml:space="preserve">PassengerId</w:t>
      </w:r>
      <w:r w:rsidDel="00000000" w:rsidR="00000000" w:rsidRPr="00000000">
        <w:rPr>
          <w:b w:val="1"/>
          <w:bCs w:val="1"/>
          <w:sz w:val="24"/>
          <w:szCs w:val="24"/>
          <w:rtl w:val="0"/>
        </w:rPr>
        <w:t xml:space="preserve"> </w:t>
      </w:r>
      <w:r w:rsidDel="00000000" w:rsidR="00000000" w:rsidRPr="00000000">
        <w:rPr>
          <w:sz w:val="24"/>
          <w:szCs w:val="24"/>
          <w:rtl w:val="0"/>
        </w:rPr>
        <w:t xml:space="preserve">del registro gemelo legítimo más cercano cuando la distancia de edición era &lt;= 6. Posteriormente, se deduplicaron los registros conservando la fila más completa (menor número de nulos). Se eliminaron únicamente aquellos registros que carecían de forma simultánea de identificador y nombre.</w:t>
      </w:r>
    </w:p>
    <w:p w:rsidR="00000000" w:rsidDel="00000000" w:rsidP="00000000" w:rsidRDefault="00000000" w:rsidRPr="00000000" w14:paraId="00000074">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Se eliminaron comillas, espacios dobles y caracteres especiales mediante normalización. A partir de esta variable se derivaron las columnas auxiliares </w:t>
      </w:r>
      <w:r w:rsidDel="00000000" w:rsidR="00000000" w:rsidRPr="00000000">
        <w:rPr>
          <w:b w:val="1"/>
          <w:bCs w:val="1"/>
          <w:color w:val="188038"/>
          <w:sz w:val="24"/>
          <w:szCs w:val="24"/>
          <w:rtl w:val="0"/>
        </w:rPr>
        <w:t xml:space="preserve">Título</w:t>
      </w:r>
      <w:r w:rsidDel="00000000" w:rsidR="00000000" w:rsidRPr="00000000">
        <w:rPr>
          <w:b w:val="1"/>
          <w:bCs w:val="1"/>
          <w:sz w:val="24"/>
          <w:szCs w:val="24"/>
          <w:rtl w:val="0"/>
        </w:rPr>
        <w:t xml:space="preserve"> </w:t>
      </w:r>
      <w:r w:rsidDel="00000000" w:rsidR="00000000" w:rsidRPr="00000000">
        <w:rPr>
          <w:sz w:val="24"/>
          <w:szCs w:val="24"/>
          <w:rtl w:val="0"/>
        </w:rPr>
        <w:t xml:space="preserve">y </w:t>
      </w:r>
      <w:r w:rsidDel="00000000" w:rsidR="00000000" w:rsidRPr="00000000">
        <w:rPr>
          <w:b w:val="1"/>
          <w:bCs w:val="1"/>
          <w:color w:val="188038"/>
          <w:sz w:val="24"/>
          <w:szCs w:val="24"/>
          <w:rtl w:val="0"/>
        </w:rPr>
        <w:t xml:space="preserve">Apellido</w:t>
      </w:r>
      <w:r w:rsidDel="00000000" w:rsidR="00000000" w:rsidRPr="00000000">
        <w:rPr>
          <w:sz w:val="24"/>
          <w:szCs w:val="24"/>
          <w:rtl w:val="0"/>
        </w:rPr>
        <w:t xml:space="preserve">. Los títulos extraídos fueron estandarizados, reemplazando variantes con errores ortográficos o de digitación (</w:t>
      </w:r>
      <w:r w:rsidDel="00000000" w:rsidR="00000000" w:rsidRPr="00000000">
        <w:rPr>
          <w:b w:val="1"/>
          <w:bCs w:val="1"/>
          <w:color w:val="188038"/>
          <w:sz w:val="24"/>
          <w:szCs w:val="24"/>
          <w:rtl w:val="0"/>
        </w:rPr>
        <w:t xml:space="preserve">'MMr'</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'Mrr'</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'rM'</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'Mr'</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'Mrrs'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'rs'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'Mrs'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'Miiss'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'Mis'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'Miss</w:t>
      </w:r>
      <w:r w:rsidDel="00000000" w:rsidR="00000000" w:rsidRPr="00000000">
        <w:rPr>
          <w:color w:val="188038"/>
          <w:sz w:val="24"/>
          <w:szCs w:val="24"/>
          <w:rtl w:val="0"/>
        </w:rPr>
        <w:t xml:space="preserve">'</w:t>
      </w:r>
      <w:r w:rsidDel="00000000" w:rsidR="00000000" w:rsidRPr="00000000">
        <w:rPr>
          <w:sz w:val="24"/>
          <w:szCs w:val="24"/>
          <w:rtl w:val="0"/>
        </w:rPr>
        <w:t xml:space="preserve">), preservando intactos los títulos nobiliarios o de rango legítimos (</w:t>
      </w:r>
      <w:r w:rsidDel="00000000" w:rsidR="00000000" w:rsidRPr="00000000">
        <w:rPr>
          <w:b w:val="1"/>
          <w:bCs w:val="1"/>
          <w:color w:val="188038"/>
          <w:sz w:val="24"/>
          <w:szCs w:val="24"/>
          <w:rtl w:val="0"/>
        </w:rPr>
        <w:t xml:space="preserve">Dr</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Rev</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Col</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Major</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Jonkheer</w:t>
      </w:r>
      <w:r w:rsidDel="00000000" w:rsidR="00000000" w:rsidRPr="00000000">
        <w:rPr>
          <w:b w:val="1"/>
          <w:bCs w:val="1"/>
          <w:sz w:val="24"/>
          <w:szCs w:val="24"/>
          <w:rtl w:val="0"/>
        </w:rPr>
        <w:t xml:space="preserve">, etc.).</w:t>
      </w:r>
    </w:p>
    <w:p w:rsidR="00000000" w:rsidDel="00000000" w:rsidP="00000000" w:rsidRDefault="00000000" w:rsidRPr="00000000" w14:paraId="00000075">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Sex: </w:t>
      </w:r>
      <w:r w:rsidDel="00000000" w:rsidR="00000000" w:rsidRPr="00000000">
        <w:rPr>
          <w:sz w:val="24"/>
          <w:szCs w:val="24"/>
          <w:rtl w:val="0"/>
        </w:rPr>
        <w:t xml:space="preserve">Se aplicó una función correctora tipográfica y aglutinadora basada en la similitud del texto (</w:t>
      </w:r>
      <w:r w:rsidDel="00000000" w:rsidR="00000000" w:rsidRPr="00000000">
        <w:rPr>
          <w:b w:val="1"/>
          <w:bCs w:val="1"/>
          <w:sz w:val="24"/>
          <w:szCs w:val="24"/>
          <w:rtl w:val="0"/>
        </w:rPr>
        <w:t xml:space="preserve">distancia de Levenshtein</w:t>
      </w:r>
      <w:r w:rsidDel="00000000" w:rsidR="00000000" w:rsidRPr="00000000">
        <w:rPr>
          <w:sz w:val="24"/>
          <w:szCs w:val="24"/>
          <w:rtl w:val="0"/>
        </w:rPr>
        <w:t xml:space="preserve">). Las distintas variaciones y erratas de escritura (como </w:t>
      </w:r>
      <w:r w:rsidDel="00000000" w:rsidR="00000000" w:rsidRPr="00000000">
        <w:rPr>
          <w:b w:val="1"/>
          <w:bCs w:val="1"/>
          <w:sz w:val="24"/>
          <w:szCs w:val="24"/>
          <w:rtl w:val="0"/>
        </w:rPr>
        <w:t xml:space="preserve">‘aamle’, ‘Mal e’, ‘femile’, ‘femala’, ‘mlae’,</w:t>
      </w:r>
      <w:r w:rsidDel="00000000" w:rsidR="00000000" w:rsidRPr="00000000">
        <w:rPr>
          <w:sz w:val="24"/>
          <w:szCs w:val="24"/>
          <w:rtl w:val="0"/>
        </w:rPr>
        <w:t xml:space="preserve"> etc.) se mapearon correctamente a sus categorías canónicas: </w:t>
      </w:r>
      <w:r w:rsidDel="00000000" w:rsidR="00000000" w:rsidRPr="00000000">
        <w:rPr>
          <w:b w:val="1"/>
          <w:bCs w:val="1"/>
          <w:sz w:val="24"/>
          <w:szCs w:val="24"/>
          <w:rtl w:val="0"/>
        </w:rPr>
        <w:t xml:space="preserve">‘Male’ y ‘Female’.</w:t>
      </w:r>
    </w:p>
    <w:p w:rsidR="00000000" w:rsidDel="00000000" w:rsidP="00000000" w:rsidRDefault="00000000" w:rsidRPr="00000000" w14:paraId="00000076">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Edad: </w:t>
      </w:r>
      <w:r w:rsidDel="00000000" w:rsidR="00000000" w:rsidRPr="00000000">
        <w:rPr>
          <w:sz w:val="24"/>
          <w:szCs w:val="24"/>
          <w:rtl w:val="0"/>
        </w:rPr>
        <w:t xml:space="preserve">Se corrigieron inconsistencias sintácticas por duplicación de dígitos,</w:t>
      </w:r>
      <w:r w:rsidDel="00000000" w:rsidR="00000000" w:rsidRPr="00000000">
        <w:rPr>
          <w:b w:val="1"/>
          <w:bCs w:val="1"/>
          <w:sz w:val="24"/>
          <w:szCs w:val="24"/>
          <w:rtl w:val="0"/>
        </w:rPr>
        <w:t xml:space="preserve"> (ej. ‘223’=23). </w:t>
      </w:r>
      <w:r w:rsidDel="00000000" w:rsidR="00000000" w:rsidRPr="00000000">
        <w:rPr>
          <w:sz w:val="24"/>
          <w:szCs w:val="24"/>
          <w:rtl w:val="0"/>
        </w:rPr>
        <w:t xml:space="preserve">Los valores restantes faltantes no fueron eliminados; en su lugar fueron imputados con la mediana de edad agrupada por Titulo, ya que la titulación social es un predictor fuerte de la etapa de vida </w:t>
      </w:r>
      <w:r w:rsidDel="00000000" w:rsidR="00000000" w:rsidRPr="00000000">
        <w:rPr>
          <w:b w:val="1"/>
          <w:bCs w:val="1"/>
          <w:sz w:val="24"/>
          <w:szCs w:val="24"/>
          <w:rtl w:val="0"/>
        </w:rPr>
        <w:t xml:space="preserve">(ej. Master para niños varones vs. Mrs para mujeres adultas). </w:t>
      </w:r>
      <w:r w:rsidDel="00000000" w:rsidR="00000000" w:rsidRPr="00000000">
        <w:rPr>
          <w:sz w:val="24"/>
          <w:szCs w:val="24"/>
          <w:rtl w:val="0"/>
        </w:rPr>
        <w:t xml:space="preserve">Para poder mantener la trazabilidad analítica se creó la variable booleana Age_imputada. Finalmente, las edades se redondearon a enteros, usando np.ceil para bebés </w:t>
      </w:r>
      <w:r w:rsidDel="00000000" w:rsidR="00000000" w:rsidRPr="00000000">
        <w:rPr>
          <w:b w:val="1"/>
          <w:bCs w:val="1"/>
          <w:sz w:val="24"/>
          <w:szCs w:val="24"/>
          <w:rtl w:val="0"/>
        </w:rPr>
        <w:t xml:space="preserve">(&lt; 1 año = 1) y redondeo normal para el resto.</w:t>
      </w:r>
    </w:p>
    <w:p w:rsidR="00000000" w:rsidDel="00000000" w:rsidP="00000000" w:rsidRDefault="00000000" w:rsidRPr="00000000" w14:paraId="00000077">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Pclass: </w:t>
      </w:r>
      <w:r w:rsidDel="00000000" w:rsidR="00000000" w:rsidRPr="00000000">
        <w:rPr>
          <w:sz w:val="24"/>
          <w:szCs w:val="24"/>
          <w:rtl w:val="0"/>
        </w:rPr>
        <w:t xml:space="preserve">Se extrajo el primer dígito numérico válido presente en la cadena de texto y se validó que se encontrara dentro del dominio permitido (1, 2, 3). Los registros faltantes o corruptos fueron imputados con la moda de la variable y convertidos a tipo entero.</w:t>
      </w:r>
    </w:p>
    <w:p w:rsidR="00000000" w:rsidDel="00000000" w:rsidP="00000000" w:rsidRDefault="00000000" w:rsidRPr="00000000" w14:paraId="00000078">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Survived:</w:t>
      </w:r>
      <w:r w:rsidDel="00000000" w:rsidR="00000000" w:rsidRPr="00000000">
        <w:rPr>
          <w:sz w:val="24"/>
          <w:szCs w:val="24"/>
          <w:rtl w:val="0"/>
        </w:rPr>
        <w:t xml:space="preserve"> Se normalizaron caracteres ambiguos en valores binarios (reemplazando</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'O'</w:t>
      </w:r>
      <w:r w:rsidDel="00000000" w:rsidR="00000000" w:rsidRPr="00000000">
        <w:rPr>
          <w:b w:val="1"/>
          <w:bCs w:val="1"/>
          <w:sz w:val="24"/>
          <w:szCs w:val="24"/>
          <w:rtl w:val="0"/>
        </w:rPr>
        <w:t xml:space="preserve">/</w:t>
      </w:r>
      <w:r w:rsidDel="00000000" w:rsidR="00000000" w:rsidRPr="00000000">
        <w:rPr>
          <w:b w:val="1"/>
          <w:bCs w:val="1"/>
          <w:color w:val="188038"/>
          <w:sz w:val="24"/>
          <w:szCs w:val="24"/>
          <w:rtl w:val="0"/>
        </w:rPr>
        <w:t xml:space="preserve">'o'</w:t>
      </w:r>
      <w:r w:rsidDel="00000000" w:rsidR="00000000" w:rsidRPr="00000000">
        <w:rPr>
          <w:b w:val="1"/>
          <w:bCs w:val="1"/>
          <w:sz w:val="24"/>
          <w:szCs w:val="24"/>
          <w:rtl w:val="0"/>
        </w:rPr>
        <w:t xml:space="preserve"> </w:t>
      </w:r>
      <w:r w:rsidDel="00000000" w:rsidR="00000000" w:rsidRPr="00000000">
        <w:rPr>
          <w:sz w:val="24"/>
          <w:szCs w:val="24"/>
          <w:rtl w:val="0"/>
        </w:rPr>
        <w:t xml:space="preserve">por </w:t>
      </w:r>
      <w:r w:rsidDel="00000000" w:rsidR="00000000" w:rsidRPr="00000000">
        <w:rPr>
          <w:b w:val="1"/>
          <w:bCs w:val="1"/>
          <w:color w:val="188038"/>
          <w:sz w:val="24"/>
          <w:szCs w:val="24"/>
          <w:rtl w:val="0"/>
        </w:rPr>
        <w:t xml:space="preserve">'0'</w:t>
      </w:r>
      <w:r w:rsidDel="00000000" w:rsidR="00000000" w:rsidRPr="00000000">
        <w:rPr>
          <w:b w:val="1"/>
          <w:bCs w:val="1"/>
          <w:sz w:val="24"/>
          <w:szCs w:val="24"/>
          <w:rtl w:val="0"/>
        </w:rPr>
        <w:t xml:space="preserve"> </w:t>
      </w:r>
      <w:r w:rsidDel="00000000" w:rsidR="00000000" w:rsidRPr="00000000">
        <w:rPr>
          <w:sz w:val="24"/>
          <w:szCs w:val="24"/>
          <w:rtl w:val="0"/>
        </w:rPr>
        <w:t xml:space="preserve">y </w:t>
      </w:r>
      <w:r w:rsidDel="00000000" w:rsidR="00000000" w:rsidRPr="00000000">
        <w:rPr>
          <w:b w:val="1"/>
          <w:bCs w:val="1"/>
          <w:color w:val="188038"/>
          <w:sz w:val="24"/>
          <w:szCs w:val="24"/>
          <w:rtl w:val="0"/>
        </w:rPr>
        <w:t xml:space="preserve">'I'</w:t>
      </w:r>
      <w:r w:rsidDel="00000000" w:rsidR="00000000" w:rsidRPr="00000000">
        <w:rPr>
          <w:b w:val="1"/>
          <w:bCs w:val="1"/>
          <w:sz w:val="24"/>
          <w:szCs w:val="24"/>
          <w:rtl w:val="0"/>
        </w:rPr>
        <w:t xml:space="preserve">/</w:t>
      </w:r>
      <w:r w:rsidDel="00000000" w:rsidR="00000000" w:rsidRPr="00000000">
        <w:rPr>
          <w:b w:val="1"/>
          <w:bCs w:val="1"/>
          <w:color w:val="188038"/>
          <w:sz w:val="24"/>
          <w:szCs w:val="24"/>
          <w:rtl w:val="0"/>
        </w:rPr>
        <w:t xml:space="preserve">'l'</w:t>
      </w:r>
      <w:r w:rsidDel="00000000" w:rsidR="00000000" w:rsidRPr="00000000">
        <w:rPr>
          <w:b w:val="1"/>
          <w:bCs w:val="1"/>
          <w:sz w:val="24"/>
          <w:szCs w:val="24"/>
          <w:rtl w:val="0"/>
        </w:rPr>
        <w:t xml:space="preserve"> </w:t>
      </w:r>
      <w:r w:rsidDel="00000000" w:rsidR="00000000" w:rsidRPr="00000000">
        <w:rPr>
          <w:sz w:val="24"/>
          <w:szCs w:val="24"/>
          <w:rtl w:val="0"/>
        </w:rPr>
        <w:t xml:space="preserve">por </w:t>
      </w:r>
      <w:r w:rsidDel="00000000" w:rsidR="00000000" w:rsidRPr="00000000">
        <w:rPr>
          <w:b w:val="1"/>
          <w:bCs w:val="1"/>
          <w:color w:val="188038"/>
          <w:sz w:val="24"/>
          <w:szCs w:val="24"/>
          <w:rtl w:val="0"/>
        </w:rPr>
        <w:t xml:space="preserve">'1'</w:t>
      </w:r>
      <w:r w:rsidDel="00000000" w:rsidR="00000000" w:rsidRPr="00000000">
        <w:rPr>
          <w:b w:val="1"/>
          <w:bCs w:val="1"/>
          <w:sz w:val="24"/>
          <w:szCs w:val="24"/>
          <w:rtl w:val="0"/>
        </w:rPr>
        <w:t xml:space="preserve">). </w:t>
      </w:r>
      <w:r w:rsidDel="00000000" w:rsidR="00000000" w:rsidRPr="00000000">
        <w:rPr>
          <w:sz w:val="24"/>
          <w:szCs w:val="24"/>
          <w:rtl w:val="0"/>
        </w:rPr>
        <w:t xml:space="preserve">Se extrajeron los dígitos numéricos y se filtraron los valores dentro de (0 o 1). Los nulos resultantes se imputaron utilizando la moda del conjunto de datos.</w:t>
      </w:r>
    </w:p>
    <w:p w:rsidR="00000000" w:rsidDel="00000000" w:rsidP="00000000" w:rsidRDefault="00000000" w:rsidRPr="00000000" w14:paraId="00000079">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SibSp &amp; Parch: </w:t>
      </w:r>
      <w:r w:rsidDel="00000000" w:rsidR="00000000" w:rsidRPr="00000000">
        <w:rPr>
          <w:sz w:val="24"/>
          <w:szCs w:val="24"/>
          <w:rtl w:val="0"/>
        </w:rPr>
        <w:t xml:space="preserve">Ambas variables de conteo de familiares sufrieron sustitución de caracteres tipográficos similares a números (</w:t>
      </w:r>
      <w:r w:rsidDel="00000000" w:rsidR="00000000" w:rsidRPr="00000000">
        <w:rPr>
          <w:b w:val="1"/>
          <w:bCs w:val="1"/>
          <w:color w:val="188038"/>
          <w:sz w:val="24"/>
          <w:szCs w:val="24"/>
          <w:rtl w:val="0"/>
        </w:rPr>
        <w:t xml:space="preserve">'O'</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'0'</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'l'</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'1'</w:t>
      </w:r>
      <w:r w:rsidDel="00000000" w:rsidR="00000000" w:rsidRPr="00000000">
        <w:rPr>
          <w:b w:val="1"/>
          <w:bCs w:val="1"/>
          <w:sz w:val="24"/>
          <w:szCs w:val="24"/>
          <w:rtl w:val="0"/>
        </w:rPr>
        <w:t xml:space="preserve">). </w:t>
      </w:r>
      <w:r w:rsidDel="00000000" w:rsidR="00000000" w:rsidRPr="00000000">
        <w:rPr>
          <w:sz w:val="24"/>
          <w:szCs w:val="24"/>
          <w:rtl w:val="0"/>
        </w:rPr>
        <w:t xml:space="preserve">En casos con dígitos duplicados por corrupción (ej. </w:t>
      </w:r>
      <w:r w:rsidDel="00000000" w:rsidR="00000000" w:rsidRPr="00000000">
        <w:rPr>
          <w:b w:val="1"/>
          <w:bCs w:val="1"/>
          <w:color w:val="188038"/>
          <w:sz w:val="24"/>
          <w:szCs w:val="24"/>
          <w:rtl w:val="0"/>
        </w:rPr>
        <w:t xml:space="preserve">'33'</w:t>
      </w:r>
      <w:r w:rsidDel="00000000" w:rsidR="00000000" w:rsidRPr="00000000">
        <w:rPr>
          <w:sz w:val="24"/>
          <w:szCs w:val="24"/>
          <w:rtl w:val="0"/>
        </w:rPr>
        <w:t xml:space="preserve">), se colapsaron al número entero simple. Los valores faltantes se rellenaron utilizando un método de imputación proporcional probabilística basado en la distribución de frecuencias reales del dataset.</w:t>
      </w:r>
    </w:p>
    <w:p w:rsidR="00000000" w:rsidDel="00000000" w:rsidP="00000000" w:rsidRDefault="00000000" w:rsidRPr="00000000" w14:paraId="0000007A">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Fare: </w:t>
      </w:r>
      <w:r w:rsidDel="00000000" w:rsidR="00000000" w:rsidRPr="00000000">
        <w:rPr>
          <w:sz w:val="24"/>
          <w:szCs w:val="24"/>
          <w:rtl w:val="0"/>
        </w:rPr>
        <w:t xml:space="preserve">Se removieron los símbolos de moneda y se unificó el separador decimal. Dado que la corrupción de datos eliminó puntos decimales en algunos registros, generando tarifas artificialmente elevadas, se aplicó un ajuste por pasos: primero dividiendo iterativamente entre 10 si superaba el máximo histórico real del barco ($512.33), y posteriormente ajustando el valor según el tope y rango típico correspondiente a su clase social </w:t>
      </w:r>
      <w:r w:rsidDel="00000000" w:rsidR="00000000" w:rsidRPr="00000000">
        <w:rPr>
          <w:b w:val="1"/>
          <w:bCs w:val="1"/>
          <w:sz w:val="24"/>
          <w:szCs w:val="24"/>
          <w:rtl w:val="0"/>
        </w:rPr>
        <w:t xml:space="preserve">(</w:t>
      </w:r>
      <w:r w:rsidDel="00000000" w:rsidR="00000000" w:rsidRPr="00000000">
        <w:rPr>
          <w:b w:val="1"/>
          <w:bCs w:val="1"/>
          <w:color w:val="188038"/>
          <w:sz w:val="24"/>
          <w:szCs w:val="24"/>
          <w:rtl w:val="0"/>
        </w:rPr>
        <w:t xml:space="preserve">Pclass</w:t>
      </w:r>
      <w:r w:rsidDel="00000000" w:rsidR="00000000" w:rsidRPr="00000000">
        <w:rPr>
          <w:b w:val="1"/>
          <w:bCs w:val="1"/>
          <w:sz w:val="24"/>
          <w:szCs w:val="24"/>
          <w:rtl w:val="0"/>
        </w:rPr>
        <w:t xml:space="preserve">)</w:t>
      </w:r>
      <w:r w:rsidDel="00000000" w:rsidR="00000000" w:rsidRPr="00000000">
        <w:rPr>
          <w:sz w:val="24"/>
          <w:szCs w:val="24"/>
          <w:rtl w:val="0"/>
        </w:rPr>
        <w:t xml:space="preserve">. Los valores ausentes se rellenaron mediante la mediana de tarifa por clase social (agrupada por</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Pclass</w:t>
      </w:r>
      <w:r w:rsidDel="00000000" w:rsidR="00000000" w:rsidRPr="00000000">
        <w:rPr>
          <w:sz w:val="24"/>
          <w:szCs w:val="24"/>
          <w:rtl w:val="0"/>
        </w:rPr>
        <w:t xml:space="preserve">). Se redondeó al entero más cercano para asegurar la compatibilidad entre sistemas.</w:t>
      </w:r>
    </w:p>
    <w:p w:rsidR="00000000" w:rsidDel="00000000" w:rsidP="00000000" w:rsidRDefault="00000000" w:rsidRPr="00000000" w14:paraId="0000007B">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Ticket: </w:t>
      </w:r>
      <w:r w:rsidDel="00000000" w:rsidR="00000000" w:rsidRPr="00000000">
        <w:rPr>
          <w:sz w:val="24"/>
          <w:szCs w:val="24"/>
          <w:rtl w:val="0"/>
        </w:rPr>
        <w:t xml:space="preserve">Se separó el prefijo del número secuencial. Los prefijos fueron normalizados eliminando puntos, barras y espacios, e identificándolos contra un diccionario de formas canónicas (</w:t>
      </w:r>
      <w:r w:rsidDel="00000000" w:rsidR="00000000" w:rsidRPr="00000000">
        <w:rPr>
          <w:b w:val="1"/>
          <w:bCs w:val="1"/>
          <w:color w:val="188038"/>
          <w:sz w:val="24"/>
          <w:szCs w:val="24"/>
          <w:rtl w:val="0"/>
        </w:rPr>
        <w:t xml:space="preserve">PREFIJOS_ESTÁNDAR</w:t>
      </w:r>
      <w:r w:rsidDel="00000000" w:rsidR="00000000" w:rsidRPr="00000000">
        <w:rPr>
          <w:b w:val="1"/>
          <w:bCs w:val="1"/>
          <w:sz w:val="24"/>
          <w:szCs w:val="24"/>
          <w:rtl w:val="0"/>
        </w:rPr>
        <w:t xml:space="preserve">, ej. </w:t>
      </w:r>
      <w:r w:rsidDel="00000000" w:rsidR="00000000" w:rsidRPr="00000000">
        <w:rPr>
          <w:b w:val="1"/>
          <w:bCs w:val="1"/>
          <w:color w:val="188038"/>
          <w:sz w:val="24"/>
          <w:szCs w:val="24"/>
          <w:rtl w:val="0"/>
        </w:rPr>
        <w:t xml:space="preserve">'A4'</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'A/4'</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'CA'</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'C.A.'</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'WC'</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'W./C.'</w:t>
      </w:r>
      <w:r w:rsidDel="00000000" w:rsidR="00000000" w:rsidRPr="00000000">
        <w:rPr>
          <w:b w:val="1"/>
          <w:bCs w:val="1"/>
          <w:sz w:val="24"/>
          <w:szCs w:val="24"/>
          <w:rtl w:val="0"/>
        </w:rPr>
        <w:t xml:space="preserve">).</w:t>
      </w:r>
      <w:r w:rsidDel="00000000" w:rsidR="00000000" w:rsidRPr="00000000">
        <w:rPr>
          <w:sz w:val="24"/>
          <w:szCs w:val="24"/>
          <w:rtl w:val="0"/>
        </w:rPr>
        <w:t xml:space="preserve"> Los tickets con valores ausentes se imputaron explícitamente con la categoría </w:t>
      </w:r>
      <w:r w:rsidDel="00000000" w:rsidR="00000000" w:rsidRPr="00000000">
        <w:rPr>
          <w:b w:val="1"/>
          <w:bCs w:val="1"/>
          <w:color w:val="188038"/>
          <w:sz w:val="24"/>
          <w:szCs w:val="24"/>
          <w:rtl w:val="0"/>
        </w:rPr>
        <w:t xml:space="preserve">'Desconocido'</w:t>
      </w:r>
      <w:r w:rsidDel="00000000" w:rsidR="00000000" w:rsidRPr="00000000">
        <w:rPr>
          <w:b w:val="1"/>
          <w:bCs w:val="1"/>
          <w:sz w:val="24"/>
          <w:szCs w:val="24"/>
          <w:rtl w:val="0"/>
        </w:rPr>
        <w:t xml:space="preserve">,</w:t>
      </w:r>
      <w:r w:rsidDel="00000000" w:rsidR="00000000" w:rsidRPr="00000000">
        <w:rPr>
          <w:sz w:val="24"/>
          <w:szCs w:val="24"/>
          <w:rtl w:val="0"/>
        </w:rPr>
        <w:t xml:space="preserve"> evitando inventar identificadores de viaje.</w:t>
      </w:r>
    </w:p>
    <w:p w:rsidR="00000000" w:rsidDel="00000000" w:rsidP="00000000" w:rsidRDefault="00000000" w:rsidRPr="00000000" w14:paraId="0000007C">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Cabin &amp; Deck:</w:t>
      </w:r>
      <w:r w:rsidDel="00000000" w:rsidR="00000000" w:rsidRPr="00000000">
        <w:rPr>
          <w:sz w:val="24"/>
          <w:szCs w:val="24"/>
          <w:rtl w:val="0"/>
        </w:rPr>
        <w:t xml:space="preserve"> Se limpiaron cadenas en mayúsculas, descartando valores nulos representados como texto</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'NAN'</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'NONE'</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'333'</w:t>
      </w:r>
      <w:r w:rsidDel="00000000" w:rsidR="00000000" w:rsidRPr="00000000">
        <w:rPr>
          <w:b w:val="1"/>
          <w:bCs w:val="1"/>
          <w:sz w:val="24"/>
          <w:szCs w:val="24"/>
          <w:rtl w:val="0"/>
        </w:rPr>
        <w:t xml:space="preserve">). </w:t>
      </w:r>
      <w:r w:rsidDel="00000000" w:rsidR="00000000" w:rsidRPr="00000000">
        <w:rPr>
          <w:sz w:val="24"/>
          <w:szCs w:val="24"/>
          <w:rtl w:val="0"/>
        </w:rPr>
        <w:t xml:space="preserve">Se corrigieron errores puntuales de concatenación (ej.</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'CC 65'</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'C65'</w:t>
      </w:r>
      <w:r w:rsidDel="00000000" w:rsidR="00000000" w:rsidRPr="00000000">
        <w:rPr>
          <w:b w:val="1"/>
          <w:bCs w:val="1"/>
          <w:sz w:val="24"/>
          <w:szCs w:val="24"/>
          <w:rtl w:val="0"/>
        </w:rPr>
        <w:t xml:space="preserve">). </w:t>
      </w:r>
      <w:r w:rsidDel="00000000" w:rsidR="00000000" w:rsidRPr="00000000">
        <w:rPr>
          <w:sz w:val="24"/>
          <w:szCs w:val="24"/>
          <w:rtl w:val="0"/>
        </w:rPr>
        <w:t xml:space="preserve">A partir de la primera letra válida de la cabina se derivó la variable de cubierta </w:t>
      </w:r>
      <w:r w:rsidDel="00000000" w:rsidR="00000000" w:rsidRPr="00000000">
        <w:rPr>
          <w:b w:val="1"/>
          <w:bCs w:val="1"/>
          <w:sz w:val="24"/>
          <w:szCs w:val="24"/>
          <w:rtl w:val="0"/>
        </w:rPr>
        <w:t xml:space="preserve">(</w:t>
      </w:r>
      <w:r w:rsidDel="00000000" w:rsidR="00000000" w:rsidRPr="00000000">
        <w:rPr>
          <w:b w:val="1"/>
          <w:bCs w:val="1"/>
          <w:color w:val="188038"/>
          <w:sz w:val="24"/>
          <w:szCs w:val="24"/>
          <w:rtl w:val="0"/>
        </w:rPr>
        <w:t xml:space="preserve">Deck</w:t>
      </w:r>
      <w:r w:rsidDel="00000000" w:rsidR="00000000" w:rsidRPr="00000000">
        <w:rPr>
          <w:b w:val="1"/>
          <w:bCs w:val="1"/>
          <w:sz w:val="24"/>
          <w:szCs w:val="24"/>
          <w:rtl w:val="0"/>
        </w:rPr>
        <w:t xml:space="preserve">). </w:t>
      </w:r>
      <w:r w:rsidDel="00000000" w:rsidR="00000000" w:rsidRPr="00000000">
        <w:rPr>
          <w:sz w:val="24"/>
          <w:szCs w:val="24"/>
          <w:rtl w:val="0"/>
        </w:rPr>
        <w:t xml:space="preserve">Tanto las cabinas como las cubiertas no registradas se rellenaron con la etiqueta </w:t>
      </w:r>
      <w:r w:rsidDel="00000000" w:rsidR="00000000" w:rsidRPr="00000000">
        <w:rPr>
          <w:b w:val="1"/>
          <w:bCs w:val="1"/>
          <w:color w:val="188038"/>
          <w:sz w:val="24"/>
          <w:szCs w:val="24"/>
          <w:rtl w:val="0"/>
        </w:rPr>
        <w:t xml:space="preserve">'Desconocido'</w:t>
      </w:r>
      <w:r w:rsidDel="00000000" w:rsidR="00000000" w:rsidRPr="00000000">
        <w:rPr>
          <w:b w:val="1"/>
          <w:bCs w:val="1"/>
          <w:sz w:val="24"/>
          <w:szCs w:val="24"/>
          <w:rtl w:val="0"/>
        </w:rPr>
        <w:t xml:space="preserve">.</w:t>
      </w:r>
    </w:p>
    <w:p w:rsidR="00000000" w:rsidDel="00000000" w:rsidP="00000000" w:rsidRDefault="00000000" w:rsidRPr="00000000" w14:paraId="0000007D">
      <w:pPr>
        <w:numPr>
          <w:ilvl w:val="0"/>
          <w:numId w:val="2"/>
        </w:numPr>
        <w:spacing w:after="0" w:afterAutospacing="0" w:lineRule="auto"/>
        <w:ind w:left="720" w:hanging="360"/>
        <w:rPr>
          <w:b w:val="1"/>
          <w:bCs w:val="1"/>
          <w:sz w:val="24"/>
          <w:szCs w:val="24"/>
        </w:rPr>
      </w:pPr>
      <w:r w:rsidDel="00000000" w:rsidR="00000000" w:rsidRPr="00000000">
        <w:rPr>
          <w:b w:val="1"/>
          <w:bCs w:val="1"/>
          <w:sz w:val="24"/>
          <w:szCs w:val="24"/>
          <w:rtl w:val="0"/>
        </w:rPr>
        <w:t xml:space="preserve">Embarked: </w:t>
      </w:r>
      <w:r w:rsidDel="00000000" w:rsidR="00000000" w:rsidRPr="00000000">
        <w:rPr>
          <w:sz w:val="24"/>
          <w:szCs w:val="24"/>
          <w:rtl w:val="0"/>
        </w:rPr>
        <w:t xml:space="preserve">Se estandarizó el texto corrigiendo duplicaciones sintácticas (ej. </w:t>
      </w:r>
      <w:r w:rsidDel="00000000" w:rsidR="00000000" w:rsidRPr="00000000">
        <w:rPr>
          <w:color w:val="188038"/>
          <w:sz w:val="24"/>
          <w:szCs w:val="24"/>
          <w:rtl w:val="0"/>
        </w:rPr>
        <w:t xml:space="preserve">'</w:t>
      </w:r>
      <w:r w:rsidDel="00000000" w:rsidR="00000000" w:rsidRPr="00000000">
        <w:rPr>
          <w:b w:val="1"/>
          <w:bCs w:val="1"/>
          <w:color w:val="188038"/>
          <w:sz w:val="24"/>
          <w:szCs w:val="24"/>
          <w:rtl w:val="0"/>
        </w:rPr>
        <w:t xml:space="preserve">Ss'</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'Ss.'</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'S'</w:t>
      </w:r>
      <w:r w:rsidDel="00000000" w:rsidR="00000000" w:rsidRPr="00000000">
        <w:rPr>
          <w:sz w:val="24"/>
          <w:szCs w:val="24"/>
          <w:rtl w:val="0"/>
        </w:rPr>
        <w:t xml:space="preserve">). Los registros nulos se rellenaron mediante imputación proporcional probabilística según las frecuencias observadas (S, C, Q).</w:t>
      </w:r>
    </w:p>
    <w:p w:rsidR="00000000" w:rsidDel="00000000" w:rsidP="00000000" w:rsidRDefault="00000000" w:rsidRPr="00000000" w14:paraId="0000007E">
      <w:pPr>
        <w:numPr>
          <w:ilvl w:val="0"/>
          <w:numId w:val="2"/>
        </w:numPr>
        <w:spacing w:after="240" w:lineRule="auto"/>
        <w:ind w:left="720" w:hanging="360"/>
        <w:rPr>
          <w:b w:val="1"/>
          <w:bCs w:val="1"/>
          <w:sz w:val="24"/>
          <w:szCs w:val="24"/>
        </w:rPr>
      </w:pPr>
      <w:r w:rsidDel="00000000" w:rsidR="00000000" w:rsidRPr="00000000">
        <w:rPr>
          <w:b w:val="1"/>
          <w:bCs w:val="1"/>
          <w:sz w:val="24"/>
          <w:szCs w:val="24"/>
          <w:rtl w:val="0"/>
        </w:rPr>
        <w:t xml:space="preserve">Variables derivadas y preparación final: </w:t>
      </w:r>
      <w:r w:rsidDel="00000000" w:rsidR="00000000" w:rsidRPr="00000000">
        <w:rPr>
          <w:sz w:val="24"/>
          <w:szCs w:val="24"/>
          <w:rtl w:val="0"/>
        </w:rPr>
        <w:t xml:space="preserve">Se crearon las columnas de valor analítico:</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TamanoFamilia</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SibSp</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Parch</w:t>
      </w:r>
      <w:r w:rsidDel="00000000" w:rsidR="00000000" w:rsidRPr="00000000">
        <w:rPr>
          <w:b w:val="1"/>
          <w:bCs w:val="1"/>
          <w:sz w:val="24"/>
          <w:szCs w:val="24"/>
          <w:rtl w:val="0"/>
        </w:rPr>
        <w:t xml:space="preserve"> + 1), </w:t>
      </w:r>
      <w:r w:rsidDel="00000000" w:rsidR="00000000" w:rsidRPr="00000000">
        <w:rPr>
          <w:b w:val="1"/>
          <w:bCs w:val="1"/>
          <w:color w:val="188038"/>
          <w:sz w:val="24"/>
          <w:szCs w:val="24"/>
          <w:rtl w:val="0"/>
        </w:rPr>
        <w:t xml:space="preserve">ViajaSolo</w:t>
      </w:r>
      <w:r w:rsidDel="00000000" w:rsidR="00000000" w:rsidRPr="00000000">
        <w:rPr>
          <w:b w:val="1"/>
          <w:bCs w:val="1"/>
          <w:sz w:val="24"/>
          <w:szCs w:val="24"/>
          <w:rtl w:val="0"/>
        </w:rPr>
        <w:t xml:space="preserve"> (booleano), </w:t>
      </w:r>
      <w:r w:rsidDel="00000000" w:rsidR="00000000" w:rsidRPr="00000000">
        <w:rPr>
          <w:b w:val="1"/>
          <w:bCs w:val="1"/>
          <w:color w:val="188038"/>
          <w:sz w:val="24"/>
          <w:szCs w:val="24"/>
          <w:rtl w:val="0"/>
        </w:rPr>
        <w:t xml:space="preserve">GrupoEdad</w:t>
      </w:r>
      <w:r w:rsidDel="00000000" w:rsidR="00000000" w:rsidRPr="00000000">
        <w:rPr>
          <w:b w:val="1"/>
          <w:bCs w:val="1"/>
          <w:sz w:val="24"/>
          <w:szCs w:val="24"/>
          <w:rtl w:val="0"/>
        </w:rPr>
        <w:t xml:space="preserve"> (categorización por rangos etarios), </w:t>
      </w:r>
      <w:r w:rsidDel="00000000" w:rsidR="00000000" w:rsidRPr="00000000">
        <w:rPr>
          <w:b w:val="1"/>
          <w:bCs w:val="1"/>
          <w:color w:val="188038"/>
          <w:sz w:val="24"/>
          <w:szCs w:val="24"/>
          <w:rtl w:val="0"/>
        </w:rPr>
        <w:t xml:space="preserve">TarifaPorPersona</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Fare</w:t>
      </w:r>
      <w:r w:rsidDel="00000000" w:rsidR="00000000" w:rsidRPr="00000000">
        <w:rPr>
          <w:b w:val="1"/>
          <w:bCs w:val="1"/>
          <w:sz w:val="24"/>
          <w:szCs w:val="24"/>
          <w:rtl w:val="0"/>
        </w:rPr>
        <w:t xml:space="preserve"> </w:t>
      </w:r>
      <w:r w:rsidDel="00000000" w:rsidR="00000000" w:rsidRPr="00000000">
        <w:rPr>
          <w:sz w:val="24"/>
          <w:szCs w:val="24"/>
          <w:rtl w:val="0"/>
        </w:rPr>
        <w:t xml:space="preserve">dividido entre el número de pasajeros que compartían el mismo número de </w:t>
      </w:r>
      <w:r w:rsidDel="00000000" w:rsidR="00000000" w:rsidRPr="00000000">
        <w:rPr>
          <w:b w:val="1"/>
          <w:bCs w:val="1"/>
          <w:color w:val="188038"/>
          <w:sz w:val="24"/>
          <w:szCs w:val="24"/>
          <w:rtl w:val="0"/>
        </w:rPr>
        <w:t xml:space="preserve">Ticket</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Puerto</w:t>
      </w:r>
      <w:r w:rsidDel="00000000" w:rsidR="00000000" w:rsidRPr="00000000">
        <w:rPr>
          <w:b w:val="1"/>
          <w:bCs w:val="1"/>
          <w:sz w:val="24"/>
          <w:szCs w:val="24"/>
          <w:rtl w:val="0"/>
        </w:rPr>
        <w:t xml:space="preserve"> </w:t>
      </w:r>
      <w:r w:rsidDel="00000000" w:rsidR="00000000" w:rsidRPr="00000000">
        <w:rPr>
          <w:sz w:val="24"/>
          <w:szCs w:val="24"/>
          <w:rtl w:val="0"/>
        </w:rPr>
        <w:t xml:space="preserve">(nombre completo del puerto de embarque) y </w:t>
      </w:r>
      <w:r w:rsidDel="00000000" w:rsidR="00000000" w:rsidRPr="00000000">
        <w:rPr>
          <w:b w:val="1"/>
          <w:bCs w:val="1"/>
          <w:color w:val="188038"/>
          <w:sz w:val="24"/>
          <w:szCs w:val="24"/>
          <w:rtl w:val="0"/>
        </w:rPr>
        <w:t xml:space="preserve">Estado</w:t>
      </w:r>
      <w:r w:rsidDel="00000000" w:rsidR="00000000" w:rsidRPr="00000000">
        <w:rPr>
          <w:b w:val="1"/>
          <w:bCs w:val="1"/>
          <w:sz w:val="24"/>
          <w:szCs w:val="24"/>
          <w:rtl w:val="0"/>
        </w:rPr>
        <w:t xml:space="preserve"> (</w:t>
      </w:r>
      <w:r w:rsidDel="00000000" w:rsidR="00000000" w:rsidRPr="00000000">
        <w:rPr>
          <w:b w:val="1"/>
          <w:bCs w:val="1"/>
          <w:color w:val="188038"/>
          <w:sz w:val="24"/>
          <w:szCs w:val="24"/>
          <w:rtl w:val="0"/>
        </w:rPr>
        <w:t xml:space="preserve">'Sobrevivió'</w:t>
      </w:r>
      <w:r w:rsidDel="00000000" w:rsidR="00000000" w:rsidRPr="00000000">
        <w:rPr>
          <w:b w:val="1"/>
          <w:bCs w:val="1"/>
          <w:sz w:val="24"/>
          <w:szCs w:val="24"/>
          <w:rtl w:val="0"/>
        </w:rPr>
        <w:t xml:space="preserve"> / </w:t>
      </w:r>
      <w:r w:rsidDel="00000000" w:rsidR="00000000" w:rsidRPr="00000000">
        <w:rPr>
          <w:b w:val="1"/>
          <w:bCs w:val="1"/>
          <w:color w:val="188038"/>
          <w:sz w:val="24"/>
          <w:szCs w:val="24"/>
          <w:rtl w:val="0"/>
        </w:rPr>
        <w:t xml:space="preserve">'Falleció'</w:t>
      </w:r>
      <w:r w:rsidDel="00000000" w:rsidR="00000000" w:rsidRPr="00000000">
        <w:rPr>
          <w:b w:val="1"/>
          <w:bCs w:val="1"/>
          <w:sz w:val="24"/>
          <w:szCs w:val="24"/>
          <w:rtl w:val="0"/>
        </w:rPr>
        <w:t xml:space="preserve">).</w:t>
      </w:r>
    </w:p>
    <w:p w:rsidR="00000000" w:rsidDel="00000000" w:rsidP="00000000" w:rsidRDefault="00000000" w:rsidRPr="00000000" w14:paraId="0000007F">
      <w:pPr>
        <w:spacing w:after="240" w:lineRule="auto"/>
        <w:rPr>
          <w:sz w:val="24"/>
          <w:szCs w:val="24"/>
        </w:rPr>
      </w:pPr>
      <w:r w:rsidDel="00000000" w:rsidR="00000000" w:rsidRPr="00000000">
        <w:rPr>
          <w:sz w:val="24"/>
          <w:szCs w:val="24"/>
          <w:rtl w:val="0"/>
        </w:rPr>
        <w:t xml:space="preserve">Todas las variables numéricas se convirtieron al tipo de entero adecuado (</w:t>
      </w:r>
      <w:r w:rsidDel="00000000" w:rsidR="00000000" w:rsidRPr="00000000">
        <w:rPr>
          <w:color w:val="188038"/>
          <w:sz w:val="24"/>
          <w:szCs w:val="24"/>
          <w:rtl w:val="0"/>
        </w:rPr>
        <w:t xml:space="preserve">Int64</w:t>
      </w:r>
      <w:r w:rsidDel="00000000" w:rsidR="00000000" w:rsidRPr="00000000">
        <w:rPr>
          <w:sz w:val="24"/>
          <w:szCs w:val="24"/>
          <w:rtl w:val="0"/>
        </w:rPr>
        <w:t xml:space="preserve">) y se exportó la versión final en codificación UTF-8 con BOM (</w:t>
      </w:r>
      <w:r w:rsidDel="00000000" w:rsidR="00000000" w:rsidRPr="00000000">
        <w:rPr>
          <w:color w:val="188038"/>
          <w:sz w:val="24"/>
          <w:szCs w:val="24"/>
          <w:rtl w:val="0"/>
        </w:rPr>
        <w:t xml:space="preserve">utf-8-sig</w:t>
      </w:r>
      <w:r w:rsidDel="00000000" w:rsidR="00000000" w:rsidRPr="00000000">
        <w:rPr>
          <w:sz w:val="24"/>
          <w:szCs w:val="24"/>
          <w:rtl w:val="0"/>
        </w:rPr>
        <w:t xml:space="preserve">) para garantizar la correcta visualización de caracteres en herramientas de analítica e inteligencia de negocios como Power BI.</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z w:val="34"/>
          <w:szCs w:val="3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