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shd w:fill="f4cccc" w:val="clear"/>
          <w:rtl w:val="0"/>
        </w:rPr>
        <w:t xml:space="preserve">22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   /     \</w:t>
      </w:r>
    </w:p>
    <w:p w:rsidR="00000000" w:rsidDel="00000000" w:rsidP="00000000" w:rsidRDefault="00000000" w:rsidRPr="00000000" w14:paraId="00000007">
      <w:pPr>
        <w:ind w:left="720" w:firstLine="0"/>
        <w:rPr>
          <w:shd w:fill="d9ead3" w:val="clear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hd w:fill="d9ead3" w:val="clear"/>
          <w:rtl w:val="0"/>
        </w:rPr>
        <w:t xml:space="preserve">10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hd w:fill="d9ead3" w:val="clear"/>
          <w:rtl w:val="0"/>
        </w:rPr>
        <w:t xml:space="preserve">35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/  \        /  \</w:t>
      </w:r>
    </w:p>
    <w:p w:rsidR="00000000" w:rsidDel="00000000" w:rsidP="00000000" w:rsidRDefault="00000000" w:rsidRPr="00000000" w14:paraId="00000009">
      <w:pPr>
        <w:ind w:left="720" w:firstLine="0"/>
        <w:rPr>
          <w:shd w:fill="cfe2f3" w:val="clear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hd w:fill="cfe2f3" w:val="clear"/>
          <w:rtl w:val="0"/>
        </w:rPr>
        <w:t xml:space="preserve">5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d9ead3" w:val="clear"/>
          <w:rtl w:val="0"/>
        </w:rPr>
        <w:t xml:space="preserve">15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28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cfe2f3" w:val="clear"/>
          <w:rtl w:val="0"/>
        </w:rPr>
        <w:t xml:space="preserve">40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/  \</w:t>
      </w:r>
    </w:p>
    <w:p w:rsidR="00000000" w:rsidDel="00000000" w:rsidP="00000000" w:rsidRDefault="00000000" w:rsidRPr="00000000" w14:paraId="0000000B">
      <w:pPr>
        <w:ind w:left="0" w:firstLine="0"/>
        <w:rPr>
          <w:shd w:fill="cfe2f3" w:val="clear"/>
        </w:rPr>
      </w:pPr>
      <w:r w:rsidDel="00000000" w:rsidR="00000000" w:rsidRPr="00000000">
        <w:rPr>
          <w:rtl w:val="0"/>
        </w:rPr>
        <w:t xml:space="preserve">   </w:t>
        <w:tab/>
        <w:t xml:space="preserve">      </w:t>
      </w:r>
      <w:r w:rsidDel="00000000" w:rsidR="00000000" w:rsidRPr="00000000">
        <w:rPr>
          <w:shd w:fill="cfe2f3" w:val="clear"/>
          <w:rtl w:val="0"/>
        </w:rPr>
        <w:t xml:space="preserve">12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hd w:fill="cfe2f3" w:val="clear"/>
          <w:rtl w:val="0"/>
        </w:rPr>
        <w:t xml:space="preserve">18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Raiz: 22</w:t>
      </w:r>
    </w:p>
    <w:p w:rsidR="00000000" w:rsidDel="00000000" w:rsidP="00000000" w:rsidRDefault="00000000" w:rsidRPr="00000000" w14:paraId="0000000E">
      <w:pPr>
        <w:ind w:left="0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Hijos: 10, 15, 35</w:t>
      </w:r>
    </w:p>
    <w:p w:rsidR="00000000" w:rsidDel="00000000" w:rsidP="00000000" w:rsidRDefault="00000000" w:rsidRPr="00000000" w14:paraId="0000000F">
      <w:pPr>
        <w:ind w:left="0" w:firstLine="0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Hojas: 5, 12, 18, 28, 40</w:t>
      </w:r>
    </w:p>
    <w:p w:rsidR="00000000" w:rsidDel="00000000" w:rsidP="00000000" w:rsidRDefault="00000000" w:rsidRPr="00000000" w14:paraId="00000010">
      <w:pPr>
        <w:ind w:left="0" w:firstLine="0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/>
      </w:pPr>
      <w:r w:rsidDel="00000000" w:rsidR="00000000" w:rsidRPr="00000000">
        <w:rPr>
          <w:rtl w:val="0"/>
        </w:rPr>
        <w:t xml:space="preserve">b. 22, 10, 5, 15, 12, 18, 35, 28, 40</w:t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720"/>
        <w:rPr/>
      </w:pPr>
      <w:r w:rsidDel="00000000" w:rsidR="00000000" w:rsidRPr="00000000">
        <w:rPr>
          <w:rtl w:val="0"/>
        </w:rPr>
        <w:t xml:space="preserve">c. 5, 10, 12, 15, 18, 22, 28, 35, 40 </w:t>
      </w:r>
    </w:p>
    <w:p w:rsidR="00000000" w:rsidDel="00000000" w:rsidP="00000000" w:rsidRDefault="00000000" w:rsidRPr="00000000" w14:paraId="0000001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  <w:t xml:space="preserve">d. 5, 12,18,15,10,28,40,35,22</w:t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/     \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/  \        /  \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15 </w:t>
      </w:r>
      <w:r w:rsidDel="00000000" w:rsidR="00000000" w:rsidRPr="00000000">
        <w:rPr>
          <w:rtl w:val="0"/>
        </w:rPr>
        <w:t xml:space="preserve"> 28   40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  / 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     12   18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  <w:t xml:space="preserve"> 22           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/     \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15        35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/  \        /  \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12  18  28   40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c.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18           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   /     \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15        35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/  \        /  \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12  </w:t>
        <w:tab/>
        <w:t xml:space="preserve">    28   40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La estructura no es un ABB correcto, ya que, todos los elementos que están a la izquierda tienen que ser menor a la raíz, por lo que el 9 &lt; 18 esta bien, mientras que 20 &gt; 18 por lo que viola la propiedad de orden, el 20 tendría que estar del lado derecho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