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326" w:rsidRDefault="00815018">
      <w:r w:rsidRPr="00815018">
        <w:t>La segunda cuerda de la guitarra espa</w:t>
      </w:r>
      <w:r>
        <w:t>ñ</w:t>
      </w:r>
      <w:r w:rsidRPr="00815018">
        <w:t>ola est</w:t>
      </w:r>
      <w:r>
        <w:t>á</w:t>
      </w:r>
      <w:r w:rsidRPr="00815018">
        <w:t xml:space="preserve"> hecha de </w:t>
      </w:r>
      <w:proofErr w:type="spellStart"/>
      <w:r w:rsidRPr="00815018">
        <w:t>nilon</w:t>
      </w:r>
      <w:proofErr w:type="spellEnd"/>
      <w:r w:rsidRPr="00815018">
        <w:t>, de densidad ρ = 0,57×10−3. La distancia entre la ceja y el puente de la guitarra (igual a la longitud L de la cuerda) es igual a 65 cm. Calcule la tensi</w:t>
      </w:r>
      <w:r>
        <w:t>ó</w:t>
      </w:r>
      <w:r w:rsidRPr="00815018">
        <w:t xml:space="preserve">n de la cuerda para que al vibrar produzca la nota </w:t>
      </w:r>
      <w:proofErr w:type="spellStart"/>
      <w:r w:rsidRPr="00815018">
        <w:t>si</w:t>
      </w:r>
      <w:proofErr w:type="spellEnd"/>
      <w:r w:rsidRPr="00815018">
        <w:t xml:space="preserve"> que se encuentra inmediatamente a la izquierda del do central del piano (frecuencia = 246,94 Hz).</w:t>
      </w:r>
    </w:p>
    <w:p w:rsidR="00815018" w:rsidRDefault="00815018">
      <w:r>
        <w:t xml:space="preserve">La frecuencia fundamental de una cuerda depende de la tensión, la densidad lineal de la cuerda y su longitud en la siguiente relación </w:t>
      </w:r>
    </w:p>
    <w:p w:rsidR="00815018" w:rsidRPr="00815018" w:rsidRDefault="00815018">
      <w:pPr>
        <w:rPr>
          <w:rFonts w:eastAsiaTheme="minorEastAsia"/>
        </w:rPr>
      </w:pPr>
      <m:oMathPara>
        <m:oMath>
          <m:r>
            <w:rPr>
              <w:rFonts w:ascii="Cambria Math" w:hAnsi="Cambria Math"/>
            </w:rPr>
            <m:t>f=</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m:rPr>
                          <m:nor/>
                        </m:rPr>
                        <w:rPr>
                          <w:rFonts w:ascii="Cambria Math" w:hAnsi="Cambria Math"/>
                        </w:rPr>
                        <m:t>ρ</m:t>
                      </m:r>
                    </m:den>
                  </m:f>
                </m:e>
              </m:rad>
            </m:num>
            <m:den>
              <m:r>
                <w:rPr>
                  <w:rFonts w:ascii="Cambria Math" w:hAnsi="Cambria Math"/>
                </w:rPr>
                <m:t>2L</m:t>
              </m:r>
            </m:den>
          </m:f>
        </m:oMath>
      </m:oMathPara>
    </w:p>
    <w:p w:rsidR="00815018" w:rsidRDefault="00815018">
      <w:r>
        <w:t>Solo basta despejar T de la anterior fórmula y reemplazar los valores de la frecuencia para la nota si y los ya conocidos valores de la densidad de la cuerda y la longitud de esta.</w:t>
      </w:r>
    </w:p>
    <w:p w:rsidR="00815018" w:rsidRPr="00C27624" w:rsidRDefault="00C27624">
      <w:pPr>
        <w:rPr>
          <w:rFonts w:eastAsiaTheme="minorEastAsia"/>
        </w:rPr>
      </w:pPr>
      <m:oMathPara>
        <m:oMath>
          <m:r>
            <w:rPr>
              <w:rFonts w:ascii="Cambria Math" w:hAnsi="Cambria Math"/>
            </w:rPr>
            <m:t>T=</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r>
            <m:rPr>
              <m:nor/>
            </m:rPr>
            <w:rPr>
              <w:rFonts w:ascii="Cambria Math" w:hAnsi="Cambria Math"/>
            </w:rPr>
            <m:t>ρ</m:t>
          </m:r>
        </m:oMath>
      </m:oMathPara>
    </w:p>
    <w:p w:rsidR="00C27624" w:rsidRDefault="00C27624"/>
    <w:p w:rsidR="00815018" w:rsidRDefault="00815018"/>
    <w:p w:rsidR="00815018" w:rsidRDefault="00C27624">
      <w:r w:rsidRPr="00C27624">
        <w:t>¿C</w:t>
      </w:r>
      <w:r>
        <w:t>ó</w:t>
      </w:r>
      <w:r w:rsidRPr="00C27624">
        <w:t>mo convertir</w:t>
      </w:r>
      <w:r>
        <w:t>í</w:t>
      </w:r>
      <w:r w:rsidRPr="00C27624">
        <w:t>a su celular en una balanza para pesar objetos?</w:t>
      </w:r>
    </w:p>
    <w:p w:rsidR="00C27624" w:rsidRDefault="00C27624">
      <w:r>
        <w:t>Se suspende una masa a una cuerda, se asume que el peso mg suspendido en la cuerda es igual a la tensión de la cuerda, se reemplaza esto en la anterior expresión, la densidad de la cuerda puede conocerse dividiendo su masa entre su longitud, con un afinador, se puede saber la frecuencia a la cual vibra la cuerda, es entonces como se puede despejar la masa de esta expresión.</w:t>
      </w:r>
    </w:p>
    <w:p w:rsidR="00C27624" w:rsidRDefault="00C27624">
      <w:r w:rsidRPr="00C27624">
        <w:t>Una cuerda de longitud L = 0,5 m y constante c = 440 m/s vibra de tal suerte que la frecuencia de su modo fundamental es f = 440 Hz. ¿A cu</w:t>
      </w:r>
      <w:r>
        <w:t>á</w:t>
      </w:r>
      <w:r w:rsidRPr="00C27624">
        <w:t>les notas del piano, aproximadamente, corresponden las frecuencias de su tercero y quinto modo fundamentales?</w:t>
      </w:r>
    </w:p>
    <w:p w:rsidR="00C27624" w:rsidRDefault="00C27624">
      <w:r>
        <w:t xml:space="preserve">La frecuencia del primer modo fundamental se representa por </w:t>
      </w:r>
    </w:p>
    <w:p w:rsidR="00C27624" w:rsidRPr="00C27624" w:rsidRDefault="00C27624">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c</m:t>
              </m:r>
            </m:num>
            <m:den>
              <m:r>
                <w:rPr>
                  <w:rFonts w:ascii="Cambria Math" w:hAnsi="Cambria Math"/>
                </w:rPr>
                <m:t>2L</m:t>
              </m:r>
            </m:den>
          </m:f>
        </m:oMath>
      </m:oMathPara>
    </w:p>
    <w:p w:rsidR="00C27624" w:rsidRDefault="00C27624">
      <w:r>
        <w:t xml:space="preserve">Y las frecuencias del tercero y quinto modo fundamentales son 3f y 5f respectivamente, </w:t>
      </w:r>
      <w:r w:rsidR="00195BDC">
        <w:t>reemplazando valores se obtiene</w:t>
      </w:r>
    </w:p>
    <w:tbl>
      <w:tblPr>
        <w:tblStyle w:val="Tablaconcuadrcula"/>
        <w:tblW w:w="0" w:type="auto"/>
        <w:tblLook w:val="04A0" w:firstRow="1" w:lastRow="0" w:firstColumn="1" w:lastColumn="0" w:noHBand="0" w:noVBand="1"/>
      </w:tblPr>
      <w:tblGrid>
        <w:gridCol w:w="2942"/>
        <w:gridCol w:w="2943"/>
        <w:gridCol w:w="2943"/>
      </w:tblGrid>
      <w:tr w:rsidR="00195BDC" w:rsidTr="00195BDC">
        <w:tc>
          <w:tcPr>
            <w:tcW w:w="2942" w:type="dxa"/>
          </w:tcPr>
          <w:p w:rsidR="00195BDC" w:rsidRDefault="00195BDC">
            <w:r>
              <w:t>f</w:t>
            </w:r>
          </w:p>
        </w:tc>
        <w:tc>
          <w:tcPr>
            <w:tcW w:w="2943" w:type="dxa"/>
          </w:tcPr>
          <w:p w:rsidR="00195BDC" w:rsidRDefault="00195BDC">
            <w:r>
              <w:t>valor</w:t>
            </w:r>
          </w:p>
        </w:tc>
        <w:tc>
          <w:tcPr>
            <w:tcW w:w="2943" w:type="dxa"/>
          </w:tcPr>
          <w:p w:rsidR="00195BDC" w:rsidRDefault="00195BDC">
            <w:r>
              <w:t xml:space="preserve">Nota correspondiente </w:t>
            </w:r>
          </w:p>
        </w:tc>
      </w:tr>
      <w:tr w:rsidR="00195BDC" w:rsidTr="00195BDC">
        <w:tc>
          <w:tcPr>
            <w:tcW w:w="2942" w:type="dxa"/>
          </w:tcPr>
          <w:p w:rsidR="00195BDC" w:rsidRDefault="00195BDC">
            <w:r>
              <w:t>F</w:t>
            </w:r>
          </w:p>
        </w:tc>
        <w:tc>
          <w:tcPr>
            <w:tcW w:w="2943" w:type="dxa"/>
          </w:tcPr>
          <w:p w:rsidR="00195BDC" w:rsidRDefault="00195BDC">
            <w:r>
              <w:t>440 Hz</w:t>
            </w:r>
          </w:p>
        </w:tc>
        <w:tc>
          <w:tcPr>
            <w:tcW w:w="2943" w:type="dxa"/>
          </w:tcPr>
          <w:p w:rsidR="00195BDC" w:rsidRDefault="00195BDC">
            <w:r>
              <w:t>La</w:t>
            </w:r>
          </w:p>
        </w:tc>
      </w:tr>
      <w:tr w:rsidR="00195BDC" w:rsidTr="00195BDC">
        <w:tc>
          <w:tcPr>
            <w:tcW w:w="2942" w:type="dxa"/>
          </w:tcPr>
          <w:p w:rsidR="00195BDC" w:rsidRDefault="00195BDC">
            <w:r>
              <w:t>3f</w:t>
            </w:r>
          </w:p>
        </w:tc>
        <w:tc>
          <w:tcPr>
            <w:tcW w:w="2943" w:type="dxa"/>
          </w:tcPr>
          <w:p w:rsidR="00195BDC" w:rsidRDefault="00195BDC">
            <w:r>
              <w:t>1320 Hz</w:t>
            </w:r>
          </w:p>
        </w:tc>
        <w:tc>
          <w:tcPr>
            <w:tcW w:w="2943" w:type="dxa"/>
          </w:tcPr>
          <w:p w:rsidR="00195BDC" w:rsidRDefault="00195BDC">
            <w:r>
              <w:t>Mi</w:t>
            </w:r>
          </w:p>
        </w:tc>
      </w:tr>
      <w:tr w:rsidR="00195BDC" w:rsidTr="00195BDC">
        <w:tc>
          <w:tcPr>
            <w:tcW w:w="2942" w:type="dxa"/>
          </w:tcPr>
          <w:p w:rsidR="00195BDC" w:rsidRDefault="00195BDC">
            <w:r>
              <w:t>5f</w:t>
            </w:r>
          </w:p>
        </w:tc>
        <w:tc>
          <w:tcPr>
            <w:tcW w:w="2943" w:type="dxa"/>
          </w:tcPr>
          <w:p w:rsidR="00195BDC" w:rsidRDefault="00195BDC">
            <w:r>
              <w:t xml:space="preserve">2200 Hz </w:t>
            </w:r>
          </w:p>
        </w:tc>
        <w:tc>
          <w:tcPr>
            <w:tcW w:w="2943" w:type="dxa"/>
          </w:tcPr>
          <w:p w:rsidR="00195BDC" w:rsidRDefault="00195BDC">
            <w:r>
              <w:t>Do #</w:t>
            </w:r>
          </w:p>
        </w:tc>
      </w:tr>
    </w:tbl>
    <w:p w:rsidR="00195BDC" w:rsidRDefault="00195BDC"/>
    <w:p w:rsidR="00195BDC" w:rsidRDefault="00195BDC">
      <w:r>
        <w:t xml:space="preserve">Las anteriores frecuencias no coinciden con </w:t>
      </w:r>
      <w:r w:rsidR="006B2F03">
        <w:t>las frecuencias de A, E y C# ya que E, se encuentra una octava mas arriba que las frecuencias de la escala central del piano, y C# está dos octavas más arriba.</w:t>
      </w:r>
    </w:p>
    <w:p w:rsidR="00713240" w:rsidRDefault="006B2F03">
      <w:r w:rsidRPr="006B2F03">
        <w:t>C</w:t>
      </w:r>
    </w:p>
    <w:p w:rsidR="006B2F03" w:rsidRDefault="006B2F03">
      <w:proofErr w:type="spellStart"/>
      <w:r w:rsidRPr="006B2F03">
        <w:lastRenderedPageBreak/>
        <w:t>alcule</w:t>
      </w:r>
      <w:proofErr w:type="spellEnd"/>
      <w:r w:rsidRPr="006B2F03">
        <w:t xml:space="preserve"> las frecuencias </w:t>
      </w:r>
      <w:proofErr w:type="spellStart"/>
      <w:r w:rsidRPr="006B2F03">
        <w:t>fn</w:t>
      </w:r>
      <w:proofErr w:type="spellEnd"/>
      <w:r w:rsidRPr="006B2F03">
        <w:t xml:space="preserve"> de las notas de la escala </w:t>
      </w:r>
      <w:r w:rsidRPr="006B2F03">
        <w:t>pitagórica</w:t>
      </w:r>
      <w:r w:rsidRPr="006B2F03">
        <w:t xml:space="preserve"> que corresponden a las potencias (3/</w:t>
      </w:r>
      <w:proofErr w:type="gramStart"/>
      <w:r w:rsidRPr="006B2F03">
        <w:t>2)n</w:t>
      </w:r>
      <w:proofErr w:type="gramEnd"/>
      <w:r w:rsidRPr="006B2F03">
        <w:t xml:space="preserve">, n = 0,..,4, comenzando en una determinada nota de frecuencia f0, y de tal ,manera que no se extiendan </w:t>
      </w:r>
      <w:proofErr w:type="spellStart"/>
      <w:r w:rsidRPr="006B2F03">
        <w:t>ma´s</w:t>
      </w:r>
      <w:proofErr w:type="spellEnd"/>
      <w:r w:rsidRPr="006B2F03">
        <w:t xml:space="preserve"> </w:t>
      </w:r>
      <w:proofErr w:type="spellStart"/>
      <w:r w:rsidRPr="006B2F03">
        <w:t>alla</w:t>
      </w:r>
      <w:proofErr w:type="spellEnd"/>
      <w:r w:rsidRPr="006B2F03">
        <w:t xml:space="preserve">´ de una octava: es decir, de tal manera que f0 ≤ </w:t>
      </w:r>
      <w:proofErr w:type="spellStart"/>
      <w:r w:rsidRPr="006B2F03">
        <w:t>fn</w:t>
      </w:r>
      <w:proofErr w:type="spellEnd"/>
      <w:r w:rsidRPr="006B2F03">
        <w:t xml:space="preserve"> ≤ 2f0.</w:t>
      </w:r>
    </w:p>
    <w:tbl>
      <w:tblPr>
        <w:tblStyle w:val="Tablaconcuadrcula"/>
        <w:tblW w:w="0" w:type="auto"/>
        <w:tblLook w:val="04A0" w:firstRow="1" w:lastRow="0" w:firstColumn="1" w:lastColumn="0" w:noHBand="0" w:noVBand="1"/>
      </w:tblPr>
      <w:tblGrid>
        <w:gridCol w:w="4414"/>
        <w:gridCol w:w="4414"/>
      </w:tblGrid>
      <w:tr w:rsidR="006B2F03" w:rsidTr="006B2F03">
        <w:tc>
          <w:tcPr>
            <w:tcW w:w="4414" w:type="dxa"/>
          </w:tcPr>
          <w:p w:rsidR="006B2F03" w:rsidRDefault="006B2F03">
            <w:r>
              <w:t xml:space="preserve">N </w:t>
            </w:r>
          </w:p>
        </w:tc>
        <w:tc>
          <w:tcPr>
            <w:tcW w:w="4414" w:type="dxa"/>
          </w:tcPr>
          <w:p w:rsidR="006B2F03" w:rsidRDefault="006B2F03">
            <w:proofErr w:type="spellStart"/>
            <w:r>
              <w:t>Fn</w:t>
            </w:r>
            <w:proofErr w:type="spellEnd"/>
          </w:p>
        </w:tc>
      </w:tr>
      <w:tr w:rsidR="006B2F03" w:rsidTr="006B2F03">
        <w:tc>
          <w:tcPr>
            <w:tcW w:w="4414" w:type="dxa"/>
          </w:tcPr>
          <w:p w:rsidR="006B2F03" w:rsidRDefault="006B2F03">
            <w:r>
              <w:t>1</w:t>
            </w:r>
          </w:p>
        </w:tc>
        <w:tc>
          <w:tcPr>
            <w:tcW w:w="4414" w:type="dxa"/>
          </w:tcPr>
          <w:p w:rsidR="006B2F03" w:rsidRDefault="006B2F03">
            <m:oMathPara>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f0</m:t>
                    </m:r>
                  </m:e>
                </m:box>
              </m:oMath>
            </m:oMathPara>
          </w:p>
        </w:tc>
      </w:tr>
      <w:tr w:rsidR="006B2F03" w:rsidTr="006B2F03">
        <w:tc>
          <w:tcPr>
            <w:tcW w:w="4414" w:type="dxa"/>
          </w:tcPr>
          <w:p w:rsidR="006B2F03" w:rsidRDefault="006B2F03">
            <w:r>
              <w:t>2</w:t>
            </w:r>
          </w:p>
        </w:tc>
        <w:tc>
          <w:tcPr>
            <w:tcW w:w="4414" w:type="dxa"/>
          </w:tcPr>
          <w:p w:rsidR="006B2F03" w:rsidRDefault="006B2F03">
            <m:oMathPara>
              <m:oMath>
                <m:box>
                  <m:boxPr>
                    <m:ctrlPr>
                      <w:rPr>
                        <w:rFonts w:ascii="Cambria Math" w:hAnsi="Cambria Math"/>
                        <w:i/>
                      </w:rPr>
                    </m:ctrlPr>
                  </m:boxPr>
                  <m:e>
                    <m:argPr>
                      <m:argSz m:val="-1"/>
                    </m:argP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f0</m:t>
                    </m:r>
                  </m:e>
                </m:box>
              </m:oMath>
            </m:oMathPara>
          </w:p>
        </w:tc>
      </w:tr>
      <w:tr w:rsidR="006B2F03" w:rsidTr="006B2F03">
        <w:tc>
          <w:tcPr>
            <w:tcW w:w="4414" w:type="dxa"/>
          </w:tcPr>
          <w:p w:rsidR="006B2F03" w:rsidRDefault="006B2F03">
            <w:r>
              <w:t>3</w:t>
            </w:r>
          </w:p>
        </w:tc>
        <w:tc>
          <w:tcPr>
            <w:tcW w:w="4414" w:type="dxa"/>
          </w:tcPr>
          <w:p w:rsidR="006B2F03" w:rsidRDefault="006B2F03">
            <m:oMathPara>
              <m:oMath>
                <m:box>
                  <m:boxPr>
                    <m:ctrlPr>
                      <w:rPr>
                        <w:rFonts w:ascii="Cambria Math" w:hAnsi="Cambria Math"/>
                        <w:i/>
                      </w:rPr>
                    </m:ctrlPr>
                  </m:boxPr>
                  <m:e>
                    <m:argPr>
                      <m:argSz m:val="-1"/>
                    </m:argP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den>
                    </m:f>
                    <m:r>
                      <w:rPr>
                        <w:rFonts w:ascii="Cambria Math" w:hAnsi="Cambria Math"/>
                      </w:rPr>
                      <m:t>f0</m:t>
                    </m:r>
                  </m:e>
                </m:box>
              </m:oMath>
            </m:oMathPara>
          </w:p>
        </w:tc>
      </w:tr>
      <w:tr w:rsidR="006B2F03" w:rsidTr="006B2F03">
        <w:tc>
          <w:tcPr>
            <w:tcW w:w="4414" w:type="dxa"/>
          </w:tcPr>
          <w:p w:rsidR="006B2F03" w:rsidRDefault="006B2F03">
            <w:r>
              <w:t>4</w:t>
            </w:r>
          </w:p>
        </w:tc>
        <w:tc>
          <w:tcPr>
            <w:tcW w:w="4414" w:type="dxa"/>
          </w:tcPr>
          <w:p w:rsidR="006B2F03" w:rsidRDefault="006B2F03">
            <m:oMathPara>
              <m:oMath>
                <m:box>
                  <m:boxPr>
                    <m:ctrlPr>
                      <w:rPr>
                        <w:rFonts w:ascii="Cambria Math" w:hAnsi="Cambria Math"/>
                        <w:i/>
                      </w:rPr>
                    </m:ctrlPr>
                  </m:boxPr>
                  <m:e>
                    <m:argPr>
                      <m:argSz m:val="-1"/>
                    </m:argP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6</m:t>
                            </m:r>
                          </m:sup>
                        </m:sSup>
                      </m:den>
                    </m:f>
                    <m:r>
                      <w:rPr>
                        <w:rFonts w:ascii="Cambria Math" w:hAnsi="Cambria Math"/>
                      </w:rPr>
                      <m:t>f0</m:t>
                    </m:r>
                  </m:e>
                </m:box>
              </m:oMath>
            </m:oMathPara>
          </w:p>
        </w:tc>
      </w:tr>
    </w:tbl>
    <w:p w:rsidR="006B2F03" w:rsidRDefault="006B2F03">
      <w:r>
        <w:t>Reemplazando f0=440 Hz</w:t>
      </w:r>
    </w:p>
    <w:tbl>
      <w:tblPr>
        <w:tblStyle w:val="Tablaconcuadrcula"/>
        <w:tblW w:w="0" w:type="auto"/>
        <w:tblLook w:val="04A0" w:firstRow="1" w:lastRow="0" w:firstColumn="1" w:lastColumn="0" w:noHBand="0" w:noVBand="1"/>
      </w:tblPr>
      <w:tblGrid>
        <w:gridCol w:w="8828"/>
      </w:tblGrid>
      <w:tr w:rsidR="006B2F03" w:rsidTr="006B2F03">
        <w:tc>
          <w:tcPr>
            <w:tcW w:w="8828" w:type="dxa"/>
          </w:tcPr>
          <w:p w:rsidR="006B2F03" w:rsidRDefault="006B2F03">
            <w:r>
              <w:t>F</w:t>
            </w:r>
            <w:r w:rsidR="00713240">
              <w:t>1</w:t>
            </w:r>
            <w:r>
              <w:t>=</w:t>
            </w:r>
            <w:r w:rsidR="00713240">
              <w:t>660</w:t>
            </w:r>
            <w:r>
              <w:t xml:space="preserve"> Hz</w:t>
            </w:r>
          </w:p>
        </w:tc>
      </w:tr>
      <w:tr w:rsidR="006B2F03" w:rsidTr="006B2F03">
        <w:tc>
          <w:tcPr>
            <w:tcW w:w="8828" w:type="dxa"/>
          </w:tcPr>
          <w:p w:rsidR="006B2F03" w:rsidRDefault="006B2F03">
            <w:r>
              <w:t>F</w:t>
            </w:r>
            <w:r w:rsidR="00713240">
              <w:t>2</w:t>
            </w:r>
            <w:r>
              <w:t>=495 Hz</w:t>
            </w:r>
          </w:p>
        </w:tc>
      </w:tr>
      <w:tr w:rsidR="006B2F03" w:rsidTr="006B2F03">
        <w:tc>
          <w:tcPr>
            <w:tcW w:w="8828" w:type="dxa"/>
          </w:tcPr>
          <w:p w:rsidR="006B2F03" w:rsidRDefault="006B2F03">
            <w:r>
              <w:t>F</w:t>
            </w:r>
            <w:r w:rsidR="00713240">
              <w:t>3</w:t>
            </w:r>
            <w:r>
              <w:t>=</w:t>
            </w:r>
            <w:r w:rsidR="00713240">
              <w:t>371,25 Hz</w:t>
            </w:r>
          </w:p>
        </w:tc>
        <w:bookmarkStart w:id="0" w:name="_GoBack"/>
        <w:bookmarkEnd w:id="0"/>
      </w:tr>
      <w:tr w:rsidR="006B2F03" w:rsidTr="006B2F03">
        <w:tc>
          <w:tcPr>
            <w:tcW w:w="8828" w:type="dxa"/>
          </w:tcPr>
          <w:p w:rsidR="006B2F03" w:rsidRDefault="00713240">
            <w:r>
              <w:t>F4=278,44 Hz</w:t>
            </w:r>
          </w:p>
        </w:tc>
      </w:tr>
    </w:tbl>
    <w:p w:rsidR="006B2F03" w:rsidRDefault="006B2F03"/>
    <w:sectPr w:rsidR="006B2F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18"/>
    <w:rsid w:val="00195BDC"/>
    <w:rsid w:val="006B2F03"/>
    <w:rsid w:val="00713240"/>
    <w:rsid w:val="007C5326"/>
    <w:rsid w:val="00815018"/>
    <w:rsid w:val="00C276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54FB"/>
  <w15:chartTrackingRefBased/>
  <w15:docId w15:val="{2FD73003-5520-45D5-BF8B-3659B932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5018"/>
    <w:rPr>
      <w:color w:val="808080"/>
    </w:rPr>
  </w:style>
  <w:style w:type="table" w:styleId="Tablaconcuadrcula">
    <w:name w:val="Table Grid"/>
    <w:basedOn w:val="Tablanormal"/>
    <w:uiPriority w:val="39"/>
    <w:rsid w:val="00195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358</Words>
  <Characters>1970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dc:creator>
  <cp:keywords/>
  <dc:description/>
  <cp:lastModifiedBy>Cami</cp:lastModifiedBy>
  <cp:revision>1</cp:revision>
  <dcterms:created xsi:type="dcterms:W3CDTF">2018-11-27T01:34:00Z</dcterms:created>
  <dcterms:modified xsi:type="dcterms:W3CDTF">2018-11-27T02:25:00Z</dcterms:modified>
</cp:coreProperties>
</file>