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8033CAF" w:rsidR="00872A27" w:rsidRDefault="00EA76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Camila Bernardi Santos</w:t>
      </w:r>
    </w:p>
    <w:p w14:paraId="4BB45ADA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6C7BB" w14:textId="77777777" w:rsidR="00EA7627" w:rsidRPr="00117BBE" w:rsidRDefault="00EA76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B6A566E" w:rsidR="00872A27" w:rsidRPr="00117BBE" w:rsidRDefault="00EA76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Campinas</w:t>
      </w:r>
    </w:p>
    <w:p w14:paraId="37C76095" w14:textId="75B3EC7D" w:rsidR="0090332E" w:rsidRPr="0026761D" w:rsidRDefault="00EA76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7F03DD6F" w14:textId="77777777" w:rsidR="00AC7EAF" w:rsidRPr="00AC7EAF" w:rsidRDefault="00AC7EAF" w:rsidP="00AC7EAF"/>
    <w:p w14:paraId="7A71F032" w14:textId="77777777" w:rsidR="00AC7EAF" w:rsidRPr="00AC7EAF" w:rsidRDefault="00AC7EAF" w:rsidP="00AC7EA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 xml:space="preserve">Neste projeto foi realizada uma análise qualitativa do teclado mecânico </w:t>
      </w:r>
      <w:r w:rsidRPr="00AC7EA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Neologic Crystal Edge 65%</w:t>
      </w: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 xml:space="preserve">. O produto apresenta construção resistente e robusta, com switches do tipo </w:t>
      </w:r>
      <w:r w:rsidRPr="00AC7EA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White</w:t>
      </w: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>, que oferecem resposta adequada ao uso diário e nível de ruído moderado. Possui keycaps removíveis em plástico transparente e knob de volume em alumínio, contribuindo para a funcionalidade e o acabamento do produto.</w:t>
      </w:r>
    </w:p>
    <w:p w14:paraId="0018AAB3" w14:textId="77777777" w:rsidR="00AC7EAF" w:rsidRPr="00AC7EAF" w:rsidRDefault="00AC7EAF" w:rsidP="00AC7EA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 xml:space="preserve">O teclado exige um período inicial de adaptação para usuários iniciantes no layout </w:t>
      </w:r>
      <w:r w:rsidRPr="00AC7EA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65%</w:t>
      </w: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 xml:space="preserve">; entretanto, após alguns dias de uso, torna-se intuitivo e prático para as atividades do dia a dia. O design permite fácil integração com diferentes setups, e o cabo </w:t>
      </w:r>
      <w:r w:rsidRPr="00AC7EA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USB-A / USB-C</w:t>
      </w: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>, de comprimento médio, facilita o posicionamento na mesa de trabalho.</w:t>
      </w:r>
    </w:p>
    <w:p w14:paraId="1708428C" w14:textId="2E33975F" w:rsidR="00872A27" w:rsidRPr="00117BBE" w:rsidRDefault="00AC7EA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C7EAF">
        <w:rPr>
          <w:rFonts w:ascii="Arial" w:eastAsia="Arial" w:hAnsi="Arial" w:cs="Arial"/>
          <w:color w:val="000000" w:themeColor="text1"/>
          <w:sz w:val="24"/>
          <w:szCs w:val="24"/>
        </w:rPr>
        <w:t>De modo geral, o produto apresenta bom custo-benefício, considerando sua construção, ergonomia e funcionalidades oferecidas.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E711E92" w14:textId="77777777" w:rsidR="006F7641" w:rsidRPr="006F7641" w:rsidRDefault="006F7641" w:rsidP="006F764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F7641">
        <w:rPr>
          <w:rFonts w:ascii="Arial" w:eastAsia="Arial" w:hAnsi="Arial" w:cs="Arial"/>
          <w:color w:val="000000" w:themeColor="text1"/>
          <w:sz w:val="24"/>
          <w:szCs w:val="24"/>
        </w:rPr>
        <w:t xml:space="preserve">O trabalho aqui apresentado tem como finalidade exercitar a </w:t>
      </w:r>
      <w:r w:rsidRPr="006F764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análise de qualidade aplicada a produtos e serviços</w:t>
      </w:r>
      <w:r w:rsidRPr="006F7641">
        <w:rPr>
          <w:rFonts w:ascii="Arial" w:eastAsia="Arial" w:hAnsi="Arial" w:cs="Arial"/>
          <w:color w:val="000000" w:themeColor="text1"/>
          <w:sz w:val="24"/>
          <w:szCs w:val="24"/>
        </w:rPr>
        <w:t>, utilizando conceitos de percepção, evidência e usabilidade. A atividade propõe que o aluno atue como um analista de qualidade, avaliando um produto ou serviço de uso pessoal e registrando suas observações de forma estruturada.</w:t>
      </w:r>
    </w:p>
    <w:p w14:paraId="64AE98A2" w14:textId="77777777" w:rsidR="006F7641" w:rsidRPr="006F7641" w:rsidRDefault="006F7641" w:rsidP="006F764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F7641">
        <w:rPr>
          <w:rFonts w:ascii="Arial" w:eastAsia="Arial" w:hAnsi="Arial" w:cs="Arial"/>
          <w:color w:val="000000" w:themeColor="text1"/>
          <w:sz w:val="24"/>
          <w:szCs w:val="24"/>
        </w:rPr>
        <w:t xml:space="preserve">O produto escolhido para este projeto foi o teclado mecânico </w:t>
      </w:r>
      <w:r w:rsidRPr="006F764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Neologic Crystal Edge 65%</w:t>
      </w:r>
      <w:r w:rsidRPr="006F7641">
        <w:rPr>
          <w:rFonts w:ascii="Arial" w:eastAsia="Arial" w:hAnsi="Arial" w:cs="Arial"/>
          <w:color w:val="000000" w:themeColor="text1"/>
          <w:sz w:val="24"/>
          <w:szCs w:val="24"/>
        </w:rPr>
        <w:t>, que vem sendo utilizado diariamente, permitindo uma análise mais detalhada de suas características físicas, funcionais e da experiência do usuário.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4509A993" w:rsidR="00DD5BEA" w:rsidRDefault="006F764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F7641">
        <w:rPr>
          <w:rFonts w:ascii="Arial" w:hAnsi="Arial" w:cs="Arial"/>
          <w:color w:val="000000" w:themeColor="text1"/>
          <w:sz w:val="24"/>
          <w:szCs w:val="24"/>
        </w:rPr>
        <w:t>Para este projeto, foi escolhido um produto de uso pessoal com o objetivo de facilitar a análise contínua e a coleta de evidências. A avaliação considerou critérios como material, acabamento, durabilidade, usabilidade e design, buscando identificar pontos positivos e oportunidades de melhoria, conforme a prática de um profissional da área de qualidade.</w:t>
      </w: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56A868F5" w:rsidR="00847CD2" w:rsidRPr="006A1BCB" w:rsidRDefault="006A1BC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A1BC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Teclado Mecânico Neologic Crystal Edge 65%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474FA05" w:rsidR="00847CD2" w:rsidRPr="006A1BCB" w:rsidRDefault="006A1BC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A1BC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Neologic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77E544D" w:rsidR="00847CD2" w:rsidRPr="00353E6F" w:rsidRDefault="006A1BC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Desde dezembro de 2025.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2CB35987" w:rsidR="00847CD2" w:rsidRPr="006A1BCB" w:rsidRDefault="006A1BC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A1BC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Layout 65%, switches White, iluminação LED RGB, estrutura em plástico reforçado com componentes de alumínio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5E4E3EA8" w:rsidR="0005157A" w:rsidRDefault="00593FD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vidência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248082A" w:rsidR="0005157A" w:rsidRPr="00353E6F" w:rsidRDefault="006A1BC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Boa após o período de adaptação ao layout 65%.</w:t>
            </w:r>
          </w:p>
        </w:tc>
        <w:tc>
          <w:tcPr>
            <w:tcW w:w="3544" w:type="dxa"/>
          </w:tcPr>
          <w:p w14:paraId="22E3DA41" w14:textId="6B9B66EF" w:rsidR="0005157A" w:rsidRPr="00353E6F" w:rsidRDefault="006A1BC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1: </w:t>
            </w:r>
            <w:r w:rsidR="00877EF7" w:rsidRPr="00877E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vista superior do teclado, evidenciando o layout 65%.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24909049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</w:t>
            </w:r>
            <w:r w:rsidR="00D47CC9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prima:</w:t>
            </w:r>
          </w:p>
        </w:tc>
        <w:tc>
          <w:tcPr>
            <w:tcW w:w="3969" w:type="dxa"/>
          </w:tcPr>
          <w:p w14:paraId="4D15E16D" w14:textId="3111A4CE" w:rsidR="0005157A" w:rsidRPr="00117BBE" w:rsidRDefault="006A1BCB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Plástico reforçado e componentes em alumínio, com boa resistência.</w:t>
            </w:r>
          </w:p>
        </w:tc>
        <w:tc>
          <w:tcPr>
            <w:tcW w:w="3544" w:type="dxa"/>
          </w:tcPr>
          <w:p w14:paraId="0C39BF7C" w14:textId="166BD846" w:rsidR="0005157A" w:rsidRPr="00353E6F" w:rsidRDefault="006A1BCB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</w:t>
            </w:r>
            <w:r w:rsidR="00D414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ns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1 e 2: </w:t>
            </w:r>
            <w:r w:rsidR="00877E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evidenciam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 construção robusta do teclado</w:t>
            </w:r>
            <w:r w:rsidR="00877E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5464CD65" w:rsidR="0005157A" w:rsidRPr="00117BBE" w:rsidRDefault="00593FD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Resposta rápida dos switches White e ruído moderado.</w:t>
            </w:r>
          </w:p>
        </w:tc>
        <w:tc>
          <w:tcPr>
            <w:tcW w:w="3544" w:type="dxa"/>
          </w:tcPr>
          <w:p w14:paraId="57261E3D" w14:textId="64CF1971" w:rsidR="0005157A" w:rsidRPr="00353E6F" w:rsidRDefault="00593FD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Usabilidade diária.                                                                                                            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62DC0426" w:rsidR="0005157A" w:rsidRPr="00117BBE" w:rsidRDefault="00877EF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Visual moderno, transparente, com LED RGB.</w:t>
            </w:r>
          </w:p>
        </w:tc>
        <w:tc>
          <w:tcPr>
            <w:tcW w:w="3544" w:type="dxa"/>
          </w:tcPr>
          <w:p w14:paraId="2947805F" w14:textId="692FF395" w:rsidR="0005157A" w:rsidRPr="00353E6F" w:rsidRDefault="00593FD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</w:t>
            </w:r>
            <w:r w:rsidR="00D414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3 e 4: evidenciam dois </w:t>
            </w:r>
            <w:r w:rsidR="00D414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dos modos de iluminação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RGB.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8E4E17E" w:rsidR="0005157A" w:rsidRPr="00117BBE" w:rsidRDefault="00877EF7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1126F271" w:rsidR="0005157A" w:rsidRPr="00877EF7" w:rsidRDefault="00877EF7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877E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Estrutura reforçada e possibilidade de troca de keycaps.</w:t>
            </w:r>
          </w:p>
        </w:tc>
        <w:tc>
          <w:tcPr>
            <w:tcW w:w="3544" w:type="dxa"/>
          </w:tcPr>
          <w:p w14:paraId="297767C9" w14:textId="7A454E00" w:rsidR="0005157A" w:rsidRPr="00117BBE" w:rsidRDefault="00491C9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491C9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</w:t>
            </w:r>
            <w:r w:rsidR="00D414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91C9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5 e 6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: evidência da estrutura lateral do teclado e </w:t>
            </w:r>
            <w:r w:rsidRPr="00877EF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keycaps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retirada. </w:t>
            </w:r>
          </w:p>
        </w:tc>
      </w:tr>
      <w:tr w:rsidR="00877EF7" w:rsidRPr="00117BBE" w14:paraId="54214836" w14:textId="77777777" w:rsidTr="00C43E07">
        <w:trPr>
          <w:trHeight w:val="952"/>
        </w:trPr>
        <w:tc>
          <w:tcPr>
            <w:tcW w:w="1980" w:type="dxa"/>
          </w:tcPr>
          <w:p w14:paraId="54DD8A1C" w14:textId="423A28D8" w:rsidR="00877EF7" w:rsidRDefault="00877EF7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Funcionalidade das teclas</w:t>
            </w:r>
          </w:p>
        </w:tc>
        <w:tc>
          <w:tcPr>
            <w:tcW w:w="3969" w:type="dxa"/>
          </w:tcPr>
          <w:p w14:paraId="5208496F" w14:textId="4031FC85" w:rsidR="00877EF7" w:rsidRPr="00877EF7" w:rsidRDefault="00877EF7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Foi identificado falhas pontuais na tecla responsável pelas funções ´ / ` e </w:t>
            </w:r>
            <w:r w:rsidR="00593F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Print Screen, que em alguns momentos não responde ao clique.</w:t>
            </w:r>
          </w:p>
        </w:tc>
        <w:tc>
          <w:tcPr>
            <w:tcW w:w="3544" w:type="dxa"/>
          </w:tcPr>
          <w:p w14:paraId="22F60B6E" w14:textId="4C33440B" w:rsidR="00877EF7" w:rsidRPr="00D414C5" w:rsidRDefault="00D414C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414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8: tecla sem resposta no modo RGB.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FD4A035" w14:textId="77777777" w:rsidR="00CF76F9" w:rsidRPr="00CF76F9" w:rsidRDefault="0079017C" w:rsidP="007901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F76F9">
        <w:rPr>
          <w:rFonts w:ascii="Arial" w:hAnsi="Arial" w:cs="Arial"/>
          <w:b/>
          <w:bCs/>
          <w:sz w:val="24"/>
          <w:szCs w:val="24"/>
        </w:rPr>
        <w:t xml:space="preserve">Item analisado: </w:t>
      </w:r>
    </w:p>
    <w:p w14:paraId="7E09BCE4" w14:textId="3E50E100" w:rsidR="0079017C" w:rsidRPr="00CF76F9" w:rsidRDefault="0079017C" w:rsidP="0079017C">
      <w:pPr>
        <w:jc w:val="both"/>
        <w:rPr>
          <w:rFonts w:ascii="Arial" w:hAnsi="Arial" w:cs="Arial"/>
          <w:sz w:val="24"/>
          <w:szCs w:val="24"/>
          <w:u w:val="single"/>
        </w:rPr>
      </w:pPr>
      <w:r w:rsidRPr="00CF76F9">
        <w:rPr>
          <w:rFonts w:ascii="Arial" w:hAnsi="Arial" w:cs="Arial"/>
          <w:sz w:val="24"/>
          <w:szCs w:val="24"/>
          <w:u w:val="single"/>
        </w:rPr>
        <w:t>Teclado Mecânico Neologic Crystal Edge 65%.</w:t>
      </w:r>
    </w:p>
    <w:p w14:paraId="03365997" w14:textId="5ACE2984" w:rsidR="0079017C" w:rsidRPr="0079017C" w:rsidRDefault="00CF76F9" w:rsidP="0079017C">
      <w:pPr>
        <w:jc w:val="both"/>
      </w:pPr>
      <w:r w:rsidRPr="00CF76F9">
        <w:rPr>
          <w:rFonts w:ascii="Arial" w:hAnsi="Arial" w:cs="Arial"/>
          <w:sz w:val="24"/>
          <w:szCs w:val="24"/>
        </w:rPr>
        <w:t xml:space="preserve">O produto é utilizado diariamente, com média de </w:t>
      </w:r>
      <w:r w:rsidRPr="00CF76F9">
        <w:rPr>
          <w:rFonts w:ascii="Arial" w:hAnsi="Arial" w:cs="Arial"/>
          <w:b/>
          <w:bCs/>
          <w:sz w:val="24"/>
          <w:szCs w:val="24"/>
        </w:rPr>
        <w:t>5 a 8 horas de uso por dia</w:t>
      </w:r>
      <w:r w:rsidRPr="00CF76F9">
        <w:rPr>
          <w:rFonts w:ascii="Arial" w:hAnsi="Arial" w:cs="Arial"/>
          <w:sz w:val="24"/>
          <w:szCs w:val="24"/>
        </w:rPr>
        <w:t xml:space="preserve">, por </w:t>
      </w:r>
      <w:r w:rsidRPr="00CF76F9">
        <w:rPr>
          <w:rFonts w:ascii="Arial" w:hAnsi="Arial" w:cs="Arial"/>
          <w:b/>
          <w:bCs/>
          <w:sz w:val="24"/>
          <w:szCs w:val="24"/>
        </w:rPr>
        <w:t>dois usuários</w:t>
      </w:r>
      <w:r w:rsidRPr="00CF76F9">
        <w:rPr>
          <w:rFonts w:ascii="Arial" w:hAnsi="Arial" w:cs="Arial"/>
          <w:sz w:val="24"/>
          <w:szCs w:val="24"/>
        </w:rPr>
        <w:t xml:space="preserve"> da mesma residência. Um dos usuários possui maior familiaridade com teclados mecânicos e o outro realiza um uso mais simples e básico, o que possibilitou uma análise mais ampla da experiência de uso.</w:t>
      </w:r>
    </w:p>
    <w:p w14:paraId="5050A10E" w14:textId="77777777" w:rsidR="00CF76F9" w:rsidRPr="00CF76F9" w:rsidRDefault="00CF76F9" w:rsidP="00CF76F9">
      <w:pPr>
        <w:rPr>
          <w:rFonts w:ascii="Arial" w:hAnsi="Arial" w:cs="Arial"/>
          <w:b/>
          <w:bCs/>
          <w:sz w:val="24"/>
          <w:szCs w:val="24"/>
        </w:rPr>
      </w:pPr>
      <w:r w:rsidRPr="00CF76F9">
        <w:rPr>
          <w:rFonts w:ascii="Arial" w:hAnsi="Arial" w:cs="Arial"/>
          <w:b/>
          <w:bCs/>
          <w:sz w:val="24"/>
          <w:szCs w:val="24"/>
        </w:rPr>
        <w:t>Matéria-prima e acabamento</w:t>
      </w:r>
    </w:p>
    <w:p w14:paraId="403F6D9A" w14:textId="77777777" w:rsidR="00CF76F9" w:rsidRP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 xml:space="preserve">O teclado é fabricado em plástico reforçado, com componentes em alumínio, transmitindo boa sensação de resistência e robustez. Os switches do tipo </w:t>
      </w:r>
      <w:r w:rsidRPr="00CF76F9">
        <w:rPr>
          <w:rFonts w:ascii="Arial" w:hAnsi="Arial" w:cs="Arial"/>
          <w:b/>
          <w:bCs/>
          <w:sz w:val="24"/>
          <w:szCs w:val="24"/>
        </w:rPr>
        <w:t>White</w:t>
      </w:r>
      <w:r w:rsidRPr="00CF76F9">
        <w:rPr>
          <w:rFonts w:ascii="Arial" w:hAnsi="Arial" w:cs="Arial"/>
          <w:sz w:val="24"/>
          <w:szCs w:val="24"/>
        </w:rPr>
        <w:t xml:space="preserve"> apresentam resposta rápida ao clique e nível de ruído moderado, adequados para longos períodos de digitação.</w:t>
      </w:r>
    </w:p>
    <w:p w14:paraId="5C5C8CC7" w14:textId="77777777" w:rsidR="00CF76F9" w:rsidRP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>A estrutura apresenta boa montagem, sem folgas aparentes. A roda de volume em alumínio cumpre bem sua função e pode ser substituída com facilidade. As keycaps possuem leve ondulação, o que torna a digitação mais confortável.</w:t>
      </w:r>
      <w:r w:rsidRPr="00CF76F9">
        <w:rPr>
          <w:rFonts w:ascii="Arial" w:hAnsi="Arial" w:cs="Arial"/>
          <w:sz w:val="24"/>
          <w:szCs w:val="24"/>
        </w:rPr>
        <w:br/>
        <w:t xml:space="preserve">O teclado conta com </w:t>
      </w:r>
      <w:r w:rsidRPr="00CF76F9">
        <w:rPr>
          <w:rFonts w:ascii="Arial" w:hAnsi="Arial" w:cs="Arial"/>
          <w:b/>
          <w:bCs/>
          <w:sz w:val="24"/>
          <w:szCs w:val="24"/>
        </w:rPr>
        <w:t>três níveis de elevação</w:t>
      </w:r>
      <w:r w:rsidRPr="00CF76F9">
        <w:rPr>
          <w:rFonts w:ascii="Arial" w:hAnsi="Arial" w:cs="Arial"/>
          <w:sz w:val="24"/>
          <w:szCs w:val="24"/>
        </w:rPr>
        <w:t>, todos equipados com borrachas antiderrapantes, garantindo estabilidade durante o uso.</w:t>
      </w:r>
    </w:p>
    <w:p w14:paraId="65919458" w14:textId="77777777" w:rsidR="00CF76F9" w:rsidRPr="00CF76F9" w:rsidRDefault="00CF76F9" w:rsidP="00CF76F9">
      <w:pPr>
        <w:rPr>
          <w:rFonts w:ascii="Arial" w:hAnsi="Arial" w:cs="Arial"/>
          <w:b/>
          <w:bCs/>
          <w:sz w:val="24"/>
          <w:szCs w:val="24"/>
        </w:rPr>
      </w:pPr>
      <w:r w:rsidRPr="00CF76F9">
        <w:rPr>
          <w:rFonts w:ascii="Arial" w:hAnsi="Arial" w:cs="Arial"/>
          <w:b/>
          <w:bCs/>
          <w:sz w:val="24"/>
          <w:szCs w:val="24"/>
        </w:rPr>
        <w:t>Durabilidade</w:t>
      </w:r>
    </w:p>
    <w:p w14:paraId="1CF4DCF2" w14:textId="77777777" w:rsid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 xml:space="preserve">Considerando a resistência dos materiais e a possibilidade de substituição das teclas, o produto tende a apresentar </w:t>
      </w:r>
      <w:r w:rsidRPr="00CF76F9">
        <w:rPr>
          <w:rFonts w:ascii="Arial" w:hAnsi="Arial" w:cs="Arial"/>
          <w:b/>
          <w:bCs/>
          <w:sz w:val="24"/>
          <w:szCs w:val="24"/>
        </w:rPr>
        <w:t>boa durabilidade</w:t>
      </w:r>
      <w:r w:rsidRPr="00CF76F9">
        <w:rPr>
          <w:rFonts w:ascii="Arial" w:hAnsi="Arial" w:cs="Arial"/>
          <w:sz w:val="24"/>
          <w:szCs w:val="24"/>
        </w:rPr>
        <w:t>. A construção reforçada e o uso de switches mecânicos contribuem para uma vida útil prolongada, inclusive para usuários frequentes.</w:t>
      </w:r>
    </w:p>
    <w:p w14:paraId="6845066E" w14:textId="77777777" w:rsidR="00CF76F9" w:rsidRPr="00CF76F9" w:rsidRDefault="00CF76F9" w:rsidP="00CF76F9">
      <w:pPr>
        <w:rPr>
          <w:rFonts w:ascii="Arial" w:hAnsi="Arial" w:cs="Arial"/>
          <w:sz w:val="24"/>
          <w:szCs w:val="24"/>
        </w:rPr>
      </w:pPr>
    </w:p>
    <w:p w14:paraId="78CCF5BE" w14:textId="77777777" w:rsidR="00CF76F9" w:rsidRPr="00CF76F9" w:rsidRDefault="00CF76F9" w:rsidP="00CF76F9">
      <w:pPr>
        <w:rPr>
          <w:rFonts w:ascii="Arial" w:hAnsi="Arial" w:cs="Arial"/>
          <w:b/>
          <w:bCs/>
          <w:sz w:val="24"/>
          <w:szCs w:val="24"/>
        </w:rPr>
      </w:pPr>
      <w:r w:rsidRPr="00CF76F9">
        <w:rPr>
          <w:rFonts w:ascii="Arial" w:hAnsi="Arial" w:cs="Arial"/>
          <w:b/>
          <w:bCs/>
          <w:sz w:val="24"/>
          <w:szCs w:val="24"/>
        </w:rPr>
        <w:t>Experiência do usuário e usabilidade</w:t>
      </w:r>
    </w:p>
    <w:p w14:paraId="69FC8550" w14:textId="77777777" w:rsidR="00CF76F9" w:rsidRP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 xml:space="preserve">Nos primeiros dias de uso, a adaptação pode ser mais difícil devido ao layout </w:t>
      </w:r>
      <w:r w:rsidRPr="00CF76F9">
        <w:rPr>
          <w:rFonts w:ascii="Arial" w:hAnsi="Arial" w:cs="Arial"/>
          <w:b/>
          <w:bCs/>
          <w:sz w:val="24"/>
          <w:szCs w:val="24"/>
        </w:rPr>
        <w:t>65%</w:t>
      </w:r>
      <w:r w:rsidRPr="00CF76F9">
        <w:rPr>
          <w:rFonts w:ascii="Arial" w:hAnsi="Arial" w:cs="Arial"/>
          <w:sz w:val="24"/>
          <w:szCs w:val="24"/>
        </w:rPr>
        <w:t>, no qual algumas teclas possuem múltiplas funções. Entretanto, após o período de adaptação, o teclado se torna mais intuitivo, proporcionando uma experiência de uso satisfatória para as atividades do dia a dia.</w:t>
      </w:r>
    </w:p>
    <w:p w14:paraId="179341AE" w14:textId="26919610" w:rsidR="00CF76F9" w:rsidRP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 xml:space="preserve">Durante a análise, foi identificada uma </w:t>
      </w:r>
      <w:r w:rsidRPr="00CF76F9">
        <w:rPr>
          <w:rFonts w:ascii="Arial" w:hAnsi="Arial" w:cs="Arial"/>
          <w:b/>
          <w:bCs/>
          <w:sz w:val="24"/>
          <w:szCs w:val="24"/>
        </w:rPr>
        <w:t>não conformidade</w:t>
      </w:r>
      <w:r w:rsidRPr="00CF76F9">
        <w:rPr>
          <w:rFonts w:ascii="Arial" w:hAnsi="Arial" w:cs="Arial"/>
          <w:sz w:val="24"/>
          <w:szCs w:val="24"/>
        </w:rPr>
        <w:t xml:space="preserve"> no funcionamento de uma das teclas, responsável pelas funções </w:t>
      </w:r>
      <w:r>
        <w:rPr>
          <w:rFonts w:ascii="Arial" w:hAnsi="Arial" w:cs="Arial"/>
          <w:sz w:val="24"/>
          <w:szCs w:val="24"/>
        </w:rPr>
        <w:t xml:space="preserve">´ </w:t>
      </w:r>
      <w:r w:rsidRPr="00CF76F9"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</w:rPr>
        <w:t>`</w:t>
      </w:r>
      <w:r w:rsidRPr="00CF76F9">
        <w:rPr>
          <w:rFonts w:ascii="Arial" w:hAnsi="Arial" w:cs="Arial"/>
          <w:sz w:val="24"/>
          <w:szCs w:val="24"/>
        </w:rPr>
        <w:t xml:space="preserve"> e </w:t>
      </w:r>
      <w:r w:rsidRPr="00CF76F9">
        <w:rPr>
          <w:rFonts w:ascii="Arial" w:hAnsi="Arial" w:cs="Arial"/>
          <w:b/>
          <w:bCs/>
          <w:sz w:val="24"/>
          <w:szCs w:val="24"/>
        </w:rPr>
        <w:t>Print Screen</w:t>
      </w:r>
      <w:r w:rsidRPr="00CF76F9">
        <w:rPr>
          <w:rFonts w:ascii="Arial" w:hAnsi="Arial" w:cs="Arial"/>
          <w:sz w:val="24"/>
          <w:szCs w:val="24"/>
        </w:rPr>
        <w:t>. Em algumas situações, a tecla não responde corretamente ao acionamento.</w:t>
      </w:r>
      <w:r w:rsidRPr="00CF76F9">
        <w:rPr>
          <w:rFonts w:ascii="Arial" w:hAnsi="Arial" w:cs="Arial"/>
          <w:sz w:val="24"/>
          <w:szCs w:val="24"/>
        </w:rPr>
        <w:br/>
        <w:t>Essa falha pôde ser analisada por meio do modo de iluminação RGB configurado para acender apenas quando a tecla é pressionada. Foi possível observar que, em determinados momentos, a tecla não acende, indicando que o acionamento não foi reconhecido pelo teclado, o que sugere uma inconsistência no switch dessa tecla específica.</w:t>
      </w:r>
    </w:p>
    <w:p w14:paraId="074B6E1B" w14:textId="77777777" w:rsidR="00CF76F9" w:rsidRPr="00CF76F9" w:rsidRDefault="00CF76F9" w:rsidP="00CF76F9">
      <w:pPr>
        <w:rPr>
          <w:rFonts w:ascii="Arial" w:hAnsi="Arial" w:cs="Arial"/>
          <w:b/>
          <w:bCs/>
          <w:sz w:val="24"/>
          <w:szCs w:val="24"/>
        </w:rPr>
      </w:pPr>
      <w:r w:rsidRPr="00CF76F9">
        <w:rPr>
          <w:rFonts w:ascii="Arial" w:hAnsi="Arial" w:cs="Arial"/>
          <w:b/>
          <w:bCs/>
          <w:sz w:val="24"/>
          <w:szCs w:val="24"/>
        </w:rPr>
        <w:t>Design</w:t>
      </w:r>
    </w:p>
    <w:p w14:paraId="73CBB6A1" w14:textId="77777777" w:rsidR="00CF76F9" w:rsidRDefault="00CF76F9" w:rsidP="00CF76F9">
      <w:pPr>
        <w:rPr>
          <w:rFonts w:ascii="Arial" w:hAnsi="Arial" w:cs="Arial"/>
          <w:sz w:val="24"/>
          <w:szCs w:val="24"/>
        </w:rPr>
      </w:pPr>
      <w:r w:rsidRPr="00CF76F9">
        <w:rPr>
          <w:rFonts w:ascii="Arial" w:hAnsi="Arial" w:cs="Arial"/>
          <w:sz w:val="24"/>
          <w:szCs w:val="24"/>
        </w:rPr>
        <w:t xml:space="preserve">O design transparente aliado à iluminação LED com diversos modos de exibição torna o produto visualmente atrativo, permitindo boa integração com diferentes setups. O teclado acompanha cabo </w:t>
      </w:r>
      <w:r w:rsidRPr="00CF76F9">
        <w:rPr>
          <w:rFonts w:ascii="Arial" w:hAnsi="Arial" w:cs="Arial"/>
          <w:b/>
          <w:bCs/>
          <w:sz w:val="24"/>
          <w:szCs w:val="24"/>
        </w:rPr>
        <w:t>USB-A / USB-C</w:t>
      </w:r>
      <w:r w:rsidRPr="00CF76F9">
        <w:rPr>
          <w:rFonts w:ascii="Arial" w:hAnsi="Arial" w:cs="Arial"/>
          <w:sz w:val="24"/>
          <w:szCs w:val="24"/>
        </w:rPr>
        <w:t xml:space="preserve"> de comprimento médio, possibilitando bom posicionamento sobre a mesa. As borrachas antiderrapantes contribuem para evitar o deslizamento durante o uso.</w:t>
      </w:r>
    </w:p>
    <w:p w14:paraId="2DBE66DF" w14:textId="2BD0CB87" w:rsidR="00AB4EC9" w:rsidRPr="00AB4EC9" w:rsidRDefault="00AB4EC9" w:rsidP="00AB4EC9">
      <w:pPr>
        <w:jc w:val="both"/>
        <w:rPr>
          <w:rFonts w:ascii="Arial" w:hAnsi="Arial" w:cs="Arial"/>
          <w:sz w:val="24"/>
          <w:szCs w:val="24"/>
        </w:rPr>
      </w:pPr>
      <w:r w:rsidRPr="00AB4EC9">
        <w:rPr>
          <w:rFonts w:ascii="Arial" w:hAnsi="Arial" w:cs="Arial"/>
          <w:sz w:val="24"/>
          <w:szCs w:val="24"/>
        </w:rPr>
        <w:t>De modo geral, o teclado mecânico Neologic Crystal Edge apresenta boa qualidade de construção, design funcional e atrativo e uma ótima experi</w:t>
      </w:r>
      <w:r w:rsidR="00D47CC9">
        <w:rPr>
          <w:rFonts w:ascii="Arial" w:hAnsi="Arial" w:cs="Arial"/>
          <w:sz w:val="24"/>
          <w:szCs w:val="24"/>
        </w:rPr>
        <w:t>ê</w:t>
      </w:r>
      <w:r w:rsidRPr="00AB4EC9">
        <w:rPr>
          <w:rFonts w:ascii="Arial" w:hAnsi="Arial" w:cs="Arial"/>
          <w:sz w:val="24"/>
          <w:szCs w:val="24"/>
        </w:rPr>
        <w:t>ncia de uso. Apesar da necessidade de adaptação devido ao layout compacto, o produto atende bem às expectativas para uso diário, ofere</w:t>
      </w:r>
      <w:r w:rsidR="00D47CC9">
        <w:rPr>
          <w:rFonts w:ascii="Arial" w:hAnsi="Arial" w:cs="Arial"/>
          <w:sz w:val="24"/>
          <w:szCs w:val="24"/>
        </w:rPr>
        <w:t>ce</w:t>
      </w:r>
      <w:r w:rsidRPr="00AB4EC9">
        <w:rPr>
          <w:rFonts w:ascii="Arial" w:hAnsi="Arial" w:cs="Arial"/>
          <w:sz w:val="24"/>
          <w:szCs w:val="24"/>
        </w:rPr>
        <w:t>ndo conforto e durabilidade, se tornado uma excelente opção para quem busca desempenho, est</w:t>
      </w:r>
      <w:r w:rsidR="00D47CC9">
        <w:rPr>
          <w:rFonts w:ascii="Arial" w:hAnsi="Arial" w:cs="Arial"/>
          <w:sz w:val="24"/>
          <w:szCs w:val="24"/>
        </w:rPr>
        <w:t>é</w:t>
      </w:r>
      <w:r w:rsidRPr="00AB4EC9">
        <w:rPr>
          <w:rFonts w:ascii="Arial" w:hAnsi="Arial" w:cs="Arial"/>
          <w:sz w:val="24"/>
          <w:szCs w:val="24"/>
        </w:rPr>
        <w:t>tica e praticidade com um teclado mecânico compacto</w:t>
      </w:r>
    </w:p>
    <w:p w14:paraId="0DEF3B30" w14:textId="77777777" w:rsidR="00AB4EC9" w:rsidRPr="00CF76F9" w:rsidRDefault="00AB4EC9" w:rsidP="00CF76F9">
      <w:pPr>
        <w:rPr>
          <w:rFonts w:ascii="Arial" w:hAnsi="Arial" w:cs="Arial"/>
          <w:sz w:val="24"/>
          <w:szCs w:val="24"/>
        </w:rPr>
      </w:pPr>
    </w:p>
    <w:p w14:paraId="1357411C" w14:textId="259CA4E9" w:rsidR="006A37EE" w:rsidRDefault="006A37EE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46282CC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0297BD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42B2AD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075185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D9F6618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0CC6273" w14:textId="77777777" w:rsidR="00AB4EC9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08A64D" w14:textId="77777777" w:rsidR="00AB4EC9" w:rsidRPr="0079017C" w:rsidRDefault="00AB4EC9" w:rsidP="0079017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45536F67" w:rsid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0482E86C" w14:textId="24148198" w:rsidR="007634A5" w:rsidRPr="007634A5" w:rsidRDefault="007634A5" w:rsidP="001746FC">
      <w:pPr>
        <w:ind w:left="4248" w:hanging="4248"/>
      </w:pPr>
      <w:r w:rsidRPr="007634A5">
        <w:drawing>
          <wp:inline distT="0" distB="0" distL="0" distR="0" wp14:anchorId="41BC6615" wp14:editId="0FFDFC28">
            <wp:extent cx="3567430" cy="5989854"/>
            <wp:effectExtent l="8255" t="0" r="3175" b="3175"/>
            <wp:docPr id="1109729340" name="Imagem 1" descr="Imagem do teclado referencia visto de cima com as luzes RGB apag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9340" name="Imagem 1" descr="Imagem do teclado referencia visto de cima com as luzes RGB apagada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72509" cy="59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D0CB" w14:textId="39FB2E6C" w:rsidR="00CF76F9" w:rsidRPr="00D47CC9" w:rsidRDefault="007634A5" w:rsidP="00CF76F9">
      <w:pPr>
        <w:rPr>
          <w:rFonts w:ascii="Arial" w:hAnsi="Arial" w:cs="Arial"/>
        </w:rPr>
      </w:pPr>
      <w:r w:rsidRPr="00D47CC9">
        <w:rPr>
          <w:rFonts w:ascii="Arial" w:hAnsi="Arial" w:cs="Arial"/>
        </w:rPr>
        <w:t>Imagem 1: Teclado referência visto de cima com as luzes RGB apagadas.</w:t>
      </w:r>
    </w:p>
    <w:p w14:paraId="1532FCE5" w14:textId="45D173EF" w:rsidR="00D07122" w:rsidRPr="00CF76F9" w:rsidRDefault="00D07122" w:rsidP="001746FC">
      <w:pPr>
        <w:ind w:left="708" w:hanging="708"/>
      </w:pPr>
      <w:r w:rsidRPr="00D07122">
        <w:drawing>
          <wp:inline distT="0" distB="0" distL="0" distR="0" wp14:anchorId="0F597D81" wp14:editId="6D7F4495">
            <wp:extent cx="5875020" cy="3062555"/>
            <wp:effectExtent l="0" t="0" r="0" b="5080"/>
            <wp:docPr id="1778781363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1363" name="Imagem 1" descr="Tela de jogo de vídeo gam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494" cy="30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974" w14:textId="15F05750" w:rsidR="00E209A6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Imagem 2: fundo do teclado visto </w:t>
      </w:r>
      <w:r w:rsidR="001746FC">
        <w:rPr>
          <w:rFonts w:ascii="Arial" w:hAnsi="Arial" w:cs="Arial"/>
          <w:color w:val="000000" w:themeColor="text1"/>
        </w:rPr>
        <w:t>d</w:t>
      </w:r>
      <w:r>
        <w:rPr>
          <w:rFonts w:ascii="Arial" w:hAnsi="Arial" w:cs="Arial"/>
          <w:color w:val="000000" w:themeColor="text1"/>
        </w:rPr>
        <w:t>e cima com as luzes RGB ativadas para melhor visualização.</w:t>
      </w:r>
    </w:p>
    <w:p w14:paraId="142B7A99" w14:textId="77777777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421A817" w14:textId="3629EF58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07122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30F8856" wp14:editId="1BD7462C">
            <wp:extent cx="5859780" cy="2501294"/>
            <wp:effectExtent l="0" t="0" r="7620" b="0"/>
            <wp:docPr id="431153527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3527" name="Imagem 1" descr="Tela de jogo de vídeo gam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2126" cy="250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>Imagem 3: Primeiro exemplo de um dos mais de dez modos de ativação do RGB.</w:t>
      </w:r>
    </w:p>
    <w:p w14:paraId="4727F293" w14:textId="00D9DEAB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07122">
        <w:rPr>
          <w:rFonts w:ascii="Arial" w:hAnsi="Arial" w:cs="Arial"/>
          <w:color w:val="000000" w:themeColor="text1"/>
        </w:rPr>
        <w:drawing>
          <wp:inline distT="0" distB="0" distL="0" distR="0" wp14:anchorId="0DEEE41E" wp14:editId="06812BC8">
            <wp:extent cx="2986978" cy="5942759"/>
            <wp:effectExtent l="7938" t="0" r="0" b="0"/>
            <wp:docPr id="1195167281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7281" name="Imagem 1" descr="Tela de jogo de vídeo gam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0255" cy="59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>Imagem 4: segundo exemplo de um dos mais de dez modos de ativação do RGB.</w:t>
      </w:r>
    </w:p>
    <w:p w14:paraId="264E7C03" w14:textId="3DFF93C6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CB5AAF7" w14:textId="77777777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546125A" w14:textId="77777777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840AAE6" w14:textId="1D307EB2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26B5AE7" w14:textId="77777777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4F32778" w14:textId="36D94B80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64AAF07" w14:textId="77777777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EC5B43" w14:textId="77777777" w:rsidR="00AB4EC9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3C7AF9A" w14:textId="413FE6A4" w:rsidR="00D07122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07122">
        <w:rPr>
          <w:rFonts w:ascii="Arial" w:hAnsi="Arial" w:cs="Arial"/>
          <w:color w:val="000000" w:themeColor="text1"/>
        </w:rPr>
        <w:lastRenderedPageBreak/>
        <w:drawing>
          <wp:anchor distT="0" distB="0" distL="114300" distR="114300" simplePos="0" relativeHeight="251658240" behindDoc="1" locked="0" layoutInCell="1" allowOverlap="1" wp14:anchorId="5B8C7FBA" wp14:editId="559198A3">
            <wp:simplePos x="0" y="0"/>
            <wp:positionH relativeFrom="margin">
              <wp:align>left</wp:align>
            </wp:positionH>
            <wp:positionV relativeFrom="paragraph">
              <wp:posOffset>-5274</wp:posOffset>
            </wp:positionV>
            <wp:extent cx="2632518" cy="2621280"/>
            <wp:effectExtent l="0" t="0" r="0" b="7620"/>
            <wp:wrapNone/>
            <wp:docPr id="328751293" name="Imagem 1" descr="Uma imagem contendo pessoa, no interior, criança, menin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1293" name="Imagem 1" descr="Uma imagem contendo pessoa, no interior, criança, menin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518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C9D" w:rsidRPr="00491C9D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420D0F60" wp14:editId="6D1654CD">
            <wp:simplePos x="0" y="0"/>
            <wp:positionH relativeFrom="column">
              <wp:posOffset>2745105</wp:posOffset>
            </wp:positionH>
            <wp:positionV relativeFrom="paragraph">
              <wp:posOffset>3810</wp:posOffset>
            </wp:positionV>
            <wp:extent cx="3200400" cy="2611051"/>
            <wp:effectExtent l="0" t="0" r="0" b="0"/>
            <wp:wrapNone/>
            <wp:docPr id="474520338" name="Imagem 1" descr="Uma imagem contendo no interior, mesa, comida, bo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0338" name="Imagem 1" descr="Uma imagem contendo no interior, mesa, comida, bol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11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B2A2A" w14:textId="74CD4700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C0D6392" w14:textId="66F52DCD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5E16726" w14:textId="222D94AC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D2AB907" w14:textId="6FF04600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D1AF756" w14:textId="692C0984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F57C8E4" w14:textId="41C34371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70EDE46" w14:textId="66DB3C1D" w:rsidR="00D07122" w:rsidRDefault="00D07122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A46684D" w14:textId="5160C200" w:rsidR="00D07122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491C9D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26DA904D" wp14:editId="61FAAABE">
            <wp:simplePos x="0" y="0"/>
            <wp:positionH relativeFrom="column">
              <wp:posOffset>2920365</wp:posOffset>
            </wp:positionH>
            <wp:positionV relativeFrom="paragraph">
              <wp:posOffset>428625</wp:posOffset>
            </wp:positionV>
            <wp:extent cx="2644140" cy="2598420"/>
            <wp:effectExtent l="0" t="0" r="3810" b="0"/>
            <wp:wrapThrough wrapText="bothSides">
              <wp:wrapPolygon edited="0">
                <wp:start x="0" y="0"/>
                <wp:lineTo x="0" y="21378"/>
                <wp:lineTo x="21476" y="21378"/>
                <wp:lineTo x="21476" y="0"/>
                <wp:lineTo x="0" y="0"/>
              </wp:wrapPolygon>
            </wp:wrapThrough>
            <wp:docPr id="853755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54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C9D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41145480" wp14:editId="3FA2F132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2567940" cy="2561590"/>
            <wp:effectExtent l="0" t="0" r="3810" b="0"/>
            <wp:wrapTight wrapText="bothSides">
              <wp:wrapPolygon edited="0">
                <wp:start x="0" y="0"/>
                <wp:lineTo x="0" y="21364"/>
                <wp:lineTo x="21472" y="21364"/>
                <wp:lineTo x="21472" y="0"/>
                <wp:lineTo x="0" y="0"/>
              </wp:wrapPolygon>
            </wp:wrapTight>
            <wp:docPr id="1393505711" name="Imagem 1" descr="Uma imagem contendo pessoa, mesa, comida, segur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5711" name="Imagem 1" descr="Uma imagem contendo pessoa, mesa, comida, segurand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949" cy="2564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C9D">
        <w:rPr>
          <w:rFonts w:ascii="Arial" w:hAnsi="Arial" w:cs="Arial"/>
          <w:color w:val="000000" w:themeColor="text1"/>
        </w:rPr>
        <w:t>Imagem 5: keycap fora do teclado.                Imagem 6: visão lateral do teclado.</w:t>
      </w:r>
    </w:p>
    <w:p w14:paraId="529311FD" w14:textId="60AB8BB2" w:rsidR="00491C9D" w:rsidRDefault="00491C9D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7: Tecla responsiva.                               Imagem 8: Tecla sem resposta.</w:t>
      </w:r>
    </w:p>
    <w:p w14:paraId="0AAF4C7F" w14:textId="77777777" w:rsidR="00491C9D" w:rsidRDefault="00491C9D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0CD4FF97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25DFB337" w14:textId="76A0E7FA" w:rsidR="00491C9D" w:rsidRDefault="00491C9D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teclado pode ser encontrado na loja física da Shopinfo em Campinas no endereço físico na Av. Francisco </w:t>
      </w:r>
      <w:r w:rsidR="001746FC">
        <w:rPr>
          <w:rFonts w:ascii="Arial" w:hAnsi="Arial" w:cs="Arial"/>
          <w:color w:val="000000" w:themeColor="text1"/>
          <w:sz w:val="24"/>
          <w:szCs w:val="24"/>
        </w:rPr>
        <w:t>Glicério</w:t>
      </w:r>
      <w:r>
        <w:rPr>
          <w:rFonts w:ascii="Arial" w:hAnsi="Arial" w:cs="Arial"/>
          <w:color w:val="000000" w:themeColor="text1"/>
          <w:sz w:val="24"/>
          <w:szCs w:val="24"/>
        </w:rPr>
        <w:t>, 1275 – Centro, Campinas</w:t>
      </w:r>
      <w:r w:rsidR="00AB4EC9">
        <w:rPr>
          <w:rFonts w:ascii="Arial" w:hAnsi="Arial" w:cs="Arial"/>
          <w:color w:val="000000" w:themeColor="text1"/>
          <w:sz w:val="24"/>
          <w:szCs w:val="24"/>
        </w:rPr>
        <w:t xml:space="preserve">, com </w:t>
      </w:r>
      <w:r w:rsidR="00D414C5">
        <w:rPr>
          <w:rFonts w:ascii="Arial" w:hAnsi="Arial" w:cs="Arial"/>
          <w:color w:val="000000" w:themeColor="text1"/>
          <w:sz w:val="24"/>
          <w:szCs w:val="24"/>
        </w:rPr>
        <w:t>condições comerciais diferenciadas, incluindo desconto para pagamento via PIX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no endereço eletrônico da mesma: </w:t>
      </w:r>
      <w:hyperlink r:id="rId15" w:history="1">
        <w:r w:rsidR="00AB4EC9" w:rsidRPr="001B43C8">
          <w:rPr>
            <w:rStyle w:val="Hyperlink"/>
            <w:rFonts w:ascii="Arial" w:hAnsi="Arial" w:cs="Arial"/>
            <w:sz w:val="24"/>
            <w:szCs w:val="24"/>
          </w:rPr>
          <w:t>http://bit.ly/4biKWsO</w:t>
        </w:r>
      </w:hyperlink>
      <w:r w:rsidR="00AB4EC9">
        <w:rPr>
          <w:rFonts w:ascii="Arial" w:hAnsi="Arial" w:cs="Arial"/>
          <w:color w:val="000000" w:themeColor="text1"/>
          <w:sz w:val="24"/>
          <w:szCs w:val="24"/>
        </w:rPr>
        <w:t>, melhor preço do item na internet, também com desconto no pix.</w:t>
      </w:r>
    </w:p>
    <w:p w14:paraId="6E3763A5" w14:textId="191C4E70" w:rsidR="00AB4EC9" w:rsidRPr="00117BBE" w:rsidRDefault="00AB4EC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Mas também pode ser encontrado em sites como Mercado Livre, Kabum, Amazon, Shoppe, Casas Bahia, etc...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2FB3E077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7C8215AD" w:rsidR="00DE1CF8" w:rsidRDefault="00AB4EC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B4EC9">
        <w:rPr>
          <w:rFonts w:ascii="Arial" w:eastAsia="Arial" w:hAnsi="Arial" w:cs="Arial"/>
          <w:color w:val="000000" w:themeColor="text1"/>
          <w:sz w:val="24"/>
          <w:szCs w:val="24"/>
        </w:rPr>
        <w:t>A realização deste trabalho permitiu exercitar a análise crítica e a elaboração de relatórios de qualidade, habilidades fundamentais para a atuação profissional na área de QA. A atividade demonstrou a importância da observação detalhada, do uso de evidências e da organização das informações para apoiar decisões e melhorias contínuas.</w:t>
      </w:r>
    </w:p>
    <w:p w14:paraId="2F14CB39" w14:textId="77777777" w:rsidR="001746FC" w:rsidRPr="00117BBE" w:rsidRDefault="001746FC" w:rsidP="001746FC">
      <w:pPr>
        <w:spacing w:line="360" w:lineRule="auto"/>
        <w:ind w:left="708" w:hanging="708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640E953D" w:rsidR="005B045C" w:rsidRDefault="00E4092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4092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MAGAZINE LUIZA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MAGAZINE LUIZA. </w:t>
      </w:r>
      <w:r w:rsidRPr="00E40926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Teclado gamer mecânico Neologic Crystal Edge 65 %, transparente, rainbow, switch branco, cabo tipo C, ABNT2 – NLCRSTL-EDGE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. Disponível em: </w:t>
      </w:r>
      <w:hyperlink r:id="rId16" w:tgtFrame="_new" w:history="1">
        <w:r w:rsidRPr="00E40926">
          <w:rPr>
            <w:rStyle w:val="Hyperlink"/>
            <w:rFonts w:ascii="Arial" w:eastAsia="Arial" w:hAnsi="Arial" w:cs="Arial"/>
            <w:sz w:val="24"/>
            <w:szCs w:val="24"/>
          </w:rPr>
          <w:t>https://www.magaluempresas.com.br/teclado-gamer-mecanico-neologic-crystal-edge-65-transparente-rainbow-switch-branco-cabo-tipo-c-abnt2-nlcrstl-edge/p/bk0354c9e7/in/tcld</w:t>
        </w:r>
      </w:hyperlink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>. Acesso em: 24 jan. 2026.</w:t>
      </w:r>
    </w:p>
    <w:p w14:paraId="3469655B" w14:textId="77777777" w:rsidR="00D414C5" w:rsidRDefault="00D414C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518C584" w14:textId="71F771DC" w:rsidR="00E40926" w:rsidRDefault="00E4092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4092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SHOPINFO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SHOPINFO. </w:t>
      </w:r>
      <w:r w:rsidRPr="00E40926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Teclado gamer mecânico Neologic Crystal Edge, 65 %, transparente, rainbow, switch branco, cabo tipo C, ABNT2 – NLCRSTL-EDGE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. Disponível em: </w:t>
      </w:r>
      <w:hyperlink r:id="rId17" w:tgtFrame="_new" w:history="1">
        <w:r w:rsidRPr="00E40926">
          <w:rPr>
            <w:rStyle w:val="Hyperlink"/>
            <w:rFonts w:ascii="Arial" w:eastAsia="Arial" w:hAnsi="Arial" w:cs="Arial"/>
            <w:sz w:val="24"/>
            <w:szCs w:val="24"/>
          </w:rPr>
          <w:t>https://www.shopinfo.com.br/teclado-gamer-mecanico-neologic-crystal-edge-65-transparente-rainbow-switch-branco-cabo-tipo-c-abnt2---nlcrstl-edge-77978/p</w:t>
        </w:r>
      </w:hyperlink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>. Acesso em: 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 jan. 2026.</w:t>
      </w:r>
    </w:p>
    <w:p w14:paraId="336DC364" w14:textId="77777777" w:rsidR="00D414C5" w:rsidRDefault="00D414C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518BC15" w14:textId="5F0BBF26" w:rsidR="00E40926" w:rsidRDefault="00E4092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414C5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NEOLOGIC CRYSTAL EDGE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 – Unboxing e review do teclado gamer. YouTube, 2024. Disponível em: </w:t>
      </w:r>
      <w:hyperlink r:id="rId18" w:tgtFrame="_new" w:history="1">
        <w:r w:rsidRPr="00E40926">
          <w:rPr>
            <w:rStyle w:val="Hyperlink"/>
            <w:rFonts w:ascii="Arial" w:eastAsia="Arial" w:hAnsi="Arial" w:cs="Arial"/>
            <w:sz w:val="24"/>
            <w:szCs w:val="24"/>
          </w:rPr>
          <w:t>https://www.youtube.com/watch?v=HbZyg2hQgTs</w:t>
        </w:r>
      </w:hyperlink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>. Acesso em: 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 jan. 2026.</w:t>
      </w:r>
    </w:p>
    <w:p w14:paraId="7CD6FF44" w14:textId="77777777" w:rsidR="00D414C5" w:rsidRDefault="00D414C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6AAC714" w14:textId="60B100ED" w:rsidR="00E40926" w:rsidRPr="00117BBE" w:rsidRDefault="00E4092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414C5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TECLADO MECÂNICO 65%! Review Neologic Crystal Edge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 – Lançamento!. YouTube, 2024. Disponível em: </w:t>
      </w:r>
      <w:hyperlink r:id="rId19" w:tgtFrame="_new" w:history="1">
        <w:r w:rsidRPr="00E40926">
          <w:rPr>
            <w:rStyle w:val="Hyperlink"/>
            <w:rFonts w:ascii="Arial" w:eastAsia="Arial" w:hAnsi="Arial" w:cs="Arial"/>
            <w:sz w:val="24"/>
            <w:szCs w:val="24"/>
          </w:rPr>
          <w:t>https://www.youtube.com/watch?v=AJUsi2vavOU</w:t>
        </w:r>
      </w:hyperlink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>. Acesso em: 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r w:rsidRPr="00E40926">
        <w:rPr>
          <w:rFonts w:ascii="Arial" w:eastAsia="Arial" w:hAnsi="Arial" w:cs="Arial"/>
          <w:color w:val="000000" w:themeColor="text1"/>
          <w:sz w:val="24"/>
          <w:szCs w:val="24"/>
        </w:rPr>
        <w:t xml:space="preserve"> jan. 2026.</w:t>
      </w:r>
    </w:p>
    <w:sectPr w:rsidR="00E40926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A3F77"/>
    <w:multiLevelType w:val="hybridMultilevel"/>
    <w:tmpl w:val="9B6A9D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04198">
    <w:abstractNumId w:val="1"/>
  </w:num>
  <w:num w:numId="2" w16cid:durableId="1069496338">
    <w:abstractNumId w:val="10"/>
  </w:num>
  <w:num w:numId="3" w16cid:durableId="1762606747">
    <w:abstractNumId w:val="0"/>
  </w:num>
  <w:num w:numId="4" w16cid:durableId="390619593">
    <w:abstractNumId w:val="2"/>
  </w:num>
  <w:num w:numId="5" w16cid:durableId="1119572914">
    <w:abstractNumId w:val="7"/>
  </w:num>
  <w:num w:numId="6" w16cid:durableId="80836379">
    <w:abstractNumId w:val="9"/>
  </w:num>
  <w:num w:numId="7" w16cid:durableId="1438720038">
    <w:abstractNumId w:val="0"/>
  </w:num>
  <w:num w:numId="8" w16cid:durableId="1291862500">
    <w:abstractNumId w:val="3"/>
  </w:num>
  <w:num w:numId="9" w16cid:durableId="1024600537">
    <w:abstractNumId w:val="4"/>
  </w:num>
  <w:num w:numId="10" w16cid:durableId="1422070904">
    <w:abstractNumId w:val="5"/>
  </w:num>
  <w:num w:numId="11" w16cid:durableId="854151760">
    <w:abstractNumId w:val="8"/>
  </w:num>
  <w:num w:numId="12" w16cid:durableId="1220677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1746FC"/>
    <w:rsid w:val="0026761D"/>
    <w:rsid w:val="002B02DB"/>
    <w:rsid w:val="002B554F"/>
    <w:rsid w:val="00353E6F"/>
    <w:rsid w:val="003A5F67"/>
    <w:rsid w:val="0043034A"/>
    <w:rsid w:val="00491C9D"/>
    <w:rsid w:val="004B692B"/>
    <w:rsid w:val="004E77D7"/>
    <w:rsid w:val="00550481"/>
    <w:rsid w:val="00593FD8"/>
    <w:rsid w:val="005B045C"/>
    <w:rsid w:val="005D0B90"/>
    <w:rsid w:val="006A1BCB"/>
    <w:rsid w:val="006A37EE"/>
    <w:rsid w:val="006B1007"/>
    <w:rsid w:val="006E3875"/>
    <w:rsid w:val="006F7641"/>
    <w:rsid w:val="0070389C"/>
    <w:rsid w:val="007634A5"/>
    <w:rsid w:val="0079017C"/>
    <w:rsid w:val="00847CD2"/>
    <w:rsid w:val="008511AA"/>
    <w:rsid w:val="00851D4E"/>
    <w:rsid w:val="00872A27"/>
    <w:rsid w:val="00877EF7"/>
    <w:rsid w:val="00896728"/>
    <w:rsid w:val="008B0BEB"/>
    <w:rsid w:val="0090332E"/>
    <w:rsid w:val="00931784"/>
    <w:rsid w:val="009400B1"/>
    <w:rsid w:val="00962C67"/>
    <w:rsid w:val="00977CB2"/>
    <w:rsid w:val="00AB4EC9"/>
    <w:rsid w:val="00AC7EAF"/>
    <w:rsid w:val="00BF6C2C"/>
    <w:rsid w:val="00C3332E"/>
    <w:rsid w:val="00C43E07"/>
    <w:rsid w:val="00CF76F9"/>
    <w:rsid w:val="00D07122"/>
    <w:rsid w:val="00D13C25"/>
    <w:rsid w:val="00D414C5"/>
    <w:rsid w:val="00D47CC9"/>
    <w:rsid w:val="00DD5BEA"/>
    <w:rsid w:val="00DD616E"/>
    <w:rsid w:val="00DE1CF8"/>
    <w:rsid w:val="00E209A6"/>
    <w:rsid w:val="00E40926"/>
    <w:rsid w:val="00E97C6F"/>
    <w:rsid w:val="00EA259A"/>
    <w:rsid w:val="00EA7627"/>
    <w:rsid w:val="00EC49AD"/>
    <w:rsid w:val="00F94DD5"/>
    <w:rsid w:val="00FF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338B8F93-61AF-4B3B-BE6F-F8FBC1DC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6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AB4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youtube.com/watch?v=HbZyg2hQgTs&amp;utm_source=chatgpt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shopinfo.com.br/teclado-gamer-mecanico-neologic-crystal-edge-65-transparente-rainbow-switch-branco-cabo-tipo-c-abnt2---nlcrstl-edge-77978/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agaluempresas.com.br/teclado-gamer-mecanico-neologic-crystal-edge-65-transparente-rainbow-switch-branco-cabo-tipo-c-abnt2-nlcrstl-edge/p/bk0354c9e7/in/tcld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bit.ly/4biKWsO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youtube.com/watch?v=AJUsi2vavOU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1605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Camila Santos</cp:lastModifiedBy>
  <cp:revision>1</cp:revision>
  <cp:lastPrinted>2020-11-09T21:26:00Z</cp:lastPrinted>
  <dcterms:created xsi:type="dcterms:W3CDTF">2026-01-24T21:50:00Z</dcterms:created>
  <dcterms:modified xsi:type="dcterms:W3CDTF">2026-01-24T22:51:00Z</dcterms:modified>
</cp:coreProperties>
</file>