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Tracker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7D0302"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7D0302"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7D0302"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Battle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7D0302"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7D0302"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7D0302"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793C63A0"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p>
    <w:p w14:paraId="1CC6F29B" w14:textId="39CFF925"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7A95DCD3" w14:textId="6387CD59"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5260EA8A" w14:textId="2ABCD78C"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w:t>
      </w:r>
      <w:r w:rsidR="00686DC1">
        <w:rPr>
          <w:rFonts w:ascii="Times New Roman" w:hAnsi="Times New Roman" w:cs="Times New Roman"/>
        </w:rPr>
        <w:t xml:space="preserve"> dividido entre la cantidad de partidas jugadas</w:t>
      </w:r>
      <w:r>
        <w:rPr>
          <w:rFonts w:ascii="Times New Roman" w:hAnsi="Times New Roman" w:cs="Times New Roman"/>
        </w:rPr>
        <w:t>.</w:t>
      </w:r>
    </w:p>
    <w:p w14:paraId="02AE6C53" w14:textId="0FC09F6B"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6CDBAD75" w14:textId="680AD2BC"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6BDDC0C5" w14:textId="2D93A4C2"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 xml:space="preserve">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w:t>
      </w:r>
      <w:r>
        <w:rPr>
          <w:rFonts w:ascii="Times New Roman" w:hAnsi="Times New Roman" w:cs="Times New Roman"/>
        </w:rPr>
        <w:lastRenderedPageBreak/>
        <w:t>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3974F5C6"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r w:rsidR="003B1787">
        <w:rPr>
          <w:rFonts w:ascii="Times New Roman" w:hAnsi="Times New Roman" w:cs="Times New Roman"/>
        </w:rPr>
        <w:t xml:space="preserve">El valor que representa la habilidad de un jugador será una ponderación de </w:t>
      </w:r>
      <w:r w:rsidR="003B1787" w:rsidRPr="003B1787">
        <w:rPr>
          <w:rFonts w:ascii="Times New Roman" w:hAnsi="Times New Roman" w:cs="Times New Roman"/>
        </w:rPr>
        <w:t>la posición promedio con el porcentaje de partidas ganadas y el promedio de asesinatos</w:t>
      </w:r>
      <w:r w:rsidR="003B1787">
        <w:rPr>
          <w:rFonts w:ascii="Times New Roman" w:hAnsi="Times New Roman" w:cs="Times New Roman"/>
        </w:rPr>
        <w:t xml:space="preserve"> teniendo en cuenta la dificultad de obtener cada una de ellas. Por ejemplo, podrían ser 30%, 50%, 20%, respectivamente.</w:t>
      </w:r>
    </w:p>
    <w:p w14:paraId="570586B1" w14:textId="753AC78D" w:rsidR="00F174B2" w:rsidRPr="00F174B2" w:rsidRDefault="00F174B2" w:rsidP="00F174B2">
      <w:pPr>
        <w:ind w:left="360"/>
        <w:jc w:val="both"/>
        <w:rPr>
          <w:rFonts w:ascii="Times New Roman" w:hAnsi="Times New Roman" w:cs="Times New Roman"/>
        </w:rPr>
      </w:pPr>
      <w:r>
        <w:rPr>
          <w:rFonts w:ascii="Times New Roman" w:hAnsi="Times New Roman" w:cs="Times New Roman"/>
        </w:rPr>
        <w:t>A</w:t>
      </w:r>
      <w:r w:rsidR="00E63C32">
        <w:rPr>
          <w:rFonts w:ascii="Times New Roman" w:hAnsi="Times New Roman" w:cs="Times New Roman"/>
        </w:rPr>
        <w:t>demás, hay que tener en cuenta que otro criterio muy importante a la hora de ver la habilidad de un jugador es la latencia que tenga en ese momento, que si es muy alta puede ser incluso más determinante</w:t>
      </w:r>
      <w:r w:rsidR="00071CE8">
        <w:rPr>
          <w:rFonts w:ascii="Times New Roman" w:hAnsi="Times New Roman" w:cs="Times New Roman"/>
        </w:rPr>
        <w:t xml:space="preserve"> para el desempeño del jugador en una partida que su habilidad. Por lo tanto, para hallar el valor de emparejamiento para un jugador, se debe ponderar el valor de habilidad con su latencia. </w:t>
      </w:r>
      <w:r w:rsidR="0052537E">
        <w:rPr>
          <w:rFonts w:ascii="Times New Roman" w:hAnsi="Times New Roman" w:cs="Times New Roman"/>
        </w:rPr>
        <w:t>Además</w:t>
      </w:r>
      <w:r w:rsidR="00071CE8">
        <w:rPr>
          <w:rFonts w:ascii="Times New Roman" w:hAnsi="Times New Roman" w:cs="Times New Roman"/>
        </w:rPr>
        <w:t xml:space="preserve">, hay que tener en cuenta que </w:t>
      </w:r>
      <w:r w:rsidR="0052537E">
        <w:rPr>
          <w:rFonts w:ascii="Times New Roman" w:hAnsi="Times New Roman" w:cs="Times New Roman"/>
        </w:rPr>
        <w:t xml:space="preserve">una latencia menor a 100 no será determinante, por lo que toda latencia menor a 100 se puede asumir como 100; y que una latencia mayor a 1000 sería completamente injugable, por lo que se le impedirá el acceso a la cola de emparejamiento a cualquier jugador con latencia mayor a 1000. </w:t>
      </w:r>
      <w:r w:rsidR="00071CE8">
        <w:rPr>
          <w:rFonts w:ascii="Times New Roman" w:hAnsi="Times New Roman" w:cs="Times New Roman"/>
        </w:rPr>
        <w:t xml:space="preserve">Así, sean </w:t>
      </w:r>
      <m:oMath>
        <m:r>
          <w:rPr>
            <w:rFonts w:ascii="Cambria Math" w:hAnsi="Cambria Math" w:cs="Times New Roman"/>
          </w:rPr>
          <m:t>Ve, Vh y l</m:t>
        </m:r>
      </m:oMath>
      <w:r w:rsidR="00071CE8">
        <w:rPr>
          <w:rFonts w:ascii="Times New Roman" w:eastAsiaTheme="minorEastAsia" w:hAnsi="Times New Roman" w:cs="Times New Roman"/>
        </w:rPr>
        <w:t xml:space="preserve"> el valor de emparejamiento, </w:t>
      </w:r>
      <w:r w:rsidR="00071CE8">
        <w:rPr>
          <w:rFonts w:ascii="Times New Roman" w:hAnsi="Times New Roman" w:cs="Times New Roman"/>
        </w:rPr>
        <w:t xml:space="preserve">el valor de habilidad y la latencia, respectivamente, definiremos </w:t>
      </w:r>
      <m:oMath>
        <m:r>
          <w:rPr>
            <w:rFonts w:ascii="Cambria Math" w:hAnsi="Cambria Math" w:cs="Times New Roman"/>
          </w:rPr>
          <m:t>Ve=Vh*0.5+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52537E">
        <w:rPr>
          <w:rFonts w:ascii="Times New Roman" w:eastAsiaTheme="minorEastAsia" w:hAnsi="Times New Roman" w:cs="Times New Roman"/>
        </w:rPr>
        <w:t>.</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4C50825F" w:rsidR="0052537E" w:rsidRPr="00EF0A72"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ordenada. </w:t>
      </w:r>
      <w:r>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47A65047" w14:textId="7CC7E193" w:rsidR="00EF0A72" w:rsidRPr="00B40FA8"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w:t>
      </w:r>
      <w:r w:rsidR="00B40FA8">
        <w:rPr>
          <w:rFonts w:ascii="Times New Roman" w:hAnsi="Times New Roman" w:cs="Times New Roman"/>
          <w:i/>
        </w:rPr>
        <w:t>de prioridad</w:t>
      </w:r>
      <w:r>
        <w:rPr>
          <w:rFonts w:ascii="Times New Roman" w:hAnsi="Times New Roman" w:cs="Times New Roman"/>
          <w:i/>
        </w:rPr>
        <w:t xml:space="preserve">. </w:t>
      </w:r>
      <w:r>
        <w:rPr>
          <w:rFonts w:ascii="Times New Roman" w:hAnsi="Times New Roman" w:cs="Times New Roman"/>
        </w:rPr>
        <w:t xml:space="preserve">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w:t>
      </w:r>
      <w:r w:rsidR="00B40FA8">
        <w:rPr>
          <w:rFonts w:ascii="Times New Roman" w:hAnsi="Times New Roman" w:cs="Times New Roman"/>
        </w:rPr>
        <w:t>haya</w:t>
      </w:r>
      <w:r>
        <w:rPr>
          <w:rFonts w:ascii="Times New Roman" w:hAnsi="Times New Roman" w:cs="Times New Roman"/>
        </w:rPr>
        <w:t xml:space="preserve"> 100 jugadores en la partida.</w:t>
      </w:r>
    </w:p>
    <w:p w14:paraId="504744D7" w14:textId="77777777"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1B25CCA0" w14:textId="562F3B57"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6D045D4F" w14:textId="57F44985" w:rsidR="00475B2F" w:rsidRPr="006F4F24" w:rsidRDefault="00475B2F"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Primero se toman los primeros 100 jugadores en entrar a la lista. Luego se haya la media de Ve para encontrar el que tiene mayor desviación. Luego se empiezan a recorrer los jugadores</w:t>
      </w:r>
      <w:r w:rsidR="007D0302">
        <w:rPr>
          <w:rFonts w:ascii="Times New Roman" w:hAnsi="Times New Roman" w:cs="Times New Roman"/>
        </w:rPr>
        <w:t xml:space="preserve"> restantes</w:t>
      </w:r>
      <w:r>
        <w:rPr>
          <w:rFonts w:ascii="Times New Roman" w:hAnsi="Times New Roman" w:cs="Times New Roman"/>
        </w:rPr>
        <w:t>. Si la diferencia entre el jugador actual con la media de Ve de l</w:t>
      </w:r>
      <w:r w:rsidR="00E8782E">
        <w:rPr>
          <w:rFonts w:ascii="Times New Roman" w:hAnsi="Times New Roman" w:cs="Times New Roman"/>
        </w:rPr>
        <w:t>os 100 seleccionados</w:t>
      </w:r>
      <w:r>
        <w:rPr>
          <w:rFonts w:ascii="Times New Roman" w:hAnsi="Times New Roman" w:cs="Times New Roman"/>
        </w:rPr>
        <w:t xml:space="preserve"> es menor a la que tiene el jugador </w:t>
      </w:r>
      <w:r>
        <w:rPr>
          <w:rFonts w:ascii="Times New Roman" w:hAnsi="Times New Roman" w:cs="Times New Roman"/>
        </w:rPr>
        <w:lastRenderedPageBreak/>
        <w:t>con mayor desviación de la partida, el jugador actual se añade a la partida y el jugador con mayor desviación se remueve.</w:t>
      </w:r>
    </w:p>
    <w:p w14:paraId="51B568CE" w14:textId="38636580" w:rsidR="006F4F24" w:rsidRPr="006F4F24" w:rsidRDefault="006F4F24" w:rsidP="006F4F24">
      <w:pPr>
        <w:ind w:left="360"/>
        <w:jc w:val="both"/>
        <w:rPr>
          <w:rFonts w:ascii="Times New Roman" w:hAnsi="Times New Roman" w:cs="Times New Roman"/>
        </w:rPr>
      </w:pPr>
      <w:r>
        <w:rPr>
          <w:rFonts w:ascii="Times New Roman" w:hAnsi="Times New Roman" w:cs="Times New Roman"/>
        </w:rPr>
        <w:t xml:space="preserve">Hay que tener en cuenta que no en todo momento la cantidad de jugadores buscando partida será múltiplo de 100, por lo que el número </w:t>
      </w:r>
      <w:r w:rsidR="00A067E9">
        <w:rPr>
          <w:rFonts w:ascii="Times New Roman" w:hAnsi="Times New Roman" w:cs="Times New Roman"/>
        </w:rPr>
        <w:t xml:space="preserve">máximo </w:t>
      </w:r>
      <w:r>
        <w:rPr>
          <w:rFonts w:ascii="Times New Roman" w:hAnsi="Times New Roman" w:cs="Times New Roman"/>
        </w:rPr>
        <w:t xml:space="preserve">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00A067E9">
        <w:rPr>
          <w:rFonts w:ascii="Times New Roman" w:eastAsiaTheme="minorEastAsia" w:hAnsi="Times New Roman" w:cs="Times New Roman"/>
        </w:rPr>
        <w:t>, donde n es el número de jugadores buscando partida</w:t>
      </w:r>
      <w:bookmarkStart w:id="0" w:name="_GoBack"/>
      <w:bookmarkEnd w:id="0"/>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2C25194C"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proofErr w:type="gramStart"/>
      <w:r w:rsidR="005E3565">
        <w:rPr>
          <w:rFonts w:ascii="Times New Roman" w:hAnsi="Times New Roman" w:cs="Times New Roman"/>
        </w:rPr>
        <w:t>Además</w:t>
      </w:r>
      <w:proofErr w:type="gramEnd"/>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2A80A1C6" w:rsidR="006829B5" w:rsidRP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3625915" w:rsidR="008A0482" w:rsidRDefault="008A0482"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021C7B0"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10152F">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6894995D" w14:textId="53F37715" w:rsidR="002541EB"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03544BFA"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7D0302" w:rsidP="002E39A9">
      <w:hyperlink r:id="rId15" w:history="1">
        <w:r w:rsidR="00B858F2" w:rsidRPr="00516983">
          <w:rPr>
            <w:rStyle w:val="Hipervnculo"/>
          </w:rPr>
          <w:t>https://www.processdash.com/static/teamhelp/Topics/Overview.html</w:t>
        </w:r>
      </w:hyperlink>
    </w:p>
    <w:p w14:paraId="1FCB8E94" w14:textId="0ECA5610" w:rsidR="00071BF9" w:rsidRDefault="007D0302" w:rsidP="002E39A9">
      <w:hyperlink r:id="rId16"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7D0302"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7D0302"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
  </w:num>
  <w:num w:numId="5">
    <w:abstractNumId w:val="11"/>
  </w:num>
  <w:num w:numId="6">
    <w:abstractNumId w:val="19"/>
  </w:num>
  <w:num w:numId="7">
    <w:abstractNumId w:val="4"/>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3"/>
  </w:num>
  <w:num w:numId="14">
    <w:abstractNumId w:val="15"/>
  </w:num>
  <w:num w:numId="15">
    <w:abstractNumId w:val="17"/>
  </w:num>
  <w:num w:numId="16">
    <w:abstractNumId w:val="5"/>
  </w:num>
  <w:num w:numId="17">
    <w:abstractNumId w:val="8"/>
  </w:num>
  <w:num w:numId="18">
    <w:abstractNumId w:val="18"/>
  </w:num>
  <w:num w:numId="19">
    <w:abstractNumId w:val="10"/>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152F"/>
    <w:rsid w:val="00102569"/>
    <w:rsid w:val="00123E53"/>
    <w:rsid w:val="001240EB"/>
    <w:rsid w:val="00167FD0"/>
    <w:rsid w:val="001A6252"/>
    <w:rsid w:val="001C48D5"/>
    <w:rsid w:val="001D5C0F"/>
    <w:rsid w:val="001F03A9"/>
    <w:rsid w:val="00207012"/>
    <w:rsid w:val="002541EB"/>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9A4"/>
    <w:rsid w:val="00492287"/>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829B5"/>
    <w:rsid w:val="00686DC1"/>
    <w:rsid w:val="006A1726"/>
    <w:rsid w:val="006B23BD"/>
    <w:rsid w:val="006B50FF"/>
    <w:rsid w:val="006D3DCD"/>
    <w:rsid w:val="006D4CF4"/>
    <w:rsid w:val="006F4F24"/>
    <w:rsid w:val="006F5787"/>
    <w:rsid w:val="00702EB1"/>
    <w:rsid w:val="00716186"/>
    <w:rsid w:val="0072184D"/>
    <w:rsid w:val="00733274"/>
    <w:rsid w:val="00752775"/>
    <w:rsid w:val="007610BB"/>
    <w:rsid w:val="00776F6A"/>
    <w:rsid w:val="0078741F"/>
    <w:rsid w:val="00793DD6"/>
    <w:rsid w:val="007A51F7"/>
    <w:rsid w:val="007B3893"/>
    <w:rsid w:val="007B716C"/>
    <w:rsid w:val="007D0302"/>
    <w:rsid w:val="00814681"/>
    <w:rsid w:val="00816D3E"/>
    <w:rsid w:val="00870F14"/>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A067E9"/>
    <w:rsid w:val="00A12F2A"/>
    <w:rsid w:val="00A159CE"/>
    <w:rsid w:val="00A16321"/>
    <w:rsid w:val="00A45E59"/>
    <w:rsid w:val="00A5159F"/>
    <w:rsid w:val="00A61A62"/>
    <w:rsid w:val="00A71144"/>
    <w:rsid w:val="00A731F1"/>
    <w:rsid w:val="00A75AA5"/>
    <w:rsid w:val="00AA1495"/>
    <w:rsid w:val="00AA4242"/>
    <w:rsid w:val="00AD6A7C"/>
    <w:rsid w:val="00AD7103"/>
    <w:rsid w:val="00AE76F3"/>
    <w:rsid w:val="00AF7C61"/>
    <w:rsid w:val="00B043C4"/>
    <w:rsid w:val="00B13460"/>
    <w:rsid w:val="00B21DB8"/>
    <w:rsid w:val="00B40FA8"/>
    <w:rsid w:val="00B51767"/>
    <w:rsid w:val="00B51779"/>
    <w:rsid w:val="00B618DD"/>
    <w:rsid w:val="00B65FA2"/>
    <w:rsid w:val="00B80ADB"/>
    <w:rsid w:val="00B858F2"/>
    <w:rsid w:val="00BA31A0"/>
    <w:rsid w:val="00BB2EFC"/>
    <w:rsid w:val="00BE06FD"/>
    <w:rsid w:val="00BE0C44"/>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120E6"/>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63C32"/>
    <w:rsid w:val="00E816A6"/>
    <w:rsid w:val="00E84CA1"/>
    <w:rsid w:val="00E85987"/>
    <w:rsid w:val="00E8782E"/>
    <w:rsid w:val="00E93F41"/>
    <w:rsid w:val="00EB22BA"/>
    <w:rsid w:val="00EB4DE3"/>
    <w:rsid w:val="00EB6666"/>
    <w:rsid w:val="00EF0A72"/>
    <w:rsid w:val="00F174B2"/>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40190-C2F6-418F-BF4D-228D4F21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3440</Words>
  <Characters>18924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35</cp:revision>
  <cp:lastPrinted>2018-08-24T02:57:00Z</cp:lastPrinted>
  <dcterms:created xsi:type="dcterms:W3CDTF">2018-08-29T23:47:00Z</dcterms:created>
  <dcterms:modified xsi:type="dcterms:W3CDTF">2018-09-14T00:24:00Z</dcterms:modified>
</cp:coreProperties>
</file>