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874C" w14:textId="12F0CCDB" w:rsidR="00171BA0" w:rsidRPr="00171BA0" w:rsidRDefault="00171BA0" w:rsidP="00136AC8">
      <w:pPr>
        <w:tabs>
          <w:tab w:val="left" w:pos="2993"/>
        </w:tabs>
        <w:jc w:val="center"/>
        <w:rPr>
          <w:b/>
          <w:bCs/>
          <w:sz w:val="96"/>
          <w:szCs w:val="96"/>
        </w:rPr>
      </w:pPr>
      <w:r w:rsidRPr="00171BA0">
        <w:rPr>
          <w:b/>
          <w:bCs/>
          <w:sz w:val="96"/>
          <w:szCs w:val="96"/>
        </w:rPr>
        <w:t>titanic</w:t>
      </w:r>
    </w:p>
    <w:p w14:paraId="644707F2" w14:textId="5A3F68B3" w:rsidR="00136AC8" w:rsidRPr="00136AC8" w:rsidRDefault="00136AC8" w:rsidP="00136AC8">
      <w:pPr>
        <w:tabs>
          <w:tab w:val="left" w:pos="2993"/>
        </w:tabs>
        <w:jc w:val="center"/>
        <w:rPr>
          <w:b/>
          <w:bCs/>
        </w:rPr>
      </w:pPr>
      <w:proofErr w:type="spellStart"/>
      <w:r>
        <w:rPr>
          <w:b/>
          <w:bCs/>
        </w:rPr>
        <w:t>I</w:t>
      </w:r>
      <w:r w:rsidRPr="00136AC8">
        <w:rPr>
          <w:b/>
          <w:bCs/>
        </w:rPr>
        <w:t>ntrodução</w:t>
      </w:r>
      <w:proofErr w:type="spellEnd"/>
    </w:p>
    <w:p w14:paraId="20853EF6" w14:textId="77777777" w:rsidR="00136AC8" w:rsidRDefault="00136AC8" w:rsidP="00136AC8">
      <w:pPr>
        <w:tabs>
          <w:tab w:val="left" w:pos="3068"/>
        </w:tabs>
      </w:pPr>
      <w:r w:rsidRPr="00136AC8">
        <w:t xml:space="preserve">Este </w:t>
      </w:r>
      <w:proofErr w:type="spellStart"/>
      <w:r w:rsidRPr="00136AC8">
        <w:t>relatório</w:t>
      </w:r>
      <w:proofErr w:type="spellEnd"/>
      <w:r w:rsidRPr="00136AC8">
        <w:t xml:space="preserve"> </w:t>
      </w:r>
      <w:proofErr w:type="spellStart"/>
      <w:r w:rsidRPr="00136AC8">
        <w:t>tem</w:t>
      </w:r>
      <w:proofErr w:type="spellEnd"/>
      <w:r w:rsidRPr="00136AC8">
        <w:t xml:space="preserve"> </w:t>
      </w:r>
      <w:proofErr w:type="spellStart"/>
      <w:r w:rsidRPr="00136AC8">
        <w:t>como</w:t>
      </w:r>
      <w:proofErr w:type="spellEnd"/>
      <w:r w:rsidRPr="00136AC8">
        <w:t xml:space="preserve"> </w:t>
      </w:r>
      <w:proofErr w:type="spellStart"/>
      <w:r w:rsidRPr="00136AC8">
        <w:t>objetivo</w:t>
      </w:r>
      <w:proofErr w:type="spellEnd"/>
      <w:r w:rsidRPr="00136AC8">
        <w:t xml:space="preserve"> </w:t>
      </w:r>
      <w:proofErr w:type="spellStart"/>
      <w:r w:rsidRPr="00136AC8">
        <w:t>mostrar</w:t>
      </w:r>
      <w:proofErr w:type="spellEnd"/>
      <w:r w:rsidRPr="00136AC8">
        <w:t xml:space="preserve"> </w:t>
      </w:r>
      <w:proofErr w:type="spellStart"/>
      <w:r w:rsidRPr="00136AC8">
        <w:t>como</w:t>
      </w:r>
      <w:proofErr w:type="spellEnd"/>
      <w:r w:rsidRPr="00136AC8">
        <w:t xml:space="preserve"> resolver o </w:t>
      </w:r>
      <w:proofErr w:type="spellStart"/>
      <w:r w:rsidRPr="00136AC8">
        <w:t>desafio</w:t>
      </w:r>
      <w:proofErr w:type="spellEnd"/>
      <w:r w:rsidRPr="00136AC8">
        <w:t xml:space="preserve"> do Titanic </w:t>
      </w:r>
      <w:proofErr w:type="spellStart"/>
      <w:r w:rsidRPr="00136AC8">
        <w:t>na</w:t>
      </w:r>
      <w:proofErr w:type="spellEnd"/>
      <w:r w:rsidRPr="00136AC8">
        <w:t xml:space="preserve"> </w:t>
      </w:r>
      <w:proofErr w:type="spellStart"/>
      <w:r w:rsidRPr="00136AC8">
        <w:t>plataforma</w:t>
      </w:r>
      <w:proofErr w:type="spellEnd"/>
      <w:r w:rsidRPr="00136AC8">
        <w:t xml:space="preserve"> Kaggle. Este </w:t>
      </w:r>
      <w:proofErr w:type="spellStart"/>
      <w:r w:rsidRPr="00136AC8">
        <w:t>desafio</w:t>
      </w:r>
      <w:proofErr w:type="spellEnd"/>
      <w:r w:rsidRPr="00136AC8">
        <w:t xml:space="preserve">, </w:t>
      </w:r>
      <w:proofErr w:type="spellStart"/>
      <w:r w:rsidRPr="00136AC8">
        <w:t>bem</w:t>
      </w:r>
      <w:proofErr w:type="spellEnd"/>
      <w:r w:rsidRPr="00136AC8">
        <w:t xml:space="preserve"> </w:t>
      </w:r>
      <w:proofErr w:type="spellStart"/>
      <w:r w:rsidRPr="00136AC8">
        <w:t>conhecido</w:t>
      </w:r>
      <w:proofErr w:type="spellEnd"/>
      <w:r w:rsidRPr="00136AC8">
        <w:t xml:space="preserve"> no campo da </w:t>
      </w:r>
      <w:proofErr w:type="spellStart"/>
      <w:r w:rsidRPr="00136AC8">
        <w:t>ciência</w:t>
      </w:r>
      <w:proofErr w:type="spellEnd"/>
      <w:r w:rsidRPr="00136AC8">
        <w:t xml:space="preserve"> de dados, visa </w:t>
      </w:r>
      <w:proofErr w:type="spellStart"/>
      <w:r w:rsidRPr="00136AC8">
        <w:t>prever</w:t>
      </w:r>
      <w:proofErr w:type="spellEnd"/>
      <w:r w:rsidRPr="00136AC8">
        <w:t xml:space="preserve"> quais </w:t>
      </w:r>
      <w:proofErr w:type="spellStart"/>
      <w:r w:rsidRPr="00136AC8">
        <w:t>passageiros</w:t>
      </w:r>
      <w:proofErr w:type="spellEnd"/>
      <w:r w:rsidRPr="00136AC8">
        <w:t xml:space="preserve"> do Titanic </w:t>
      </w:r>
      <w:proofErr w:type="spellStart"/>
      <w:r w:rsidRPr="00136AC8">
        <w:t>sobreviverão</w:t>
      </w:r>
      <w:proofErr w:type="spellEnd"/>
      <w:r w:rsidRPr="00136AC8">
        <w:t xml:space="preserve"> </w:t>
      </w:r>
      <w:proofErr w:type="spellStart"/>
      <w:r w:rsidRPr="00136AC8">
        <w:t>usando</w:t>
      </w:r>
      <w:proofErr w:type="spellEnd"/>
      <w:r w:rsidRPr="00136AC8">
        <w:t xml:space="preserve"> </w:t>
      </w:r>
      <w:proofErr w:type="spellStart"/>
      <w:r w:rsidRPr="00136AC8">
        <w:t>informações</w:t>
      </w:r>
      <w:proofErr w:type="spellEnd"/>
      <w:r w:rsidRPr="00136AC8">
        <w:t xml:space="preserve"> </w:t>
      </w:r>
      <w:proofErr w:type="spellStart"/>
      <w:r w:rsidRPr="00136AC8">
        <w:t>como</w:t>
      </w:r>
      <w:proofErr w:type="spellEnd"/>
      <w:r w:rsidRPr="00136AC8">
        <w:t xml:space="preserve"> </w:t>
      </w:r>
      <w:proofErr w:type="spellStart"/>
      <w:r w:rsidRPr="00136AC8">
        <w:t>idade</w:t>
      </w:r>
      <w:proofErr w:type="spellEnd"/>
      <w:r w:rsidRPr="00136AC8">
        <w:t xml:space="preserve">, </w:t>
      </w:r>
      <w:proofErr w:type="spellStart"/>
      <w:r w:rsidRPr="00136AC8">
        <w:t>gênero</w:t>
      </w:r>
      <w:proofErr w:type="spellEnd"/>
      <w:r w:rsidRPr="00136AC8">
        <w:t xml:space="preserve">, </w:t>
      </w:r>
      <w:proofErr w:type="spellStart"/>
      <w:r w:rsidRPr="00136AC8">
        <w:t>classe</w:t>
      </w:r>
      <w:proofErr w:type="spellEnd"/>
      <w:r w:rsidRPr="00136AC8">
        <w:t xml:space="preserve"> social, etc. Por ser um </w:t>
      </w:r>
      <w:proofErr w:type="spellStart"/>
      <w:r w:rsidRPr="00136AC8">
        <w:t>caso</w:t>
      </w:r>
      <w:proofErr w:type="spellEnd"/>
      <w:r w:rsidRPr="00136AC8">
        <w:t xml:space="preserve"> </w:t>
      </w:r>
      <w:proofErr w:type="spellStart"/>
      <w:r w:rsidRPr="00136AC8">
        <w:t>clássico</w:t>
      </w:r>
      <w:proofErr w:type="spellEnd"/>
      <w:r w:rsidRPr="00136AC8">
        <w:t xml:space="preserve"> e </w:t>
      </w:r>
      <w:proofErr w:type="spellStart"/>
      <w:r w:rsidRPr="00136AC8">
        <w:t>educativo</w:t>
      </w:r>
      <w:proofErr w:type="spellEnd"/>
      <w:r w:rsidRPr="00136AC8">
        <w:t xml:space="preserve">, é </w:t>
      </w:r>
      <w:proofErr w:type="spellStart"/>
      <w:r w:rsidRPr="00136AC8">
        <w:t>amplamente</w:t>
      </w:r>
      <w:proofErr w:type="spellEnd"/>
      <w:r w:rsidRPr="00136AC8">
        <w:t xml:space="preserve"> </w:t>
      </w:r>
      <w:proofErr w:type="spellStart"/>
      <w:r w:rsidRPr="00136AC8">
        <w:t>utilizado</w:t>
      </w:r>
      <w:proofErr w:type="spellEnd"/>
      <w:r w:rsidRPr="00136AC8">
        <w:t xml:space="preserve"> para </w:t>
      </w:r>
      <w:proofErr w:type="spellStart"/>
      <w:r w:rsidRPr="00136AC8">
        <w:t>praticar</w:t>
      </w:r>
      <w:proofErr w:type="spellEnd"/>
      <w:r w:rsidRPr="00136AC8">
        <w:t xml:space="preserve"> </w:t>
      </w:r>
      <w:proofErr w:type="spellStart"/>
      <w:r w:rsidRPr="00136AC8">
        <w:t>análise</w:t>
      </w:r>
      <w:proofErr w:type="spellEnd"/>
      <w:r w:rsidRPr="00136AC8">
        <w:t xml:space="preserve"> e </w:t>
      </w:r>
      <w:proofErr w:type="spellStart"/>
      <w:r w:rsidRPr="00136AC8">
        <w:t>processamento</w:t>
      </w:r>
      <w:proofErr w:type="spellEnd"/>
      <w:r w:rsidRPr="00136AC8">
        <w:t xml:space="preserve"> de dados e a </w:t>
      </w:r>
      <w:proofErr w:type="spellStart"/>
      <w:r w:rsidRPr="00136AC8">
        <w:t>criação</w:t>
      </w:r>
      <w:proofErr w:type="spellEnd"/>
      <w:r w:rsidRPr="00136AC8">
        <w:t xml:space="preserve"> de </w:t>
      </w:r>
      <w:proofErr w:type="spellStart"/>
      <w:r w:rsidRPr="00136AC8">
        <w:t>modelos</w:t>
      </w:r>
      <w:proofErr w:type="spellEnd"/>
      <w:r w:rsidRPr="00136AC8">
        <w:t xml:space="preserve"> </w:t>
      </w:r>
      <w:proofErr w:type="spellStart"/>
      <w:r w:rsidRPr="00136AC8">
        <w:t>preditivos</w:t>
      </w:r>
      <w:proofErr w:type="spellEnd"/>
      <w:r w:rsidRPr="00136AC8">
        <w:t>.</w:t>
      </w:r>
    </w:p>
    <w:p w14:paraId="49BFB120" w14:textId="218904AE" w:rsidR="00136AC8" w:rsidRPr="00136AC8" w:rsidRDefault="00136AC8" w:rsidP="00136AC8">
      <w:pPr>
        <w:tabs>
          <w:tab w:val="left" w:pos="3068"/>
        </w:tabs>
        <w:jc w:val="center"/>
        <w:rPr>
          <w:b/>
          <w:bCs/>
        </w:rPr>
      </w:pPr>
      <w:proofErr w:type="spellStart"/>
      <w:r w:rsidRPr="00136AC8">
        <w:rPr>
          <w:b/>
          <w:bCs/>
        </w:rPr>
        <w:t>Metodologia</w:t>
      </w:r>
      <w:proofErr w:type="spellEnd"/>
    </w:p>
    <w:p w14:paraId="7D54DD59" w14:textId="77777777" w:rsidR="00136AC8" w:rsidRDefault="00136AC8" w:rsidP="00AC32FB">
      <w:pPr>
        <w:pStyle w:val="PargrafodaLista"/>
        <w:numPr>
          <w:ilvl w:val="0"/>
          <w:numId w:val="10"/>
        </w:numPr>
        <w:tabs>
          <w:tab w:val="left" w:pos="3481"/>
        </w:tabs>
      </w:pPr>
      <w:r>
        <w:t xml:space="preserve">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incluiu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>:</w:t>
      </w:r>
    </w:p>
    <w:p w14:paraId="3BBCAD66" w14:textId="2A753430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proofErr w:type="spellStart"/>
      <w:r>
        <w:t>Análise</w:t>
      </w:r>
      <w:proofErr w:type="spellEnd"/>
      <w:r>
        <w:t xml:space="preserve"> </w:t>
      </w:r>
      <w:proofErr w:type="spellStart"/>
      <w:r>
        <w:t>Exploratória</w:t>
      </w:r>
      <w:proofErr w:type="spellEnd"/>
      <w:r>
        <w:t xml:space="preserve"> de Dados (AED) para </w:t>
      </w:r>
      <w:proofErr w:type="spellStart"/>
      <w:r>
        <w:t>compreender</w:t>
      </w:r>
      <w:proofErr w:type="spellEnd"/>
      <w:r>
        <w:t xml:space="preserve"> 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associadas</w:t>
      </w:r>
      <w:proofErr w:type="spellEnd"/>
      <w:r>
        <w:t xml:space="preserve"> à </w:t>
      </w:r>
      <w:proofErr w:type="spellStart"/>
      <w:r>
        <w:t>sobrevivência</w:t>
      </w:r>
      <w:proofErr w:type="spellEnd"/>
      <w:r>
        <w:t>.</w:t>
      </w:r>
    </w:p>
    <w:p w14:paraId="5054E484" w14:textId="63879CFE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proofErr w:type="spellStart"/>
      <w:r>
        <w:t>Tratamento</w:t>
      </w:r>
      <w:proofErr w:type="spellEnd"/>
      <w:r>
        <w:t xml:space="preserve"> de dados </w:t>
      </w:r>
      <w:proofErr w:type="spellStart"/>
      <w:r>
        <w:t>ausentes</w:t>
      </w:r>
      <w:proofErr w:type="spellEnd"/>
      <w:r>
        <w:t xml:space="preserve">: as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numéricas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imputadas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média</w:t>
      </w:r>
      <w:proofErr w:type="spellEnd"/>
      <w:r>
        <w:t xml:space="preserve"> e as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categóricas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imputadas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moda</w:t>
      </w:r>
      <w:proofErr w:type="spellEnd"/>
      <w:r>
        <w:t>.</w:t>
      </w:r>
    </w:p>
    <w:p w14:paraId="63CF7A36" w14:textId="0B7A1463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r>
        <w:t xml:space="preserve">As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categóricas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codificadas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Codificação</w:t>
      </w:r>
      <w:proofErr w:type="spellEnd"/>
      <w:r>
        <w:t xml:space="preserve"> One-Hot.</w:t>
      </w:r>
    </w:p>
    <w:p w14:paraId="299056CA" w14:textId="50E462AD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r>
        <w:t xml:space="preserve">As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numéricas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normalizadas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</w:t>
      </w:r>
      <w:proofErr w:type="spellStart"/>
      <w:r>
        <w:t>StandardScaler</w:t>
      </w:r>
      <w:proofErr w:type="spellEnd"/>
      <w:r>
        <w:t>.</w:t>
      </w:r>
    </w:p>
    <w:p w14:paraId="215E4FD0" w14:textId="0BEC4E64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proofErr w:type="spellStart"/>
      <w:r>
        <w:t>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Random Forest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treinados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cruzada</w:t>
      </w:r>
      <w:proofErr w:type="spellEnd"/>
      <w:r>
        <w:t xml:space="preserve"> de 5 </w:t>
      </w:r>
      <w:proofErr w:type="spellStart"/>
      <w:r>
        <w:t>vezes</w:t>
      </w:r>
      <w:proofErr w:type="spellEnd"/>
      <w:r>
        <w:t>.</w:t>
      </w:r>
    </w:p>
    <w:p w14:paraId="6978816B" w14:textId="03A87AE9" w:rsidR="00136AC8" w:rsidRDefault="00136AC8" w:rsidP="00AC32FB">
      <w:pPr>
        <w:pStyle w:val="PargrafodaLista"/>
        <w:numPr>
          <w:ilvl w:val="1"/>
          <w:numId w:val="10"/>
        </w:numPr>
        <w:tabs>
          <w:tab w:val="left" w:pos="3481"/>
        </w:tabs>
      </w:pPr>
      <w:r>
        <w:t xml:space="preserve">O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avaliado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acurácia</w:t>
      </w:r>
      <w:proofErr w:type="spellEnd"/>
      <w:r>
        <w:t>.</w:t>
      </w:r>
    </w:p>
    <w:p w14:paraId="3EF6BB05" w14:textId="4309C933" w:rsidR="00136AC8" w:rsidRPr="00136AC8" w:rsidRDefault="00136AC8" w:rsidP="00136AC8">
      <w:pPr>
        <w:tabs>
          <w:tab w:val="left" w:pos="3481"/>
        </w:tabs>
        <w:jc w:val="center"/>
        <w:rPr>
          <w:b/>
          <w:bCs/>
        </w:rPr>
      </w:pPr>
      <w:proofErr w:type="spellStart"/>
      <w:r w:rsidRPr="00136AC8">
        <w:rPr>
          <w:b/>
          <w:bCs/>
        </w:rPr>
        <w:t>Resultados</w:t>
      </w:r>
      <w:proofErr w:type="spellEnd"/>
      <w:r w:rsidRPr="00136AC8">
        <w:rPr>
          <w:b/>
          <w:bCs/>
        </w:rPr>
        <w:t xml:space="preserve"> </w:t>
      </w:r>
      <w:proofErr w:type="spellStart"/>
      <w:r w:rsidRPr="00136AC8">
        <w:rPr>
          <w:b/>
          <w:bCs/>
        </w:rPr>
        <w:t>gerados</w:t>
      </w:r>
      <w:proofErr w:type="spellEnd"/>
    </w:p>
    <w:p w14:paraId="194D2E4A" w14:textId="24C5450D" w:rsidR="00351313" w:rsidRDefault="00000000">
      <w:proofErr w:type="spellStart"/>
      <w:r>
        <w:t>Gráficos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Análise Exploratória de Dados, conforme o notebook original:</w:t>
      </w:r>
    </w:p>
    <w:p w14:paraId="25E833FC" w14:textId="77777777" w:rsidR="00351313" w:rsidRDefault="00000000">
      <w:r>
        <w:rPr>
          <w:noProof/>
        </w:rPr>
        <w:lastRenderedPageBreak/>
        <w:drawing>
          <wp:inline distT="0" distB="0" distL="0" distR="0" wp14:anchorId="109F4711" wp14:editId="49760003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cao_sobreviventes_origin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88D" w14:textId="77777777" w:rsidR="00351313" w:rsidRDefault="00000000">
      <w:r>
        <w:rPr>
          <w:noProof/>
        </w:rPr>
        <w:drawing>
          <wp:inline distT="0" distB="0" distL="0" distR="0" wp14:anchorId="4EEB4CB4" wp14:editId="33EA7886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revivencia_por_sexo_orig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A07" w14:textId="77777777" w:rsidR="00351313" w:rsidRDefault="00000000">
      <w:r>
        <w:rPr>
          <w:noProof/>
        </w:rPr>
        <w:lastRenderedPageBreak/>
        <w:drawing>
          <wp:inline distT="0" distB="0" distL="0" distR="0" wp14:anchorId="451E6C12" wp14:editId="3B24BBA4">
            <wp:extent cx="50292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revivencia_por_classe_origin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BD4" w14:textId="3D05CFA6" w:rsidR="00136AC8" w:rsidRPr="00AC32FB" w:rsidRDefault="00000000" w:rsidP="00AC32FB">
      <w:proofErr w:type="gramStart"/>
      <w:r>
        <w:t>A</w:t>
      </w:r>
      <w:proofErr w:type="gramEnd"/>
      <w:r>
        <w:t xml:space="preserve"> acurácia média obtida com validação cruzada de 5 folds foi de 0.8092, com valores individuais: 0.7821, 0.8090, 0.8483, 0.7809, 0.8258.</w:t>
      </w:r>
    </w:p>
    <w:p w14:paraId="00C4CDA8" w14:textId="360CCD97" w:rsidR="00136AC8" w:rsidRPr="00136AC8" w:rsidRDefault="00136AC8" w:rsidP="00136AC8">
      <w:pPr>
        <w:jc w:val="center"/>
        <w:rPr>
          <w:b/>
          <w:bCs/>
        </w:rPr>
      </w:pPr>
      <w:proofErr w:type="spellStart"/>
      <w:r w:rsidRPr="00136AC8">
        <w:rPr>
          <w:b/>
          <w:bCs/>
        </w:rPr>
        <w:t>Discurssão</w:t>
      </w:r>
      <w:proofErr w:type="spellEnd"/>
    </w:p>
    <w:p w14:paraId="774DB08E" w14:textId="77777777" w:rsidR="00136AC8" w:rsidRDefault="00136AC8" w:rsidP="00136AC8">
      <w:r>
        <w:t xml:space="preserve">Durante o </w:t>
      </w:r>
      <w:proofErr w:type="spellStart"/>
      <w:r>
        <w:t>desafio</w:t>
      </w:r>
      <w:proofErr w:type="spellEnd"/>
      <w:r>
        <w:t xml:space="preserve">,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ausentes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, Classe e Data de Partida.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exploramos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variáveis</w:t>
      </w:r>
      <w:proofErr w:type="spellEnd"/>
      <w:r>
        <w:t xml:space="preserve"> ​​</w:t>
      </w:r>
      <w:proofErr w:type="spellStart"/>
      <w:r>
        <w:t>disponíveis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de </w:t>
      </w:r>
      <w:proofErr w:type="spellStart"/>
      <w:r>
        <w:t>passageiros</w:t>
      </w:r>
      <w:proofErr w:type="spellEnd"/>
      <w:r>
        <w:t xml:space="preserve">, que </w:t>
      </w:r>
      <w:proofErr w:type="spellStart"/>
      <w:r>
        <w:t>poderiam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processadas</w:t>
      </w:r>
      <w:proofErr w:type="spellEnd"/>
      <w:r>
        <w:t xml:space="preserve"> para </w:t>
      </w:r>
      <w:proofErr w:type="spellStart"/>
      <w:r>
        <w:t>extrair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 Sr., Sra., etc.).</w:t>
      </w:r>
    </w:p>
    <w:p w14:paraId="7A7B1E29" w14:textId="77777777" w:rsidR="00136AC8" w:rsidRDefault="00136AC8" w:rsidP="00136AC8">
      <w:r>
        <w:t xml:space="preserve">O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floresta</w:t>
      </w:r>
      <w:proofErr w:type="spellEnd"/>
      <w:r>
        <w:t xml:space="preserve"> </w:t>
      </w:r>
      <w:proofErr w:type="spellStart"/>
      <w:r>
        <w:t>aleatória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satisfatório</w:t>
      </w:r>
      <w:proofErr w:type="spellEnd"/>
      <w:r>
        <w:t xml:space="preserve">, mas as </w:t>
      </w:r>
      <w:proofErr w:type="spellStart"/>
      <w:r>
        <w:t>áreas</w:t>
      </w:r>
      <w:proofErr w:type="spellEnd"/>
      <w:r>
        <w:t xml:space="preserve"> que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aprimoradas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</w:p>
    <w:p w14:paraId="6040FE5B" w14:textId="77777777" w:rsidR="00136AC8" w:rsidRDefault="00136AC8" w:rsidP="00136AC8">
      <w:r>
        <w:t xml:space="preserve">- Testar outros </w:t>
      </w:r>
      <w:proofErr w:type="spellStart"/>
      <w:r>
        <w:t>algoritmos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gradiente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proofErr w:type="gramStart"/>
      <w:r>
        <w:t>XGBoost</w:t>
      </w:r>
      <w:proofErr w:type="spellEnd"/>
      <w:r>
        <w:t>;</w:t>
      </w:r>
      <w:proofErr w:type="gramEnd"/>
    </w:p>
    <w:p w14:paraId="386AE5D1" w14:textId="77777777" w:rsidR="00136AC8" w:rsidRDefault="00136AC8" w:rsidP="00136AC8">
      <w:r>
        <w:t xml:space="preserve">-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ajuste</w:t>
      </w:r>
      <w:proofErr w:type="spellEnd"/>
      <w:r>
        <w:t xml:space="preserve"> de </w:t>
      </w:r>
      <w:proofErr w:type="spellStart"/>
      <w:proofErr w:type="gramStart"/>
      <w:r>
        <w:t>hiperparâmetros</w:t>
      </w:r>
      <w:proofErr w:type="spellEnd"/>
      <w:r>
        <w:t>;</w:t>
      </w:r>
      <w:proofErr w:type="gramEnd"/>
    </w:p>
    <w:p w14:paraId="4502B8A8" w14:textId="77777777" w:rsidR="00136AC8" w:rsidRDefault="00136AC8" w:rsidP="00136AC8">
      <w:r>
        <w:t xml:space="preserve">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7ADE0EB1" w14:textId="17522283" w:rsidR="00136AC8" w:rsidRPr="00136AC8" w:rsidRDefault="00136AC8" w:rsidP="00136AC8">
      <w:pPr>
        <w:jc w:val="center"/>
        <w:rPr>
          <w:b/>
          <w:bCs/>
        </w:rPr>
      </w:pPr>
      <w:proofErr w:type="gramStart"/>
      <w:r>
        <w:t>.</w:t>
      </w:r>
      <w:proofErr w:type="spellStart"/>
      <w:r w:rsidRPr="00136AC8">
        <w:rPr>
          <w:b/>
          <w:bCs/>
        </w:rPr>
        <w:t>Conclusão</w:t>
      </w:r>
      <w:proofErr w:type="spellEnd"/>
      <w:proofErr w:type="gramEnd"/>
    </w:p>
    <w:p w14:paraId="5F1DADBE" w14:textId="17DCA9ED" w:rsidR="00351313" w:rsidRDefault="00136AC8" w:rsidP="00136AC8">
      <w:r w:rsidRPr="00136AC8">
        <w:t xml:space="preserve">Durante o </w:t>
      </w:r>
      <w:proofErr w:type="spellStart"/>
      <w:r w:rsidRPr="00136AC8">
        <w:t>processo</w:t>
      </w:r>
      <w:proofErr w:type="spellEnd"/>
      <w:r w:rsidRPr="00136AC8">
        <w:t xml:space="preserve">, </w:t>
      </w:r>
      <w:proofErr w:type="spellStart"/>
      <w:r w:rsidRPr="00136AC8">
        <w:t>foi</w:t>
      </w:r>
      <w:proofErr w:type="spellEnd"/>
      <w:r w:rsidRPr="00136AC8">
        <w:t xml:space="preserve"> </w:t>
      </w:r>
      <w:proofErr w:type="spellStart"/>
      <w:r w:rsidRPr="00136AC8">
        <w:t>possível</w:t>
      </w:r>
      <w:proofErr w:type="spellEnd"/>
      <w:r w:rsidRPr="00136AC8">
        <w:t xml:space="preserve"> </w:t>
      </w:r>
      <w:proofErr w:type="spellStart"/>
      <w:r w:rsidRPr="00136AC8">
        <w:t>explorar</w:t>
      </w:r>
      <w:proofErr w:type="spellEnd"/>
      <w:r w:rsidRPr="00136AC8">
        <w:t xml:space="preserve"> </w:t>
      </w:r>
      <w:proofErr w:type="spellStart"/>
      <w:r w:rsidRPr="00136AC8">
        <w:t>os</w:t>
      </w:r>
      <w:proofErr w:type="spellEnd"/>
      <w:r w:rsidRPr="00136AC8">
        <w:t xml:space="preserve"> dados, </w:t>
      </w:r>
      <w:proofErr w:type="spellStart"/>
      <w:r w:rsidRPr="00136AC8">
        <w:t>tratá-los</w:t>
      </w:r>
      <w:proofErr w:type="spellEnd"/>
      <w:r w:rsidRPr="00136AC8">
        <w:t xml:space="preserve"> e </w:t>
      </w:r>
      <w:proofErr w:type="spellStart"/>
      <w:r w:rsidRPr="00136AC8">
        <w:t>aplicar</w:t>
      </w:r>
      <w:proofErr w:type="spellEnd"/>
      <w:r w:rsidRPr="00136AC8">
        <w:t xml:space="preserve"> um </w:t>
      </w:r>
      <w:proofErr w:type="spellStart"/>
      <w:r w:rsidRPr="00136AC8">
        <w:t>modelo</w:t>
      </w:r>
      <w:proofErr w:type="spellEnd"/>
      <w:r w:rsidRPr="00136AC8">
        <w:t xml:space="preserve"> </w:t>
      </w:r>
      <w:proofErr w:type="spellStart"/>
      <w:r w:rsidRPr="00136AC8">
        <w:t>preditivo</w:t>
      </w:r>
      <w:proofErr w:type="spellEnd"/>
      <w:r w:rsidRPr="00136AC8">
        <w:t xml:space="preserve"> para </w:t>
      </w:r>
      <w:proofErr w:type="spellStart"/>
      <w:r w:rsidRPr="00136AC8">
        <w:t>tentar</w:t>
      </w:r>
      <w:proofErr w:type="spellEnd"/>
      <w:r w:rsidRPr="00136AC8">
        <w:t xml:space="preserve"> </w:t>
      </w:r>
      <w:proofErr w:type="spellStart"/>
      <w:r w:rsidRPr="00136AC8">
        <w:t>prever</w:t>
      </w:r>
      <w:proofErr w:type="spellEnd"/>
      <w:r w:rsidRPr="00136AC8">
        <w:t xml:space="preserve"> </w:t>
      </w:r>
      <w:proofErr w:type="spellStart"/>
      <w:r w:rsidRPr="00136AC8">
        <w:t>quem</w:t>
      </w:r>
      <w:proofErr w:type="spellEnd"/>
      <w:r w:rsidRPr="00136AC8">
        <w:t xml:space="preserve"> </w:t>
      </w:r>
      <w:proofErr w:type="spellStart"/>
      <w:r w:rsidRPr="00136AC8">
        <w:t>sobreviveu</w:t>
      </w:r>
      <w:proofErr w:type="spellEnd"/>
      <w:r w:rsidRPr="00136AC8">
        <w:t xml:space="preserve"> </w:t>
      </w:r>
      <w:proofErr w:type="spellStart"/>
      <w:r w:rsidRPr="00136AC8">
        <w:t>ao</w:t>
      </w:r>
      <w:proofErr w:type="spellEnd"/>
      <w:r w:rsidRPr="00136AC8">
        <w:t xml:space="preserve"> </w:t>
      </w:r>
      <w:proofErr w:type="spellStart"/>
      <w:r w:rsidRPr="00136AC8">
        <w:t>naufrágio</w:t>
      </w:r>
      <w:proofErr w:type="spellEnd"/>
      <w:r w:rsidRPr="00136AC8">
        <w:t xml:space="preserve">. O </w:t>
      </w:r>
      <w:proofErr w:type="spellStart"/>
      <w:r w:rsidRPr="00136AC8">
        <w:t>modelo</w:t>
      </w:r>
      <w:proofErr w:type="spellEnd"/>
      <w:r w:rsidRPr="00136AC8">
        <w:t xml:space="preserve"> Random Forest </w:t>
      </w:r>
      <w:proofErr w:type="spellStart"/>
      <w:r w:rsidRPr="00136AC8">
        <w:t>teve</w:t>
      </w:r>
      <w:proofErr w:type="spellEnd"/>
      <w:r w:rsidRPr="00136AC8">
        <w:t xml:space="preserve"> um </w:t>
      </w:r>
      <w:proofErr w:type="spellStart"/>
      <w:r w:rsidRPr="00136AC8">
        <w:t>bom</w:t>
      </w:r>
      <w:proofErr w:type="spellEnd"/>
      <w:r w:rsidRPr="00136AC8">
        <w:t xml:space="preserve"> </w:t>
      </w:r>
      <w:proofErr w:type="spellStart"/>
      <w:r w:rsidRPr="00136AC8">
        <w:t>desempenho</w:t>
      </w:r>
      <w:proofErr w:type="spellEnd"/>
      <w:r w:rsidRPr="00136AC8">
        <w:t xml:space="preserve">, com </w:t>
      </w:r>
      <w:proofErr w:type="spellStart"/>
      <w:r w:rsidRPr="00136AC8">
        <w:t>mais</w:t>
      </w:r>
      <w:proofErr w:type="spellEnd"/>
      <w:r w:rsidRPr="00136AC8">
        <w:t xml:space="preserve"> de 80% de </w:t>
      </w:r>
      <w:proofErr w:type="spellStart"/>
      <w:r w:rsidRPr="00136AC8">
        <w:t>acurácia</w:t>
      </w:r>
      <w:proofErr w:type="spellEnd"/>
      <w:r w:rsidRPr="00136AC8">
        <w:t xml:space="preserve">, o que </w:t>
      </w:r>
      <w:proofErr w:type="spellStart"/>
      <w:r w:rsidRPr="00136AC8">
        <w:t>mostra</w:t>
      </w:r>
      <w:proofErr w:type="spellEnd"/>
      <w:r w:rsidRPr="00136AC8">
        <w:t xml:space="preserve"> que, </w:t>
      </w:r>
      <w:proofErr w:type="spellStart"/>
      <w:r w:rsidRPr="00136AC8">
        <w:t>mesmo</w:t>
      </w:r>
      <w:proofErr w:type="spellEnd"/>
      <w:r w:rsidRPr="00136AC8">
        <w:t xml:space="preserve"> com dados simples, é </w:t>
      </w:r>
      <w:proofErr w:type="spellStart"/>
      <w:r w:rsidRPr="00136AC8">
        <w:t>possível</w:t>
      </w:r>
      <w:proofErr w:type="spellEnd"/>
      <w:r w:rsidRPr="00136AC8">
        <w:t xml:space="preserve"> </w:t>
      </w:r>
      <w:proofErr w:type="spellStart"/>
      <w:r w:rsidRPr="00136AC8">
        <w:t>construir</w:t>
      </w:r>
      <w:proofErr w:type="spellEnd"/>
      <w:r w:rsidRPr="00136AC8">
        <w:t xml:space="preserve"> </w:t>
      </w:r>
      <w:proofErr w:type="spellStart"/>
      <w:r w:rsidRPr="00136AC8">
        <w:t>soluções</w:t>
      </w:r>
      <w:proofErr w:type="spellEnd"/>
      <w:r w:rsidRPr="00136AC8">
        <w:t xml:space="preserve"> </w:t>
      </w:r>
      <w:proofErr w:type="spellStart"/>
      <w:r w:rsidRPr="00136AC8">
        <w:t>eficazes</w:t>
      </w:r>
      <w:proofErr w:type="spellEnd"/>
      <w:r w:rsidRPr="00136AC8">
        <w:t xml:space="preserve">. </w:t>
      </w:r>
      <w:proofErr w:type="spellStart"/>
      <w:r w:rsidRPr="00136AC8">
        <w:t>Além</w:t>
      </w:r>
      <w:proofErr w:type="spellEnd"/>
      <w:r w:rsidRPr="00136AC8">
        <w:t xml:space="preserve"> </w:t>
      </w:r>
      <w:proofErr w:type="spellStart"/>
      <w:r w:rsidRPr="00136AC8">
        <w:t>disso</w:t>
      </w:r>
      <w:proofErr w:type="spellEnd"/>
      <w:r w:rsidRPr="00136AC8">
        <w:t xml:space="preserve">, </w:t>
      </w:r>
      <w:proofErr w:type="spellStart"/>
      <w:r w:rsidRPr="00136AC8">
        <w:t>participar</w:t>
      </w:r>
      <w:proofErr w:type="spellEnd"/>
      <w:r w:rsidRPr="00136AC8">
        <w:t xml:space="preserve"> da </w:t>
      </w:r>
      <w:proofErr w:type="spellStart"/>
      <w:r w:rsidRPr="00136AC8">
        <w:t>competição</w:t>
      </w:r>
      <w:proofErr w:type="spellEnd"/>
      <w:r w:rsidRPr="00136AC8">
        <w:t xml:space="preserve"> no Kaggle </w:t>
      </w:r>
      <w:proofErr w:type="spellStart"/>
      <w:r w:rsidRPr="00136AC8">
        <w:t>ajudou</w:t>
      </w:r>
      <w:proofErr w:type="spellEnd"/>
      <w:r w:rsidRPr="00136AC8">
        <w:t xml:space="preserve"> </w:t>
      </w:r>
      <w:proofErr w:type="gramStart"/>
      <w:r w:rsidRPr="00136AC8">
        <w:t>a</w:t>
      </w:r>
      <w:proofErr w:type="gramEnd"/>
      <w:r w:rsidRPr="00136AC8">
        <w:t xml:space="preserve"> </w:t>
      </w:r>
      <w:proofErr w:type="spellStart"/>
      <w:r w:rsidRPr="00136AC8">
        <w:t>entender</w:t>
      </w:r>
      <w:proofErr w:type="spellEnd"/>
      <w:r w:rsidRPr="00136AC8">
        <w:t xml:space="preserve"> </w:t>
      </w:r>
      <w:proofErr w:type="spellStart"/>
      <w:r w:rsidRPr="00136AC8">
        <w:t>melhor</w:t>
      </w:r>
      <w:proofErr w:type="spellEnd"/>
      <w:r w:rsidRPr="00136AC8">
        <w:t xml:space="preserve"> </w:t>
      </w:r>
      <w:proofErr w:type="spellStart"/>
      <w:r w:rsidRPr="00136AC8">
        <w:t>como</w:t>
      </w:r>
      <w:proofErr w:type="spellEnd"/>
      <w:r w:rsidRPr="00136AC8">
        <w:t xml:space="preserve"> </w:t>
      </w:r>
      <w:proofErr w:type="spellStart"/>
      <w:r w:rsidRPr="00136AC8">
        <w:t>funciona</w:t>
      </w:r>
      <w:proofErr w:type="spellEnd"/>
      <w:r w:rsidRPr="00136AC8">
        <w:t xml:space="preserve"> um </w:t>
      </w:r>
      <w:proofErr w:type="spellStart"/>
      <w:r w:rsidRPr="00136AC8">
        <w:t>projeto</w:t>
      </w:r>
      <w:proofErr w:type="spellEnd"/>
      <w:r w:rsidRPr="00136AC8">
        <w:t xml:space="preserve"> </w:t>
      </w:r>
      <w:proofErr w:type="spellStart"/>
      <w:r w:rsidRPr="00136AC8">
        <w:t>aplicado</w:t>
      </w:r>
      <w:proofErr w:type="spellEnd"/>
      <w:r w:rsidRPr="00136AC8">
        <w:t xml:space="preserve"> </w:t>
      </w:r>
      <w:proofErr w:type="spellStart"/>
      <w:r w:rsidRPr="00136AC8">
        <w:t>na</w:t>
      </w:r>
      <w:proofErr w:type="spellEnd"/>
      <w:r w:rsidRPr="00136AC8">
        <w:t xml:space="preserve"> </w:t>
      </w:r>
      <w:proofErr w:type="spellStart"/>
      <w:r w:rsidRPr="00136AC8">
        <w:t>prática</w:t>
      </w:r>
      <w:proofErr w:type="spellEnd"/>
      <w:r w:rsidRPr="00136AC8">
        <w:t xml:space="preserve"> e </w:t>
      </w:r>
      <w:proofErr w:type="spellStart"/>
      <w:r w:rsidRPr="00136AC8">
        <w:t>em</w:t>
      </w:r>
      <w:proofErr w:type="spellEnd"/>
      <w:r w:rsidRPr="00136AC8">
        <w:t xml:space="preserve"> um </w:t>
      </w:r>
      <w:proofErr w:type="spellStart"/>
      <w:r w:rsidRPr="00136AC8">
        <w:t>ambiente</w:t>
      </w:r>
      <w:proofErr w:type="spellEnd"/>
      <w:r w:rsidRPr="00136AC8">
        <w:t xml:space="preserve"> de </w:t>
      </w:r>
      <w:proofErr w:type="spellStart"/>
      <w:r w:rsidRPr="00136AC8">
        <w:t>desafio</w:t>
      </w:r>
      <w:proofErr w:type="spellEnd"/>
      <w:r w:rsidRPr="00136AC8">
        <w:t xml:space="preserve"> real.</w:t>
      </w:r>
    </w:p>
    <w:sectPr w:rsidR="003513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280C88"/>
    <w:multiLevelType w:val="hybridMultilevel"/>
    <w:tmpl w:val="177E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4001AA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5908">
    <w:abstractNumId w:val="8"/>
  </w:num>
  <w:num w:numId="2" w16cid:durableId="1402411656">
    <w:abstractNumId w:val="6"/>
  </w:num>
  <w:num w:numId="3" w16cid:durableId="793016606">
    <w:abstractNumId w:val="5"/>
  </w:num>
  <w:num w:numId="4" w16cid:durableId="305402467">
    <w:abstractNumId w:val="4"/>
  </w:num>
  <w:num w:numId="5" w16cid:durableId="1780102959">
    <w:abstractNumId w:val="7"/>
  </w:num>
  <w:num w:numId="6" w16cid:durableId="270865863">
    <w:abstractNumId w:val="3"/>
  </w:num>
  <w:num w:numId="7" w16cid:durableId="1891573739">
    <w:abstractNumId w:val="2"/>
  </w:num>
  <w:num w:numId="8" w16cid:durableId="1698774365">
    <w:abstractNumId w:val="1"/>
  </w:num>
  <w:num w:numId="9" w16cid:durableId="1893420035">
    <w:abstractNumId w:val="0"/>
  </w:num>
  <w:num w:numId="10" w16cid:durableId="697972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AC8"/>
    <w:rsid w:val="0015074B"/>
    <w:rsid w:val="00171BA0"/>
    <w:rsid w:val="0029639D"/>
    <w:rsid w:val="00326F90"/>
    <w:rsid w:val="00351313"/>
    <w:rsid w:val="003E01A8"/>
    <w:rsid w:val="00AA1D8D"/>
    <w:rsid w:val="00AC32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6AB06"/>
  <w14:defaultImageDpi w14:val="330"/>
  <w15:docId w15:val="{80FA01C1-70AF-4F55-B397-B10C3B5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suporte 2</cp:lastModifiedBy>
  <cp:revision>2</cp:revision>
  <dcterms:created xsi:type="dcterms:W3CDTF">2025-06-13T13:09:00Z</dcterms:created>
  <dcterms:modified xsi:type="dcterms:W3CDTF">2025-06-13T13:09:00Z</dcterms:modified>
  <cp:category/>
</cp:coreProperties>
</file>