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9B42D" w14:textId="77777777" w:rsidR="00A010D7" w:rsidRDefault="00A010D7" w:rsidP="00A010D7">
      <w:r>
        <w:rPr>
          <w:noProof/>
        </w:rPr>
        <w:drawing>
          <wp:anchor distT="0" distB="0" distL="114300" distR="114300" simplePos="0" relativeHeight="251659264" behindDoc="0" locked="0" layoutInCell="1" allowOverlap="1" wp14:anchorId="099FACF3" wp14:editId="4DBA8BF7">
            <wp:simplePos x="0" y="0"/>
            <wp:positionH relativeFrom="margin">
              <wp:posOffset>1935480</wp:posOffset>
            </wp:positionH>
            <wp:positionV relativeFrom="margin">
              <wp:posOffset>414746</wp:posOffset>
            </wp:positionV>
            <wp:extent cx="2073855" cy="1800000"/>
            <wp:effectExtent l="0" t="0" r="0" b="3810"/>
            <wp:wrapSquare wrapText="bothSides"/>
            <wp:docPr id="1969432995" name="Picture 1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2995" name="Picture 1" descr="A red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85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1F1EC" w14:textId="77777777" w:rsidR="00A010D7" w:rsidRPr="008375C6" w:rsidRDefault="00A010D7" w:rsidP="00A010D7"/>
    <w:p w14:paraId="0BFAC0D5" w14:textId="77777777" w:rsidR="00A010D7" w:rsidRPr="008375C6" w:rsidRDefault="00A010D7" w:rsidP="00A010D7"/>
    <w:p w14:paraId="2DC4538B" w14:textId="77777777" w:rsidR="00A010D7" w:rsidRPr="008375C6" w:rsidRDefault="00A010D7" w:rsidP="00A010D7"/>
    <w:p w14:paraId="5FC5BCC2" w14:textId="77777777" w:rsidR="00A010D7" w:rsidRPr="008375C6" w:rsidRDefault="00A010D7" w:rsidP="00A010D7"/>
    <w:p w14:paraId="3FE74055" w14:textId="77777777" w:rsidR="00A010D7" w:rsidRPr="008375C6" w:rsidRDefault="00A010D7" w:rsidP="00A010D7"/>
    <w:p w14:paraId="259BDF43" w14:textId="77777777" w:rsidR="00A010D7" w:rsidRPr="008375C6" w:rsidRDefault="00A010D7" w:rsidP="00A010D7"/>
    <w:p w14:paraId="67D0D3C5" w14:textId="77777777" w:rsidR="00A010D7" w:rsidRPr="008375C6" w:rsidRDefault="00A010D7" w:rsidP="00A010D7"/>
    <w:p w14:paraId="515922E1" w14:textId="77777777" w:rsidR="00A010D7" w:rsidRPr="008375C6" w:rsidRDefault="00A010D7" w:rsidP="00A010D7"/>
    <w:p w14:paraId="639BE44F" w14:textId="77777777" w:rsidR="00A010D7" w:rsidRPr="008375C6" w:rsidRDefault="00A010D7" w:rsidP="00A010D7"/>
    <w:p w14:paraId="6E928AFB" w14:textId="77777777" w:rsidR="00A010D7" w:rsidRPr="008375C6" w:rsidRDefault="00A010D7" w:rsidP="00A010D7"/>
    <w:p w14:paraId="06EAA8B0" w14:textId="77777777" w:rsidR="00A010D7" w:rsidRPr="008375C6" w:rsidRDefault="00A010D7" w:rsidP="00A010D7">
      <w:pPr>
        <w:spacing w:line="480" w:lineRule="auto"/>
      </w:pPr>
    </w:p>
    <w:p w14:paraId="735611D2" w14:textId="77777777" w:rsidR="00A010D7" w:rsidRPr="008375C6" w:rsidRDefault="00A010D7" w:rsidP="00A010D7">
      <w:pPr>
        <w:spacing w:line="480" w:lineRule="auto"/>
      </w:pPr>
    </w:p>
    <w:p w14:paraId="598E6318" w14:textId="05E1E998" w:rsidR="00A010D7" w:rsidRDefault="00A010D7" w:rsidP="00A010D7">
      <w:pPr>
        <w:spacing w:line="480" w:lineRule="auto"/>
        <w:jc w:val="center"/>
        <w:rPr>
          <w:b/>
          <w:bCs/>
          <w:color w:val="242424"/>
          <w:shd w:val="clear" w:color="auto" w:fill="FFFFFF"/>
        </w:rPr>
      </w:pPr>
      <w:r w:rsidRPr="00A010D7">
        <w:rPr>
          <w:b/>
          <w:bCs/>
          <w:color w:val="242424"/>
          <w:shd w:val="clear" w:color="auto" w:fill="FFFFFF"/>
        </w:rPr>
        <w:t>Conversión de un AFND-e a un AFND sin saltos vacios</w:t>
      </w:r>
    </w:p>
    <w:p w14:paraId="218E3313" w14:textId="77777777" w:rsidR="00A010D7" w:rsidRPr="00A010D7" w:rsidRDefault="00A010D7" w:rsidP="00A010D7">
      <w:pPr>
        <w:spacing w:line="480" w:lineRule="auto"/>
        <w:jc w:val="center"/>
      </w:pPr>
    </w:p>
    <w:p w14:paraId="467C7AB7" w14:textId="77777777" w:rsidR="00A010D7" w:rsidRPr="000711D7" w:rsidRDefault="00A010D7" w:rsidP="00A010D7">
      <w:pPr>
        <w:spacing w:line="480" w:lineRule="auto"/>
        <w:jc w:val="center"/>
      </w:pPr>
      <w:r>
        <w:t>Camila Rodríguez Rosas</w:t>
      </w:r>
    </w:p>
    <w:p w14:paraId="307CA702" w14:textId="77777777" w:rsidR="00A010D7" w:rsidRDefault="00A010D7" w:rsidP="00A010D7">
      <w:pPr>
        <w:spacing w:line="480" w:lineRule="auto"/>
        <w:jc w:val="center"/>
      </w:pPr>
      <w:r>
        <w:t>Universidad Iberoamericana Puebla</w:t>
      </w:r>
    </w:p>
    <w:p w14:paraId="391FBA1D" w14:textId="77777777" w:rsidR="00A010D7" w:rsidRDefault="00A010D7" w:rsidP="00A010D7">
      <w:pPr>
        <w:spacing w:line="480" w:lineRule="auto"/>
        <w:jc w:val="center"/>
      </w:pPr>
      <w:r>
        <w:t>Lenguajes de computación</w:t>
      </w:r>
    </w:p>
    <w:p w14:paraId="1133C1D4" w14:textId="77777777" w:rsidR="00A010D7" w:rsidRDefault="00A010D7" w:rsidP="00A010D7">
      <w:pPr>
        <w:spacing w:line="480" w:lineRule="auto"/>
        <w:jc w:val="center"/>
      </w:pPr>
      <w:r>
        <w:t>17 de septiembre de 2026</w:t>
      </w:r>
    </w:p>
    <w:p w14:paraId="213B65D6" w14:textId="77777777" w:rsidR="00A010D7" w:rsidRDefault="00A010D7" w:rsidP="00A010D7">
      <w:pPr>
        <w:spacing w:line="480" w:lineRule="auto"/>
        <w:jc w:val="center"/>
      </w:pPr>
    </w:p>
    <w:p w14:paraId="6C70CC83" w14:textId="77777777" w:rsidR="00A010D7" w:rsidRDefault="00A010D7" w:rsidP="00A010D7">
      <w:pPr>
        <w:spacing w:line="480" w:lineRule="auto"/>
        <w:jc w:val="center"/>
      </w:pPr>
    </w:p>
    <w:p w14:paraId="6BB37687" w14:textId="77777777" w:rsidR="00A010D7" w:rsidRDefault="00A010D7" w:rsidP="00A010D7">
      <w:pPr>
        <w:spacing w:line="480" w:lineRule="auto"/>
        <w:jc w:val="center"/>
      </w:pPr>
    </w:p>
    <w:p w14:paraId="7A02194F" w14:textId="77777777" w:rsidR="00A010D7" w:rsidRDefault="00A010D7" w:rsidP="00A010D7">
      <w:pPr>
        <w:spacing w:line="480" w:lineRule="auto"/>
        <w:jc w:val="center"/>
      </w:pPr>
    </w:p>
    <w:p w14:paraId="22392CE9" w14:textId="77777777" w:rsidR="00A010D7" w:rsidRDefault="00A010D7" w:rsidP="00A010D7">
      <w:pPr>
        <w:spacing w:line="480" w:lineRule="auto"/>
        <w:jc w:val="center"/>
      </w:pPr>
    </w:p>
    <w:p w14:paraId="789861BF" w14:textId="77777777" w:rsidR="00A010D7" w:rsidRDefault="00A010D7" w:rsidP="00A010D7">
      <w:pPr>
        <w:spacing w:line="480" w:lineRule="auto"/>
        <w:jc w:val="center"/>
      </w:pPr>
    </w:p>
    <w:p w14:paraId="31E463A5" w14:textId="77777777" w:rsidR="00A010D7" w:rsidRDefault="00A010D7" w:rsidP="00A010D7">
      <w:pPr>
        <w:spacing w:line="480" w:lineRule="auto"/>
        <w:jc w:val="center"/>
      </w:pPr>
    </w:p>
    <w:p w14:paraId="3100985B" w14:textId="77777777" w:rsidR="00A010D7" w:rsidRDefault="00A010D7" w:rsidP="00A010D7">
      <w:pPr>
        <w:spacing w:line="480" w:lineRule="auto"/>
        <w:jc w:val="center"/>
      </w:pPr>
    </w:p>
    <w:p w14:paraId="33C60EA6" w14:textId="77777777" w:rsidR="00A010D7" w:rsidRDefault="00A010D7" w:rsidP="00A010D7">
      <w:pPr>
        <w:spacing w:line="480" w:lineRule="auto"/>
        <w:jc w:val="center"/>
      </w:pPr>
    </w:p>
    <w:p w14:paraId="5664C62A" w14:textId="77777777" w:rsidR="00A010D7" w:rsidRDefault="00A010D7" w:rsidP="00A010D7">
      <w:pPr>
        <w:spacing w:line="480" w:lineRule="auto"/>
        <w:jc w:val="center"/>
      </w:pPr>
    </w:p>
    <w:p w14:paraId="1593AF04" w14:textId="77777777" w:rsidR="00A010D7" w:rsidRDefault="00A010D7" w:rsidP="00A010D7">
      <w:r>
        <w:lastRenderedPageBreak/>
        <w:t xml:space="preserve">A partir del autómata de la actividad anterior, tenemos </w:t>
      </w:r>
    </w:p>
    <w:p w14:paraId="7603B622" w14:textId="77777777" w:rsidR="00A010D7" w:rsidRDefault="00A010D7" w:rsidP="00A010D7"/>
    <w:p w14:paraId="502DDB86" w14:textId="792FE212" w:rsidR="00A010D7" w:rsidRDefault="00A010D7" w:rsidP="00A010D7">
      <w:pPr>
        <w:jc w:val="center"/>
      </w:pPr>
      <w:r>
        <w:t>Q =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t>}</w:t>
      </w:r>
    </w:p>
    <w:p w14:paraId="102BE5AF" w14:textId="77777777" w:rsidR="00A010D7" w:rsidRDefault="00A010D7" w:rsidP="00A010D7"/>
    <w:p w14:paraId="7F514CE0" w14:textId="509A36F4" w:rsidR="00A010D7" w:rsidRDefault="00A010D7" w:rsidP="00A010D7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6CFF3631" w14:textId="77777777" w:rsidR="00A010D7" w:rsidRDefault="00A010D7" w:rsidP="00A010D7">
      <w:pPr>
        <w:pStyle w:val="NormalWeb"/>
      </w:pPr>
      <w:r>
        <w:t>Estado inicial:</w:t>
      </w:r>
    </w:p>
    <w:p w14:paraId="15CEE991" w14:textId="77777777" w:rsidR="00A010D7" w:rsidRDefault="00A010D7" w:rsidP="00A010D7"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3DE32B94" w14:textId="77777777" w:rsidR="00A010D7" w:rsidRDefault="00A010D7" w:rsidP="00A010D7">
      <w:pPr>
        <w:pStyle w:val="NormalWeb"/>
      </w:pPr>
      <w:r>
        <w:t>Estados finales:</w:t>
      </w:r>
    </w:p>
    <w:p w14:paraId="4F0BA6AE" w14:textId="77777777" w:rsidR="00A010D7" w:rsidRDefault="00A010D7" w:rsidP="00A010D7">
      <m:oMathPara>
        <m:oMath>
          <m:r>
            <w:rPr>
              <w:rFonts w:ascii="Cambria Math" w:hAnsi="Cambria Math"/>
            </w:rPr>
            <m:t>F=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0D0639DB" w14:textId="77777777" w:rsidR="00A010D7" w:rsidRDefault="00A010D7" w:rsidP="00A010D7">
      <w:pPr>
        <w:pStyle w:val="NormalWeb"/>
      </w:pPr>
      <w:r>
        <w:t>Las transiciones ε del autómata original son:</w:t>
      </w:r>
    </w:p>
    <w:p w14:paraId="7CDC3D61" w14:textId="77777777" w:rsidR="00A010D7" w:rsidRPr="00A010D7" w:rsidRDefault="00A010D7" w:rsidP="00A010D7">
      <w:pPr>
        <w:spacing w:line="480" w:lineRule="auto"/>
        <w:jc w:val="both"/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</m:oMath>
      </m:oMathPara>
    </w:p>
    <w:p w14:paraId="37E06A04" w14:textId="3FDADBAF" w:rsidR="00A010D7" w:rsidRDefault="00A010D7" w:rsidP="00A010D7">
      <w:pPr>
        <w:spacing w:line="480" w:lineRule="auto"/>
        <w:rPr>
          <w:rFonts w:ascii="Cambria Math" w:hAnsi="Cambria Math"/>
        </w:rPr>
      </w:pPr>
      <w:r>
        <w:rPr>
          <w:rFonts w:ascii="Cambria Math" w:hAnsi="Cambria Math"/>
        </w:rPr>
        <w:t>Primero se necesitan las clausuras de todos los estados para construir las nuevas</w:t>
      </w:r>
      <w:r w:rsidR="00267996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transiciones.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434"/>
        <w:gridCol w:w="4434"/>
      </w:tblGrid>
      <w:tr w:rsidR="00A010D7" w14:paraId="513595AD" w14:textId="77777777" w:rsidTr="00A01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34" w:type="dxa"/>
            <w:hideMark/>
          </w:tcPr>
          <w:p w14:paraId="63CACEBB" w14:textId="77777777" w:rsidR="00A010D7" w:rsidRDefault="00A010D7">
            <w:pPr>
              <w:jc w:val="center"/>
            </w:pPr>
            <w:r>
              <w:rPr>
                <w:b w:val="0"/>
                <w:bCs w:val="0"/>
              </w:rPr>
              <w:t>Estado</w:t>
            </w:r>
          </w:p>
        </w:tc>
        <w:tc>
          <w:tcPr>
            <w:tcW w:w="4434" w:type="dxa"/>
            <w:hideMark/>
          </w:tcPr>
          <w:p w14:paraId="7669BAF1" w14:textId="77777777" w:rsidR="00A010D7" w:rsidRDefault="00A01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Clausura de ε</w:t>
            </w:r>
          </w:p>
        </w:tc>
      </w:tr>
      <w:tr w:rsidR="00A010D7" w14:paraId="3824D5B3" w14:textId="77777777" w:rsidTr="00A0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0FBBFDDE" w14:textId="77777777" w:rsidR="00A010D7" w:rsidRDefault="00A010D7">
            <w:pPr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3A06F654" w14:textId="77777777" w:rsidR="00A010D7" w:rsidRDefault="00A01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4C540F53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7826FE0E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0AED4A9D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6999FE78" w14:textId="77777777" w:rsidTr="00A0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4FDCB606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613FD9F9" w14:textId="77777777" w:rsidR="00A010D7" w:rsidRDefault="00A01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0CFF25DC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53C439B4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29E68EC0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03E274F9" w14:textId="77777777" w:rsidTr="00A0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335C0EB0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6DAC3E64" w14:textId="77777777" w:rsidR="00A010D7" w:rsidRDefault="00A01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00B7538F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21AE247D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30BA9372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41FC7712" w14:textId="77777777" w:rsidTr="00A0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140D51F2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5E0D5ED8" w14:textId="77777777" w:rsidR="00A010D7" w:rsidRDefault="00A01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720E8B1A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0D70D3AB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3C7510B4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27A0A277" w14:textId="77777777" w:rsidTr="00A0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32FB49C0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6D491467" w14:textId="77777777" w:rsidR="00A010D7" w:rsidRDefault="00A01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</w:tr>
      <w:tr w:rsidR="00A010D7" w14:paraId="356E3746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4" w:type="dxa"/>
            <w:hideMark/>
          </w:tcPr>
          <w:p w14:paraId="58856A0C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4434" w:type="dxa"/>
            <w:hideMark/>
          </w:tcPr>
          <w:p w14:paraId="11423EC1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4AE7684D" w14:textId="77777777" w:rsidR="00A010D7" w:rsidRDefault="00A010D7" w:rsidP="00A010D7">
      <w:pPr>
        <w:spacing w:line="480" w:lineRule="auto"/>
        <w:rPr>
          <w:rFonts w:ascii="Cambria Math" w:hAnsi="Cambria Math"/>
        </w:rPr>
      </w:pPr>
    </w:p>
    <w:p w14:paraId="0CB98CA9" w14:textId="77777777" w:rsidR="00A010D7" w:rsidRDefault="00A010D7" w:rsidP="00A010D7">
      <w:pPr>
        <w:pStyle w:val="pdq2pgselectionanchorcontainer"/>
      </w:pPr>
      <w:r>
        <w:t>El nuevo estado inicial se obtiene a partir de la clausura de ε del estado inicial:</w:t>
      </w:r>
    </w:p>
    <w:p w14:paraId="4555EB7D" w14:textId="4A2A8DBC" w:rsidR="00A010D7" w:rsidRDefault="00A010D7" w:rsidP="00A010D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7C4E264" w14:textId="326B9A64" w:rsidR="00A010D7" w:rsidRDefault="00A010D7" w:rsidP="00A010D7">
      <w:pPr>
        <w:pStyle w:val="NormalWeb"/>
      </w:pPr>
      <w:r>
        <w:t>Debido a que se hace</w:t>
      </w:r>
      <w:r>
        <w:t xml:space="preserve"> </w:t>
      </w:r>
      <w:r w:rsidRPr="00A010D7">
        <w:rPr>
          <w:rStyle w:val="Strong"/>
          <w:b w:val="0"/>
          <w:bCs w:val="0"/>
        </w:rPr>
        <w:t>eliminación de ε manteniendo los mismos estados</w:t>
      </w:r>
      <w:r>
        <w:t xml:space="preserve">, el estado inicial continúa siendo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  <w:r>
        <w:t xml:space="preserve"> Es por ello que</w:t>
      </w:r>
    </w:p>
    <w:p w14:paraId="775AFF30" w14:textId="617492D1" w:rsidR="00A010D7" w:rsidRDefault="00A010D7" w:rsidP="00A010D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78FCCFB1" w14:textId="676DCB31" w:rsidR="00A010D7" w:rsidRDefault="00A010D7" w:rsidP="00A010D7">
      <w:pPr>
        <w:pStyle w:val="NormalWeb"/>
      </w:pPr>
      <w:r>
        <w:t>Se incorporan</w:t>
      </w:r>
      <w:r>
        <w:t xml:space="preserve"> las consecuencias de las ε-transiciones dentro de las nuevas transiciones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15B8B1DD" w14:textId="64D8510C" w:rsidR="00A010D7" w:rsidRDefault="00A010D7" w:rsidP="00A010D7">
      <w:pPr>
        <w:pStyle w:val="NormalWeb"/>
      </w:pPr>
      <w:r>
        <w:t>Originalmente tenemos</w:t>
      </w:r>
    </w:p>
    <w:p w14:paraId="41061F2F" w14:textId="60F52895" w:rsidR="00A010D7" w:rsidRDefault="00A010D7" w:rsidP="00A010D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22E71855" w14:textId="77777777" w:rsidR="00A010D7" w:rsidRDefault="00A010D7" w:rsidP="00A010D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169D2895" w14:textId="70741F38" w:rsidR="00A010D7" w:rsidRDefault="00A010D7" w:rsidP="00A010D7">
      <w:pPr>
        <w:pStyle w:val="NormalWeb"/>
      </w:pPr>
      <w:r>
        <w:t xml:space="preserve">Entonces, en el nuevo autómata </w:t>
      </w:r>
      <w:r w:rsidR="00267996">
        <w:t>se puede</w:t>
      </w:r>
      <w:r>
        <w:t xml:space="preserve"> ir directamente:</w:t>
      </w:r>
    </w:p>
    <w:p w14:paraId="262A9C58" w14:textId="77777777" w:rsidR="00A010D7" w:rsidRDefault="00A010D7" w:rsidP="00A010D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4BBCA8FF" w14:textId="77777777" w:rsidR="00A010D7" w:rsidRDefault="00A010D7" w:rsidP="00A010D7">
      <w:pPr>
        <w:pStyle w:val="NormalWeb"/>
      </w:pPr>
      <w:r>
        <w:t>sin pasar por ε.</w:t>
      </w:r>
    </w:p>
    <w:p w14:paraId="36574F31" w14:textId="04CB1087" w:rsidR="00A010D7" w:rsidRPr="00A010D7" w:rsidRDefault="00A010D7" w:rsidP="00A010D7">
      <w:pPr>
        <w:spacing w:before="100" w:beforeAutospacing="1" w:after="100" w:afterAutospacing="1"/>
      </w:pPr>
      <w:r>
        <w:t>En el nuevo autómata un estado será final</w:t>
      </w:r>
      <w:r w:rsidRPr="00A010D7">
        <w:t xml:space="preserve"> si su clausura de ε contiene algún estado final original.</w:t>
      </w:r>
    </w:p>
    <w:p w14:paraId="4E85DCC6" w14:textId="7D45B84C" w:rsidR="00A010D7" w:rsidRPr="00A010D7" w:rsidRDefault="00A010D7" w:rsidP="00A010D7">
      <w:pPr>
        <w:spacing w:before="100" w:beforeAutospacing="1" w:after="100" w:afterAutospacing="1"/>
      </w:pPr>
      <w:r w:rsidRPr="00A010D7">
        <w:t>Los estados finales originales eran</w:t>
      </w:r>
    </w:p>
    <w:p w14:paraId="007366D5" w14:textId="77777777" w:rsidR="00A010D7" w:rsidRPr="00A010D7" w:rsidRDefault="00A010D7" w:rsidP="00A010D7">
      <m:oMathPara>
        <m:oMath>
          <m:r>
            <w:rPr>
              <w:rFonts w:ascii="Cambria Math" w:hAnsi="Cambria Math"/>
            </w:rPr>
            <m:t>F=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663CB71E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Revisamos las clausuras:</w:t>
      </w:r>
    </w:p>
    <w:p w14:paraId="4249ED84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0</m:t>
              </m:r>
            </m:sub>
          </m:sSub>
        </m:oMath>
      </m:oMathPara>
    </w:p>
    <w:p w14:paraId="2929AA4F" w14:textId="77777777" w:rsidR="00A010D7" w:rsidRPr="00A010D7" w:rsidRDefault="00A010D7" w:rsidP="00A010D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3E776BDF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 xml:space="preserve">No contiene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A010D7">
        <w:t xml:space="preserve">ni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Pr="00A010D7">
        <w:t>.</w:t>
      </w:r>
    </w:p>
    <w:p w14:paraId="06721552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lastRenderedPageBreak/>
        <w:t>No es final.</w:t>
      </w:r>
    </w:p>
    <w:p w14:paraId="61A88CF4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</m:t>
              </m:r>
            </m:sub>
          </m:sSub>
        </m:oMath>
      </m:oMathPara>
    </w:p>
    <w:p w14:paraId="1A346640" w14:textId="77777777" w:rsidR="00A010D7" w:rsidRPr="00A010D7" w:rsidRDefault="00A010D7" w:rsidP="00A010D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67437785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No es final.</w:t>
      </w:r>
    </w:p>
    <w:p w14:paraId="224D1417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</m:t>
              </m:r>
            </m:sub>
          </m:sSub>
        </m:oMath>
      </m:oMathPara>
    </w:p>
    <w:p w14:paraId="020889FB" w14:textId="77777777" w:rsidR="00A010D7" w:rsidRPr="00A010D7" w:rsidRDefault="00A010D7" w:rsidP="00A010D7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1CA20A93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No es final.</w:t>
      </w:r>
    </w:p>
    <w:p w14:paraId="0F7C5936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3</m:t>
              </m:r>
            </m:sub>
          </m:sSub>
        </m:oMath>
      </m:oMathPara>
    </w:p>
    <w:p w14:paraId="307732C0" w14:textId="77777777" w:rsidR="00A010D7" w:rsidRPr="00A010D7" w:rsidRDefault="00A010D7" w:rsidP="00A010D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67E2CA30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 xml:space="preserve">Contiene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A010D7">
        <w:t>.</w:t>
      </w:r>
    </w:p>
    <w:p w14:paraId="0273767F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Por lo tanto:</w:t>
      </w:r>
    </w:p>
    <w:p w14:paraId="22959E8F" w14:textId="77777777" w:rsidR="00A010D7" w:rsidRPr="00A010D7" w:rsidRDefault="00A010D7" w:rsidP="00A010D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60F0A52C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4</m:t>
              </m:r>
            </m:sub>
          </m:sSub>
        </m:oMath>
      </m:oMathPara>
    </w:p>
    <w:p w14:paraId="0AFD75EF" w14:textId="77777777" w:rsidR="00A010D7" w:rsidRPr="00A010D7" w:rsidRDefault="00A010D7" w:rsidP="00A010D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38A20959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No es final.</w:t>
      </w:r>
    </w:p>
    <w:p w14:paraId="3B4D65A9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5</m:t>
              </m:r>
            </m:sub>
          </m:sSub>
        </m:oMath>
      </m:oMathPara>
    </w:p>
    <w:p w14:paraId="2341E56E" w14:textId="77777777" w:rsidR="00A010D7" w:rsidRPr="00A010D7" w:rsidRDefault="00A010D7" w:rsidP="00A010D7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320B690E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No es final.</w:t>
      </w:r>
    </w:p>
    <w:p w14:paraId="7ACA0B7C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6</m:t>
              </m:r>
            </m:sub>
          </m:sSub>
        </m:oMath>
      </m:oMathPara>
    </w:p>
    <w:p w14:paraId="3427863D" w14:textId="77777777" w:rsidR="00A010D7" w:rsidRPr="00A010D7" w:rsidRDefault="00A010D7" w:rsidP="00A010D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6B55A51A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lastRenderedPageBreak/>
        <w:t xml:space="preserve">Contiene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A010D7">
        <w:t>.</w:t>
      </w:r>
    </w:p>
    <w:p w14:paraId="4FABD992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Entonces:</w:t>
      </w:r>
    </w:p>
    <w:p w14:paraId="0EC68AF0" w14:textId="77777777" w:rsidR="00A010D7" w:rsidRPr="00A010D7" w:rsidRDefault="00A010D7" w:rsidP="00A010D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71CCC4F1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7</m:t>
              </m:r>
            </m:sub>
          </m:sSub>
        </m:oMath>
      </m:oMathPara>
    </w:p>
    <w:p w14:paraId="57AC54C0" w14:textId="77777777" w:rsidR="00A010D7" w:rsidRPr="00A010D7" w:rsidRDefault="00A010D7" w:rsidP="00A010D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093C25B1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 xml:space="preserve">Contiene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A010D7">
        <w:t>.</w:t>
      </w:r>
    </w:p>
    <w:p w14:paraId="637EA5E8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Entonces:</w:t>
      </w:r>
    </w:p>
    <w:p w14:paraId="0CAF8E60" w14:textId="77777777" w:rsidR="00A010D7" w:rsidRPr="00A010D7" w:rsidRDefault="00A010D7" w:rsidP="00A010D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45F5AB3A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8</m:t>
              </m:r>
            </m:sub>
          </m:sSub>
        </m:oMath>
      </m:oMathPara>
    </w:p>
    <w:p w14:paraId="7CB6AC4E" w14:textId="77777777" w:rsidR="00A010D7" w:rsidRPr="00A010D7" w:rsidRDefault="00A010D7" w:rsidP="00A010D7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06FD1D2F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Es final.</w:t>
      </w:r>
    </w:p>
    <w:p w14:paraId="37553651" w14:textId="77777777" w:rsidR="00A010D7" w:rsidRPr="00A010D7" w:rsidRDefault="00A010D7" w:rsidP="00A010D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9</m:t>
              </m:r>
            </m:sub>
          </m:sSub>
        </m:oMath>
      </m:oMathPara>
    </w:p>
    <w:p w14:paraId="5B119BA3" w14:textId="77777777" w:rsidR="00A010D7" w:rsidRPr="00A010D7" w:rsidRDefault="00A010D7" w:rsidP="00A010D7"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4D8CB0BA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Es final.</w:t>
      </w:r>
    </w:p>
    <w:p w14:paraId="2964BAB8" w14:textId="77777777" w:rsidR="00A010D7" w:rsidRPr="00A010D7" w:rsidRDefault="00A010D7" w:rsidP="00A010D7">
      <w:pPr>
        <w:spacing w:before="100" w:beforeAutospacing="1" w:after="100" w:afterAutospacing="1"/>
      </w:pPr>
      <w:r w:rsidRPr="00A010D7">
        <w:t>Por lo tanto:</w:t>
      </w:r>
    </w:p>
    <w:p w14:paraId="185BF4F2" w14:textId="77777777" w:rsidR="00A010D7" w:rsidRPr="00A010D7" w:rsidRDefault="00A010D7" w:rsidP="00A010D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8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</m:t>
                      </m:r>
                    </m:sub>
                  </m:sSub>
                </m:e>
              </m:d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0FAA5117" w14:textId="1DDDD1CD" w:rsidR="00A010D7" w:rsidRDefault="00267996" w:rsidP="00A010D7">
      <w:pPr>
        <w:pStyle w:val="NormalWeb"/>
      </w:pPr>
      <w:r>
        <w:t>Transiciones</w:t>
      </w:r>
      <w:r w:rsidR="00A010D7">
        <w:t xml:space="preserve"> con</w:t>
      </w:r>
      <w:r w:rsidR="00A010D7">
        <w:t xml:space="preserve"> a </w:t>
      </w:r>
      <w:r w:rsidR="00A010D7">
        <w:t>desde esos estados.</w:t>
      </w:r>
    </w:p>
    <w:p w14:paraId="13F58A4B" w14:textId="77777777" w:rsidR="00A010D7" w:rsidRDefault="00A010D7" w:rsidP="00A010D7">
      <w:pPr>
        <w:numPr>
          <w:ilvl w:val="0"/>
          <w:numId w:val="1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w:rPr>
                    <w:rFonts w:ascii="Cambria Math" w:hAnsi="Cambria Math"/>
                  </w:rPr>
                  <m:t>a</m:t>
                </m:r>
              </m:e>
            </m:box>
          </m:e>
        </m:groupCh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DC715CB" w14:textId="77777777" w:rsidR="00A010D7" w:rsidRDefault="00A010D7" w:rsidP="00A010D7">
      <w:pPr>
        <w:numPr>
          <w:ilvl w:val="0"/>
          <w:numId w:val="1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w:rPr>
                    <w:rFonts w:ascii="Cambria Math" w:hAnsi="Cambria Math"/>
                  </w:rPr>
                  <m:t>a</m:t>
                </m:r>
              </m:e>
            </m:box>
          </m:e>
        </m:groupCh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E42CAA6" w14:textId="6EA008A0" w:rsidR="00A010D7" w:rsidRDefault="00A010D7" w:rsidP="00A010D7">
      <w:pPr>
        <w:numPr>
          <w:ilvl w:val="0"/>
          <w:numId w:val="1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w:rPr>
                    <w:rFonts w:ascii="Cambria Math" w:hAnsi="Cambria Math"/>
                  </w:rPr>
                  <m:t>a</m:t>
                </m:r>
              </m:e>
            </m:box>
          </m:e>
        </m:groupCh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</w:p>
    <w:p w14:paraId="0364F988" w14:textId="77777777" w:rsidR="00A010D7" w:rsidRDefault="00A010D7" w:rsidP="00A010D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53C584DC" w14:textId="6A858676" w:rsidR="00A010D7" w:rsidRDefault="00A010D7" w:rsidP="00A010D7">
      <w:pPr>
        <w:pStyle w:val="NormalWeb"/>
      </w:pPr>
      <w:r>
        <w:t>Aplicando clausura</w:t>
      </w:r>
      <w:r>
        <w:t xml:space="preserve"> ε:</w:t>
      </w:r>
    </w:p>
    <w:p w14:paraId="5B86DD70" w14:textId="77777777" w:rsidR="00A010D7" w:rsidRDefault="00A010D7" w:rsidP="00A010D7"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w:br/>
          </m:r>
        </m:oMath>
      </m:oMathPara>
    </w:p>
    <w:p w14:paraId="5FE9F2A5" w14:textId="5BA487F9" w:rsidR="00A010D7" w:rsidRDefault="00267996" w:rsidP="00A010D7">
      <w:pPr>
        <w:pStyle w:val="NormalWeb"/>
      </w:pPr>
      <w:r>
        <w:t>Se obtiene</w:t>
      </w:r>
      <w:r w:rsidR="00A010D7">
        <w:t>:</w:t>
      </w:r>
    </w:p>
    <w:p w14:paraId="2D0E7F6E" w14:textId="07289ABB" w:rsidR="00A010D7" w:rsidRDefault="00A010D7" w:rsidP="00A010D7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tbl>
      <w:tblPr>
        <w:tblStyle w:val="GridTable1Light"/>
        <w:tblW w:w="9524" w:type="dxa"/>
        <w:tblLook w:val="04A0" w:firstRow="1" w:lastRow="0" w:firstColumn="1" w:lastColumn="0" w:noHBand="0" w:noVBand="1"/>
      </w:tblPr>
      <w:tblGrid>
        <w:gridCol w:w="2373"/>
        <w:gridCol w:w="2389"/>
        <w:gridCol w:w="2389"/>
        <w:gridCol w:w="2373"/>
      </w:tblGrid>
      <w:tr w:rsidR="00A010D7" w14:paraId="58592A84" w14:textId="77777777" w:rsidTr="00A01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3F13D25C" w14:textId="77777777" w:rsidR="00A010D7" w:rsidRDefault="00A010D7">
            <w:pPr>
              <w:jc w:val="center"/>
            </w:pPr>
            <w:r>
              <w:rPr>
                <w:b w:val="0"/>
                <w:bCs w:val="0"/>
              </w:rPr>
              <w:t>Estado</w:t>
            </w:r>
          </w:p>
        </w:tc>
        <w:tc>
          <w:tcPr>
            <w:tcW w:w="2351" w:type="dxa"/>
            <w:hideMark/>
          </w:tcPr>
          <w:p w14:paraId="7679DD39" w14:textId="77777777" w:rsidR="00A010D7" w:rsidRDefault="00A01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HTMLCode"/>
                <w:b w:val="0"/>
                <w:bCs w:val="0"/>
              </w:rPr>
              <w:t>a</w:t>
            </w:r>
          </w:p>
        </w:tc>
        <w:tc>
          <w:tcPr>
            <w:tcW w:w="2351" w:type="dxa"/>
            <w:hideMark/>
          </w:tcPr>
          <w:p w14:paraId="3C28D0B0" w14:textId="77777777" w:rsidR="00A010D7" w:rsidRDefault="00A01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HTMLCode"/>
                <w:b w:val="0"/>
                <w:bCs w:val="0"/>
              </w:rPr>
              <w:t>b</w:t>
            </w:r>
          </w:p>
        </w:tc>
        <w:tc>
          <w:tcPr>
            <w:tcW w:w="2336" w:type="dxa"/>
            <w:hideMark/>
          </w:tcPr>
          <w:p w14:paraId="04DAC8E2" w14:textId="77777777" w:rsidR="00A010D7" w:rsidRDefault="00A010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HTMLCode"/>
                <w:b w:val="0"/>
                <w:bCs w:val="0"/>
              </w:rPr>
              <w:t>c</w:t>
            </w:r>
          </w:p>
        </w:tc>
      </w:tr>
      <w:tr w:rsidR="00A010D7" w14:paraId="0C8C6AD4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6FC0EE6E" w14:textId="77777777" w:rsidR="00A010D7" w:rsidRDefault="00A010D7">
            <w:pPr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5787E20D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51" w:type="dxa"/>
            <w:hideMark/>
          </w:tcPr>
          <w:p w14:paraId="12F802BD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36" w:type="dxa"/>
            <w:hideMark/>
          </w:tcPr>
          <w:p w14:paraId="4F8DC35B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02E4FA9B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01EB08A8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30B7CD01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51" w:type="dxa"/>
            <w:hideMark/>
          </w:tcPr>
          <w:p w14:paraId="16406D25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36" w:type="dxa"/>
            <w:hideMark/>
          </w:tcPr>
          <w:p w14:paraId="40A7DD63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2418D5E8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256EC568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2597E9FF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2351" w:type="dxa"/>
            <w:hideMark/>
          </w:tcPr>
          <w:p w14:paraId="4FF8A37E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36" w:type="dxa"/>
            <w:hideMark/>
          </w:tcPr>
          <w:p w14:paraId="10A4FA09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11A598F2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67D2E651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20DAA4BE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51" w:type="dxa"/>
            <w:hideMark/>
          </w:tcPr>
          <w:p w14:paraId="7EEED567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36" w:type="dxa"/>
            <w:hideMark/>
          </w:tcPr>
          <w:p w14:paraId="2B7DBC17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4769306F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18E9468C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4844190A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51" w:type="dxa"/>
            <w:hideMark/>
          </w:tcPr>
          <w:p w14:paraId="7781669A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36" w:type="dxa"/>
            <w:hideMark/>
          </w:tcPr>
          <w:p w14:paraId="3A4A1735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351DEA50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2973E68C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5E6042A1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51" w:type="dxa"/>
            <w:hideMark/>
          </w:tcPr>
          <w:p w14:paraId="2DE8F60D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2336" w:type="dxa"/>
            <w:hideMark/>
          </w:tcPr>
          <w:p w14:paraId="5D342936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5DDAC488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57B2D5E7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02C4ECC4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51" w:type="dxa"/>
            <w:hideMark/>
          </w:tcPr>
          <w:p w14:paraId="57BBD99E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36" w:type="dxa"/>
            <w:hideMark/>
          </w:tcPr>
          <w:p w14:paraId="5C986801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57B2AEBB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2CB26AE7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53BBDD0F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51" w:type="dxa"/>
            <w:hideMark/>
          </w:tcPr>
          <w:p w14:paraId="691C6AAE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36" w:type="dxa"/>
            <w:hideMark/>
          </w:tcPr>
          <w:p w14:paraId="02357413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05F8E91E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7CE60DC1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20AAA372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2351" w:type="dxa"/>
            <w:hideMark/>
          </w:tcPr>
          <w:p w14:paraId="4D4D0955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336" w:type="dxa"/>
            <w:hideMark/>
          </w:tcPr>
          <w:p w14:paraId="1F6BCF35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</w:tr>
      <w:tr w:rsidR="00A010D7" w14:paraId="5BEFA37E" w14:textId="77777777" w:rsidTr="00A0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hideMark/>
          </w:tcPr>
          <w:p w14:paraId="3913D49A" w14:textId="77777777" w:rsidR="00A010D7" w:rsidRDefault="00A010D7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2351" w:type="dxa"/>
            <w:hideMark/>
          </w:tcPr>
          <w:p w14:paraId="48CFF455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2351" w:type="dxa"/>
            <w:hideMark/>
          </w:tcPr>
          <w:p w14:paraId="6CDD394B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2336" w:type="dxa"/>
            <w:hideMark/>
          </w:tcPr>
          <w:p w14:paraId="7DEBD8F8" w14:textId="77777777" w:rsidR="00A010D7" w:rsidRDefault="00A01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4100D307" w14:textId="00247489" w:rsidR="00A010D7" w:rsidRDefault="00A010D7" w:rsidP="00A010D7">
      <w:pPr>
        <w:spacing w:line="480" w:lineRule="auto"/>
        <w:rPr>
          <w:b/>
          <w:bCs/>
        </w:rPr>
      </w:pPr>
      <w:r>
        <w:rPr>
          <w:rFonts w:ascii="Cambria Math" w:hAnsi="Cambria Math"/>
        </w:rPr>
        <w:br/>
      </w:r>
      <w:r>
        <w:rPr>
          <w:b/>
          <w:bCs/>
        </w:rPr>
        <w:t>Cálculos</w:t>
      </w:r>
    </w:p>
    <w:p w14:paraId="78F9B0DD" w14:textId="39EC30F7" w:rsidR="00A010D7" w:rsidRPr="00987B12" w:rsidRDefault="00987B12" w:rsidP="00A010D7">
      <w:pPr>
        <w:spacing w:line="480" w:lineRule="auto"/>
        <w:rPr>
          <w:b/>
          <w:bCs/>
          <w:i/>
          <w:iCs/>
        </w:rPr>
      </w:pPr>
      <w:r w:rsidRPr="00987B12">
        <w:rPr>
          <w:b/>
          <w:bCs/>
          <w:i/>
          <w:iCs/>
        </w:rPr>
        <w:t>Para q1 con b</w:t>
      </w:r>
    </w:p>
    <w:p w14:paraId="34F70E5A" w14:textId="77777777" w:rsidR="00987B12" w:rsidRDefault="00987B12" w:rsidP="00987B12">
      <w:pPr>
        <w:pStyle w:val="NormalWeb"/>
      </w:pPr>
      <w:r>
        <w:t>Desde estos estados existe:</w:t>
      </w:r>
    </w:p>
    <w:p w14:paraId="04EE505D" w14:textId="77777777" w:rsidR="00987B12" w:rsidRDefault="00987B12" w:rsidP="00987B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458DC611" w14:textId="77777777" w:rsidR="00987B12" w:rsidRDefault="00987B12" w:rsidP="00987B12">
      <w:pPr>
        <w:pStyle w:val="NormalWeb"/>
      </w:pPr>
      <w:r>
        <w:t>Entonces:</w:t>
      </w:r>
    </w:p>
    <w:p w14:paraId="6AF4628C" w14:textId="693D7D64" w:rsidR="00987B12" w:rsidRDefault="00987B12" w:rsidP="00987B12"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</m:oMath>
      </m:oMathPara>
    </w:p>
    <w:p w14:paraId="3C759609" w14:textId="77777777" w:rsidR="00987B12" w:rsidRDefault="00987B12" w:rsidP="00987B12">
      <w:pPr>
        <w:pStyle w:val="NormalWeb"/>
      </w:pPr>
      <w:r>
        <w:t>Por lo tanto:</w:t>
      </w:r>
    </w:p>
    <w:p w14:paraId="0DE120DA" w14:textId="60AB274C" w:rsidR="00987B12" w:rsidRPr="00987B12" w:rsidRDefault="00987B12" w:rsidP="00A010D7">
      <w:pPr>
        <w:spacing w:line="48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</m:oMath>
      </m:oMathPara>
    </w:p>
    <w:p w14:paraId="654F638F" w14:textId="6A17338A" w:rsidR="00987B12" w:rsidRPr="00987B12" w:rsidRDefault="00987B12" w:rsidP="00A010D7">
      <w:pPr>
        <w:spacing w:line="480" w:lineRule="auto"/>
        <w:rPr>
          <w:b/>
          <w:bCs/>
          <w:i/>
          <w:iCs/>
        </w:rPr>
      </w:pPr>
      <w:r w:rsidRPr="00987B12">
        <w:rPr>
          <w:b/>
          <w:bCs/>
          <w:i/>
          <w:iCs/>
        </w:rPr>
        <w:t>Para q4 con a</w:t>
      </w:r>
    </w:p>
    <w:p w14:paraId="54343860" w14:textId="4E6C93A9" w:rsidR="00987B12" w:rsidRDefault="00987B12" w:rsidP="00987B12">
      <w:pPr>
        <w:pStyle w:val="NormalWeb"/>
      </w:pPr>
      <w:r>
        <w:lastRenderedPageBreak/>
        <w:t>Con</w:t>
      </w:r>
      <w:r>
        <w:t xml:space="preserve"> a:</w:t>
      </w:r>
    </w:p>
    <w:p w14:paraId="72639FF3" w14:textId="77777777" w:rsidR="00987B12" w:rsidRDefault="00987B12" w:rsidP="00987B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72FC2EC0" w14:textId="77777777" w:rsidR="00987B12" w:rsidRDefault="00987B12" w:rsidP="00987B12">
      <w:pPr>
        <w:pStyle w:val="NormalWeb"/>
      </w:pPr>
      <w:r>
        <w:t>Entonces:</w:t>
      </w:r>
    </w:p>
    <w:p w14:paraId="4F9A7728" w14:textId="77777777" w:rsidR="00987B12" w:rsidRDefault="00987B12" w:rsidP="00987B12"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73DA19A9" w14:textId="77777777" w:rsidR="00987B12" w:rsidRDefault="00987B12" w:rsidP="00987B12">
      <w:pPr>
        <w:pStyle w:val="NormalWeb"/>
      </w:pPr>
      <w:r>
        <w:t>Por lo tanto:</w:t>
      </w:r>
    </w:p>
    <w:p w14:paraId="700DB5A7" w14:textId="1D9D278E" w:rsidR="00987B12" w:rsidRPr="00987B12" w:rsidRDefault="00987B12" w:rsidP="00A010D7">
      <w:pPr>
        <w:spacing w:line="48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</m:oMath>
      </m:oMathPara>
    </w:p>
    <w:p w14:paraId="0CEEAB44" w14:textId="3B2D1995" w:rsidR="00987B12" w:rsidRDefault="00987B12" w:rsidP="00987B12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Para q9 con c:</w:t>
      </w:r>
    </w:p>
    <w:p w14:paraId="6F8A42F5" w14:textId="77777777" w:rsidR="00987B12" w:rsidRDefault="00987B12" w:rsidP="00987B12">
      <w:pPr>
        <w:pStyle w:val="NormalWeb"/>
      </w:pPr>
      <w:r>
        <w:t>Tenemos:</w:t>
      </w:r>
    </w:p>
    <w:p w14:paraId="2637B21B" w14:textId="77777777" w:rsidR="00987B12" w:rsidRDefault="00987B12" w:rsidP="00987B1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41B88E73" w14:textId="77777777" w:rsidR="00987B12" w:rsidRDefault="00987B12" w:rsidP="00987B12">
      <w:pPr>
        <w:pStyle w:val="NormalWeb"/>
      </w:pPr>
      <w:r>
        <w:t>Y:</w:t>
      </w:r>
    </w:p>
    <w:p w14:paraId="603DA70B" w14:textId="77777777" w:rsidR="00987B12" w:rsidRDefault="00987B12" w:rsidP="00987B12"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383E45F6" w14:textId="77777777" w:rsidR="00987B12" w:rsidRDefault="00987B12" w:rsidP="00987B12">
      <w:pPr>
        <w:pStyle w:val="NormalWeb"/>
      </w:pPr>
      <w:r>
        <w:t>Entonces:</w:t>
      </w:r>
    </w:p>
    <w:p w14:paraId="38570044" w14:textId="63F21AB4" w:rsidR="00987B12" w:rsidRPr="00987B12" w:rsidRDefault="00987B12" w:rsidP="00987B12">
      <w:pPr>
        <w:spacing w:line="48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1914AF4D" w14:textId="12934C2D" w:rsidR="00987B12" w:rsidRDefault="006C5071" w:rsidP="00987B12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37DE2115" wp14:editId="4EA3584F">
            <wp:extent cx="3939540" cy="2038796"/>
            <wp:effectExtent l="0" t="0" r="0" b="6350"/>
            <wp:docPr id="213828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84144" name="Picture 21382841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806" cy="20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E04D" w14:textId="02ED1945" w:rsidR="006C5071" w:rsidRDefault="00267996" w:rsidP="00987B12">
      <w:pPr>
        <w:spacing w:line="360" w:lineRule="auto"/>
        <w:rPr>
          <w:b/>
          <w:bCs/>
        </w:rPr>
      </w:pPr>
      <w:r>
        <w:rPr>
          <w:b/>
          <w:bCs/>
        </w:rPr>
        <w:t>Resumen</w:t>
      </w:r>
    </w:p>
    <w:p w14:paraId="5EC4B035" w14:textId="12F981F0" w:rsidR="00267996" w:rsidRDefault="00267996" w:rsidP="00987B12">
      <w:pPr>
        <w:spacing w:line="360" w:lineRule="auto"/>
      </w:pPr>
      <w:r>
        <w:lastRenderedPageBreak/>
        <w:t>El nuevo autómata se obtiene eliminando las transiciones ε mediante el cálculo de las clausuras de ε. Se conservan los mismos estados del autómata original, por lo que:</w:t>
      </w:r>
    </w:p>
    <w:p w14:paraId="21E31087" w14:textId="77777777" w:rsidR="00267996" w:rsidRDefault="00267996" w:rsidP="00267996">
      <w:pPr>
        <w:pStyle w:val="pdq2pgselectionanchorcontainer"/>
      </w:pPr>
      <w:r>
        <w:t>dos del autómata original, por lo que:</w:t>
      </w:r>
    </w:p>
    <w:p w14:paraId="1EFDBFF2" w14:textId="249A6AD4" w:rsidR="00267996" w:rsidRDefault="00267996" w:rsidP="0026799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=Q=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07B96389" w14:textId="77777777" w:rsidR="00267996" w:rsidRDefault="00267996" w:rsidP="00267996">
      <w:pPr>
        <w:pStyle w:val="NormalWeb"/>
      </w:pPr>
      <w:r>
        <w:t>El alfabeto se mantiene:</w:t>
      </w:r>
    </w:p>
    <w:p w14:paraId="6E2C3038" w14:textId="5096BA7C" w:rsidR="00267996" w:rsidRDefault="00267996" w:rsidP="0026799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w:br/>
          </m:r>
        </m:oMath>
      </m:oMathPara>
    </w:p>
    <w:p w14:paraId="3042D00D" w14:textId="77777777" w:rsidR="00267996" w:rsidRDefault="00267996" w:rsidP="00267996">
      <w:pPr>
        <w:pStyle w:val="NormalWeb"/>
      </w:pPr>
      <w:r>
        <w:t>El estado inicial se mantiene:</w:t>
      </w:r>
    </w:p>
    <w:p w14:paraId="0E34585E" w14:textId="14802ED2" w:rsidR="00267996" w:rsidRDefault="00267996" w:rsidP="0026799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092ED93B" w14:textId="77777777" w:rsidR="00267996" w:rsidRDefault="00267996" w:rsidP="00267996">
      <w:pPr>
        <w:pStyle w:val="NormalWeb"/>
      </w:pPr>
      <w:r>
        <w:t>Los estados finales se modifican tomando aquellos cuya clausura de ε contiene al menos un estado final del AFND-ε original:</w:t>
      </w:r>
    </w:p>
    <w:p w14:paraId="6550600F" w14:textId="4E5774A6" w:rsidR="00267996" w:rsidRDefault="00267996" w:rsidP="0026799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5781FF0E" w14:textId="77777777" w:rsidR="00267996" w:rsidRDefault="00267996" w:rsidP="00267996">
      <w:pPr>
        <w:pStyle w:val="NormalWeb"/>
      </w:pPr>
      <w:r>
        <w:t>La función de transición se obtiene mediante:</w:t>
      </w:r>
    </w:p>
    <w:p w14:paraId="3122B399" w14:textId="2CA2A14E" w:rsidR="00267996" w:rsidRDefault="00267996" w:rsidP="0026799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e>
                  <m:r>
                    <m:rPr>
                      <m:nor/>
                    </m:rPr>
                    <m:t>-clausura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w:br/>
          </m:r>
        </m:oMath>
      </m:oMathPara>
    </w:p>
    <w:p w14:paraId="5B9C905F" w14:textId="77777777" w:rsidR="00267996" w:rsidRPr="00267996" w:rsidRDefault="00267996" w:rsidP="00987B12">
      <w:pPr>
        <w:spacing w:line="360" w:lineRule="auto"/>
      </w:pPr>
    </w:p>
    <w:sectPr w:rsidR="00267996" w:rsidRPr="00267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826EBC"/>
    <w:multiLevelType w:val="multilevel"/>
    <w:tmpl w:val="E4A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6644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D7"/>
    <w:rsid w:val="00267996"/>
    <w:rsid w:val="0030517B"/>
    <w:rsid w:val="00321049"/>
    <w:rsid w:val="00400D6B"/>
    <w:rsid w:val="006C5071"/>
    <w:rsid w:val="00987B12"/>
    <w:rsid w:val="009F1293"/>
    <w:rsid w:val="00A010D7"/>
    <w:rsid w:val="00C0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89A4"/>
  <w15:chartTrackingRefBased/>
  <w15:docId w15:val="{FF27FB89-887D-9A4E-A4FE-B11A1438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9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0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0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0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0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0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0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10D7"/>
    <w:pPr>
      <w:spacing w:before="100" w:beforeAutospacing="1" w:after="100" w:afterAutospacing="1"/>
    </w:pPr>
  </w:style>
  <w:style w:type="table" w:styleId="PlainTable3">
    <w:name w:val="Plain Table 3"/>
    <w:basedOn w:val="TableNormal"/>
    <w:uiPriority w:val="43"/>
    <w:rsid w:val="00A010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pdq2pgselectionanchorcontainer">
    <w:name w:val="pdq2pg_selectionanchorcontainer"/>
    <w:basedOn w:val="Normal"/>
    <w:rsid w:val="00A010D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010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0D7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A010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ROSAS CAMILA</dc:creator>
  <cp:keywords/>
  <dc:description/>
  <cp:lastModifiedBy>RODRIGUEZ ROSAS CAMILA</cp:lastModifiedBy>
  <cp:revision>1</cp:revision>
  <dcterms:created xsi:type="dcterms:W3CDTF">2026-09-17T16:03:00Z</dcterms:created>
  <dcterms:modified xsi:type="dcterms:W3CDTF">2026-09-17T16:38:00Z</dcterms:modified>
</cp:coreProperties>
</file>