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26450" w14:textId="082A63B4" w:rsidR="002040B0" w:rsidRPr="001E1F64" w:rsidRDefault="002040B0" w:rsidP="0030500C">
      <w:pPr>
        <w:autoSpaceDE w:val="0"/>
        <w:autoSpaceDN w:val="0"/>
        <w:adjustRightInd w:val="0"/>
        <w:spacing w:after="160" w:line="360" w:lineRule="auto"/>
        <w:jc w:val="center"/>
        <w:rPr>
          <w:rFonts w:ascii="Consolas" w:eastAsiaTheme="minorEastAsia" w:hAnsi="Consolas" w:cs="Consolas"/>
          <w:b/>
          <w:bCs/>
        </w:rPr>
      </w:pPr>
      <w:r>
        <w:rPr>
          <w:b/>
          <w:bCs/>
        </w:rPr>
        <w:t xml:space="preserve">INFORME DE </w:t>
      </w:r>
      <w:r w:rsidR="0030500C">
        <w:rPr>
          <w:b/>
          <w:bCs/>
        </w:rPr>
        <w:t>F</w:t>
      </w:r>
      <w:r>
        <w:rPr>
          <w:b/>
          <w:bCs/>
        </w:rPr>
        <w:t>ALLOS Y REQUERIMIENTOS</w:t>
      </w:r>
    </w:p>
    <w:p w14:paraId="22EF2CED" w14:textId="3ECB4A90" w:rsidR="002040B0" w:rsidRDefault="002040B0" w:rsidP="0030500C">
      <w:pPr>
        <w:spacing w:after="160" w:line="360" w:lineRule="auto"/>
        <w:ind w:left="2251"/>
        <w:jc w:val="center"/>
      </w:pPr>
    </w:p>
    <w:p w14:paraId="43214336" w14:textId="137A0043" w:rsidR="002040B0" w:rsidRPr="0030500C" w:rsidRDefault="0030500C" w:rsidP="0030500C">
      <w:pPr>
        <w:spacing w:after="160" w:line="360" w:lineRule="auto"/>
        <w:ind w:left="721"/>
      </w:pPr>
      <w:r>
        <w:rPr>
          <w:b/>
          <w:sz w:val="24"/>
        </w:rPr>
        <w:t xml:space="preserve">                                                        </w:t>
      </w:r>
      <w:r w:rsidR="002040B0">
        <w:rPr>
          <w:b/>
          <w:sz w:val="24"/>
        </w:rPr>
        <w:t>Aprendices:</w:t>
      </w:r>
    </w:p>
    <w:p w14:paraId="6E1C4BE7" w14:textId="1965CF5D" w:rsidR="002040B0" w:rsidRDefault="0030500C" w:rsidP="0030500C">
      <w:pPr>
        <w:spacing w:after="160" w:line="360" w:lineRule="auto"/>
        <w:ind w:left="748"/>
      </w:pPr>
      <w:r>
        <w:rPr>
          <w:b/>
          <w:sz w:val="24"/>
        </w:rPr>
        <w:t xml:space="preserve">                    </w:t>
      </w:r>
      <w:r w:rsidR="00684567">
        <w:rPr>
          <w:b/>
          <w:sz w:val="24"/>
        </w:rPr>
        <w:t xml:space="preserve">ANDRES CAMILO PEREZ  MENDOZA </w:t>
      </w:r>
      <w:r w:rsidR="002040B0">
        <w:rPr>
          <w:b/>
          <w:sz w:val="24"/>
        </w:rPr>
        <w:t xml:space="preserve"> C.C </w:t>
      </w:r>
      <w:r w:rsidR="00684567">
        <w:rPr>
          <w:b/>
          <w:sz w:val="24"/>
        </w:rPr>
        <w:t>10003895622</w:t>
      </w:r>
    </w:p>
    <w:p w14:paraId="4E98BC3A" w14:textId="77777777" w:rsidR="002040B0" w:rsidRDefault="002040B0" w:rsidP="0030500C">
      <w:pPr>
        <w:spacing w:after="160" w:line="360" w:lineRule="auto"/>
        <w:ind w:left="806"/>
        <w:jc w:val="center"/>
      </w:pPr>
    </w:p>
    <w:p w14:paraId="65F8B2C6" w14:textId="2D5B4C01" w:rsidR="002040B0" w:rsidRDefault="002040B0" w:rsidP="0030500C">
      <w:pPr>
        <w:spacing w:after="160" w:line="360" w:lineRule="auto"/>
        <w:jc w:val="center"/>
      </w:pPr>
      <w:r>
        <w:rPr>
          <w:b/>
          <w:sz w:val="24"/>
        </w:rPr>
        <w:t>Instructor:</w:t>
      </w:r>
    </w:p>
    <w:p w14:paraId="10EF4C78" w14:textId="4D799C30" w:rsidR="002040B0" w:rsidRDefault="0030500C" w:rsidP="0030500C">
      <w:pPr>
        <w:spacing w:after="160" w:line="360" w:lineRule="auto"/>
      </w:pPr>
      <w:r>
        <w:rPr>
          <w:b/>
          <w:sz w:val="24"/>
        </w:rPr>
        <w:t xml:space="preserve">                                                       </w:t>
      </w:r>
      <w:r w:rsidR="002040B0" w:rsidRPr="002040B0">
        <w:rPr>
          <w:b/>
          <w:sz w:val="24"/>
        </w:rPr>
        <w:t>JESÚS ARIEL GONZÁLEZ BONILLA</w:t>
      </w:r>
    </w:p>
    <w:p w14:paraId="38CD3290" w14:textId="227F88CC" w:rsidR="002040B0" w:rsidRPr="0030500C" w:rsidRDefault="002040B0" w:rsidP="0030500C">
      <w:pPr>
        <w:spacing w:after="160" w:line="360" w:lineRule="auto"/>
        <w:jc w:val="center"/>
        <w:rPr>
          <w:sz w:val="24"/>
        </w:rPr>
      </w:pPr>
    </w:p>
    <w:p w14:paraId="3F207086" w14:textId="77777777" w:rsidR="0030500C" w:rsidRDefault="002040B0" w:rsidP="0030500C">
      <w:pPr>
        <w:spacing w:after="160" w:line="360" w:lineRule="auto"/>
        <w:ind w:left="801"/>
        <w:jc w:val="center"/>
        <w:rPr>
          <w:b/>
          <w:sz w:val="24"/>
        </w:rPr>
      </w:pPr>
      <w:r>
        <w:rPr>
          <w:noProof/>
        </w:rPr>
        <w:drawing>
          <wp:inline distT="0" distB="0" distL="0" distR="0" wp14:anchorId="6FF463BE" wp14:editId="0DA36331">
            <wp:extent cx="847725" cy="828675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FA7A" w14:textId="77777777" w:rsidR="0030500C" w:rsidRDefault="0030500C" w:rsidP="0030500C">
      <w:pPr>
        <w:spacing w:after="160" w:line="360" w:lineRule="auto"/>
        <w:ind w:left="801"/>
        <w:jc w:val="center"/>
        <w:rPr>
          <w:b/>
          <w:sz w:val="24"/>
        </w:rPr>
      </w:pPr>
    </w:p>
    <w:p w14:paraId="689762FE" w14:textId="75C6F556" w:rsidR="002040B0" w:rsidRPr="0030500C" w:rsidRDefault="0030500C" w:rsidP="0030500C">
      <w:pPr>
        <w:spacing w:after="160" w:line="360" w:lineRule="auto"/>
        <w:ind w:left="801"/>
      </w:pPr>
      <w:r>
        <w:rPr>
          <w:b/>
          <w:sz w:val="24"/>
        </w:rPr>
        <w:t xml:space="preserve">                                       </w:t>
      </w:r>
      <w:r w:rsidR="002040B0">
        <w:rPr>
          <w:b/>
          <w:sz w:val="24"/>
        </w:rPr>
        <w:t>SERVICIO NACIONAL DE APRENDIZAJE</w:t>
      </w:r>
    </w:p>
    <w:p w14:paraId="12BD86AA" w14:textId="329B1C2A" w:rsidR="002040B0" w:rsidRDefault="0030500C" w:rsidP="0030500C">
      <w:pPr>
        <w:spacing w:after="160" w:line="360" w:lineRule="auto"/>
        <w:ind w:right="761"/>
        <w:jc w:val="center"/>
      </w:pPr>
      <w:r>
        <w:rPr>
          <w:b/>
          <w:sz w:val="24"/>
        </w:rPr>
        <w:t xml:space="preserve">                </w:t>
      </w:r>
      <w:r w:rsidR="002040B0">
        <w:rPr>
          <w:b/>
          <w:sz w:val="24"/>
        </w:rPr>
        <w:t>CENTRO DE LA INDUSTRIA, LA EMPRESA Y LOS SERVICIOS.</w:t>
      </w:r>
    </w:p>
    <w:p w14:paraId="0BE3D9D0" w14:textId="6376CE01" w:rsidR="002040B0" w:rsidRDefault="0030500C" w:rsidP="0030500C">
      <w:pPr>
        <w:spacing w:after="160" w:line="360" w:lineRule="auto"/>
        <w:ind w:left="1961"/>
      </w:pPr>
      <w:r>
        <w:rPr>
          <w:b/>
          <w:sz w:val="24"/>
        </w:rPr>
        <w:t xml:space="preserve">   </w:t>
      </w:r>
      <w:r w:rsidR="002040B0">
        <w:rPr>
          <w:b/>
          <w:sz w:val="24"/>
        </w:rPr>
        <w:t>ANALISIS Y DESARROLLO DE SOFTWARE. (3239137)</w:t>
      </w:r>
    </w:p>
    <w:p w14:paraId="3F27C0ED" w14:textId="260EFC47" w:rsidR="002040B0" w:rsidRDefault="0030500C" w:rsidP="0030500C">
      <w:pPr>
        <w:spacing w:after="160" w:line="360" w:lineRule="auto"/>
        <w:ind w:left="748" w:right="6"/>
      </w:pPr>
      <w:r>
        <w:rPr>
          <w:b/>
          <w:sz w:val="24"/>
        </w:rPr>
        <w:t xml:space="preserve">                                                                     </w:t>
      </w:r>
      <w:r w:rsidR="002040B0">
        <w:rPr>
          <w:b/>
          <w:sz w:val="24"/>
        </w:rPr>
        <w:t>NEIVA</w:t>
      </w:r>
    </w:p>
    <w:p w14:paraId="73211F0F" w14:textId="12472BA6" w:rsidR="002040B0" w:rsidRDefault="0030500C" w:rsidP="0030500C">
      <w:pPr>
        <w:spacing w:after="160" w:line="360" w:lineRule="auto"/>
        <w:ind w:left="748" w:right="1"/>
        <w:rPr>
          <w:b/>
          <w:sz w:val="24"/>
        </w:rPr>
      </w:pPr>
      <w:r>
        <w:rPr>
          <w:b/>
          <w:sz w:val="24"/>
        </w:rPr>
        <w:t xml:space="preserve">                                                                       </w:t>
      </w:r>
      <w:r w:rsidR="002040B0">
        <w:rPr>
          <w:b/>
          <w:sz w:val="24"/>
        </w:rPr>
        <w:t>2026</w:t>
      </w:r>
    </w:p>
    <w:p w14:paraId="58B16FEB" w14:textId="77777777" w:rsidR="002040B0" w:rsidRDefault="002040B0" w:rsidP="002040B0">
      <w:pPr>
        <w:spacing w:after="160" w:line="360" w:lineRule="auto"/>
        <w:ind w:left="748" w:right="1"/>
        <w:jc w:val="both"/>
      </w:pPr>
    </w:p>
    <w:p w14:paraId="2A1F72BF" w14:textId="77777777" w:rsidR="002040B0" w:rsidRDefault="002040B0" w:rsidP="002040B0">
      <w:pPr>
        <w:spacing w:after="160" w:line="360" w:lineRule="auto"/>
        <w:ind w:left="748" w:right="1"/>
        <w:jc w:val="both"/>
      </w:pPr>
    </w:p>
    <w:p w14:paraId="1381E434" w14:textId="77777777" w:rsidR="004F7341" w:rsidRDefault="004F7341" w:rsidP="002040B0">
      <w:pPr>
        <w:spacing w:after="160" w:line="360" w:lineRule="auto"/>
        <w:ind w:left="748" w:right="1"/>
        <w:jc w:val="both"/>
      </w:pPr>
    </w:p>
    <w:p w14:paraId="791C580F" w14:textId="77777777" w:rsidR="004F7341" w:rsidRPr="004F7341" w:rsidRDefault="004F7341" w:rsidP="004F7341">
      <w:pPr>
        <w:spacing w:after="160" w:line="360" w:lineRule="auto"/>
        <w:ind w:left="748" w:right="1"/>
        <w:jc w:val="center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142850"/>
          <w:sz w:val="48"/>
          <w:szCs w:val="24"/>
        </w:rPr>
        <w:t>INFORME DE FALLOS Y REQUERIMIENTOS</w:t>
      </w:r>
    </w:p>
    <w:p w14:paraId="4F6B27FE" w14:textId="77777777" w:rsidR="004F7341" w:rsidRPr="004F7341" w:rsidRDefault="004F7341" w:rsidP="004F7341">
      <w:pPr>
        <w:spacing w:after="160" w:line="360" w:lineRule="auto"/>
        <w:ind w:left="748" w:right="1"/>
        <w:jc w:val="center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464646"/>
          <w:sz w:val="32"/>
          <w:szCs w:val="24"/>
        </w:rPr>
        <w:t>LAWYER MANAGER – ACME LITIGIOS DEMO</w:t>
      </w:r>
    </w:p>
    <w:p w14:paraId="5CEA0E84" w14:textId="77777777" w:rsidR="004F7341" w:rsidRPr="004F7341" w:rsidRDefault="00000000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lastRenderedPageBreak/>
        <w:pict w14:anchorId="5E67285A">
          <v:rect id="_x0000_i1025" style="width:0;height:1.5pt" o:hralign="center" o:hrstd="t" o:hr="t" fillcolor="#a0a0a0" stroked="f"/>
        </w:pict>
      </w:r>
    </w:p>
    <w:p w14:paraId="1A3BD697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142850"/>
          <w:sz w:val="36"/>
          <w:szCs w:val="24"/>
        </w:rPr>
        <w:t>1. Lógica de Negocio</w:t>
      </w:r>
    </w:p>
    <w:p w14:paraId="04A42345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 xml:space="preserve">La aplicación web </w:t>
      </w:r>
      <w:r w:rsidRPr="004F7341">
        <w:rPr>
          <w:rFonts w:cs="Calibri"/>
          <w:b/>
          <w:bCs/>
          <w:sz w:val="24"/>
          <w:szCs w:val="24"/>
        </w:rPr>
        <w:t>Lawyer Manager – Acme Litigios Demo</w:t>
      </w:r>
      <w:r w:rsidRPr="004F7341">
        <w:rPr>
          <w:rFonts w:cs="Calibri"/>
          <w:sz w:val="24"/>
          <w:szCs w:val="24"/>
        </w:rPr>
        <w:t xml:space="preserve"> está diseñada para administrar procesos jurídicos y operaciones legales dentro de un entorno centralizado.</w:t>
      </w:r>
    </w:p>
    <w:p w14:paraId="27E9BB53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>La plataforma permite gestionar:</w:t>
      </w:r>
    </w:p>
    <w:p w14:paraId="4CC42DE7" w14:textId="77777777" w:rsidR="004F7341" w:rsidRPr="004F7341" w:rsidRDefault="004F7341" w:rsidP="004F7341">
      <w:pPr>
        <w:numPr>
          <w:ilvl w:val="0"/>
          <w:numId w:val="3"/>
        </w:numPr>
        <w:spacing w:after="160" w:line="360" w:lineRule="auto"/>
        <w:ind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 xml:space="preserve">Clientes. </w:t>
      </w:r>
    </w:p>
    <w:p w14:paraId="1D21CD17" w14:textId="77777777" w:rsidR="004F7341" w:rsidRPr="004F7341" w:rsidRDefault="004F7341" w:rsidP="004F7341">
      <w:pPr>
        <w:numPr>
          <w:ilvl w:val="0"/>
          <w:numId w:val="3"/>
        </w:numPr>
        <w:spacing w:after="160" w:line="360" w:lineRule="auto"/>
        <w:ind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 xml:space="preserve">Expedientes jurídicos. </w:t>
      </w:r>
    </w:p>
    <w:p w14:paraId="34C59A7D" w14:textId="77777777" w:rsidR="004F7341" w:rsidRPr="004F7341" w:rsidRDefault="004F7341" w:rsidP="004F7341">
      <w:pPr>
        <w:numPr>
          <w:ilvl w:val="0"/>
          <w:numId w:val="3"/>
        </w:numPr>
        <w:spacing w:after="160" w:line="360" w:lineRule="auto"/>
        <w:ind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 xml:space="preserve">Alertas procesales. </w:t>
      </w:r>
    </w:p>
    <w:p w14:paraId="1BC46A8E" w14:textId="77777777" w:rsidR="004F7341" w:rsidRPr="004F7341" w:rsidRDefault="004F7341" w:rsidP="004F7341">
      <w:pPr>
        <w:numPr>
          <w:ilvl w:val="0"/>
          <w:numId w:val="3"/>
        </w:numPr>
        <w:spacing w:after="160" w:line="360" w:lineRule="auto"/>
        <w:ind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 xml:space="preserve">Tareas operativas. </w:t>
      </w:r>
    </w:p>
    <w:p w14:paraId="59388574" w14:textId="77777777" w:rsidR="004F7341" w:rsidRPr="004F7341" w:rsidRDefault="004F7341" w:rsidP="004F7341">
      <w:pPr>
        <w:numPr>
          <w:ilvl w:val="0"/>
          <w:numId w:val="3"/>
        </w:numPr>
        <w:spacing w:after="160" w:line="360" w:lineRule="auto"/>
        <w:ind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 xml:space="preserve">Conflictos de interés. </w:t>
      </w:r>
    </w:p>
    <w:p w14:paraId="686491FF" w14:textId="77777777" w:rsidR="004F7341" w:rsidRPr="004F7341" w:rsidRDefault="004F7341" w:rsidP="004F7341">
      <w:pPr>
        <w:numPr>
          <w:ilvl w:val="0"/>
          <w:numId w:val="3"/>
        </w:numPr>
        <w:spacing w:after="160" w:line="360" w:lineRule="auto"/>
        <w:ind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 xml:space="preserve">Usuarios y permisos. </w:t>
      </w:r>
    </w:p>
    <w:p w14:paraId="7541E230" w14:textId="77777777" w:rsidR="004F7341" w:rsidRPr="004F7341" w:rsidRDefault="004F7341" w:rsidP="004F7341">
      <w:pPr>
        <w:numPr>
          <w:ilvl w:val="0"/>
          <w:numId w:val="3"/>
        </w:numPr>
        <w:spacing w:after="160" w:line="360" w:lineRule="auto"/>
        <w:ind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 xml:space="preserve">Información técnica de plataforma. </w:t>
      </w:r>
    </w:p>
    <w:p w14:paraId="7B8F439F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El sistema está orientado a despachos jurídicos y oficinas legales que requieren controlar procesos judiciales, actividades operativas y vencimientos legales desde una misma plataforma web.</w:t>
      </w:r>
    </w:p>
    <w:p w14:paraId="42221217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La arquitectura observada corresponde a una aplicación modular con navegación lateral persistente y estructura administrativa tipo dashboard empresarial.</w:t>
      </w:r>
    </w:p>
    <w:p w14:paraId="301CC26A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>Los módulos identificados son:</w:t>
      </w:r>
    </w:p>
    <w:p w14:paraId="5A5B2FFA" w14:textId="77777777" w:rsidR="004F7341" w:rsidRPr="004F7341" w:rsidRDefault="004F7341" w:rsidP="004F7341">
      <w:pPr>
        <w:numPr>
          <w:ilvl w:val="0"/>
          <w:numId w:val="4"/>
        </w:numPr>
        <w:spacing w:after="160" w:line="360" w:lineRule="auto"/>
        <w:ind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 xml:space="preserve">Inicio. </w:t>
      </w:r>
    </w:p>
    <w:p w14:paraId="774C70FE" w14:textId="77777777" w:rsidR="004F7341" w:rsidRPr="004F7341" w:rsidRDefault="004F7341" w:rsidP="004F7341">
      <w:pPr>
        <w:numPr>
          <w:ilvl w:val="0"/>
          <w:numId w:val="4"/>
        </w:numPr>
        <w:spacing w:after="160" w:line="360" w:lineRule="auto"/>
        <w:ind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 xml:space="preserve">Clientes. </w:t>
      </w:r>
    </w:p>
    <w:p w14:paraId="4A97C50C" w14:textId="77777777" w:rsidR="004F7341" w:rsidRPr="004F7341" w:rsidRDefault="004F7341" w:rsidP="004F7341">
      <w:pPr>
        <w:numPr>
          <w:ilvl w:val="0"/>
          <w:numId w:val="4"/>
        </w:numPr>
        <w:spacing w:after="160" w:line="360" w:lineRule="auto"/>
        <w:ind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 xml:space="preserve">Procesos. </w:t>
      </w:r>
    </w:p>
    <w:p w14:paraId="3B6F321B" w14:textId="77777777" w:rsidR="004F7341" w:rsidRPr="004F7341" w:rsidRDefault="004F7341" w:rsidP="004F7341">
      <w:pPr>
        <w:numPr>
          <w:ilvl w:val="0"/>
          <w:numId w:val="4"/>
        </w:numPr>
        <w:spacing w:after="160" w:line="360" w:lineRule="auto"/>
        <w:ind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 xml:space="preserve">Consulta avanzada. </w:t>
      </w:r>
    </w:p>
    <w:p w14:paraId="33E1F9FF" w14:textId="77777777" w:rsidR="004F7341" w:rsidRPr="004F7341" w:rsidRDefault="004F7341" w:rsidP="004F7341">
      <w:pPr>
        <w:numPr>
          <w:ilvl w:val="0"/>
          <w:numId w:val="4"/>
        </w:numPr>
        <w:spacing w:after="160" w:line="360" w:lineRule="auto"/>
        <w:ind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lastRenderedPageBreak/>
        <w:t xml:space="preserve">Tareas. </w:t>
      </w:r>
    </w:p>
    <w:p w14:paraId="7F406A59" w14:textId="77777777" w:rsidR="004F7341" w:rsidRPr="004F7341" w:rsidRDefault="004F7341" w:rsidP="004F7341">
      <w:pPr>
        <w:numPr>
          <w:ilvl w:val="0"/>
          <w:numId w:val="4"/>
        </w:numPr>
        <w:spacing w:after="160" w:line="360" w:lineRule="auto"/>
        <w:ind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 xml:space="preserve">Términos. </w:t>
      </w:r>
    </w:p>
    <w:p w14:paraId="653CD9CE" w14:textId="77777777" w:rsidR="004F7341" w:rsidRPr="004F7341" w:rsidRDefault="004F7341" w:rsidP="004F7341">
      <w:pPr>
        <w:numPr>
          <w:ilvl w:val="0"/>
          <w:numId w:val="4"/>
        </w:numPr>
        <w:spacing w:after="160" w:line="360" w:lineRule="auto"/>
        <w:ind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 xml:space="preserve">Conflictos. </w:t>
      </w:r>
    </w:p>
    <w:p w14:paraId="6A7CAF3E" w14:textId="77777777" w:rsidR="004F7341" w:rsidRPr="004F7341" w:rsidRDefault="004F7341" w:rsidP="004F7341">
      <w:pPr>
        <w:numPr>
          <w:ilvl w:val="0"/>
          <w:numId w:val="4"/>
        </w:numPr>
        <w:spacing w:after="160" w:line="360" w:lineRule="auto"/>
        <w:ind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 xml:space="preserve">Seguridad. </w:t>
      </w:r>
    </w:p>
    <w:p w14:paraId="4C5BBD95" w14:textId="77777777" w:rsidR="004F7341" w:rsidRPr="004F7341" w:rsidRDefault="004F7341" w:rsidP="004F7341">
      <w:pPr>
        <w:numPr>
          <w:ilvl w:val="0"/>
          <w:numId w:val="4"/>
        </w:numPr>
        <w:spacing w:after="160" w:line="360" w:lineRule="auto"/>
        <w:ind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 xml:space="preserve">Plataforma. </w:t>
      </w:r>
    </w:p>
    <w:p w14:paraId="7684D1B8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>El sistema también implementa:</w:t>
      </w:r>
    </w:p>
    <w:p w14:paraId="606E82D1" w14:textId="77777777" w:rsidR="004F7341" w:rsidRPr="004F7341" w:rsidRDefault="004F7341" w:rsidP="004F7341">
      <w:pPr>
        <w:numPr>
          <w:ilvl w:val="0"/>
          <w:numId w:val="5"/>
        </w:numPr>
        <w:spacing w:after="160" w:line="360" w:lineRule="auto"/>
        <w:ind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 xml:space="preserve">Gestión multiusuario. </w:t>
      </w:r>
    </w:p>
    <w:p w14:paraId="0A9D7940" w14:textId="77777777" w:rsidR="004F7341" w:rsidRPr="004F7341" w:rsidRDefault="004F7341" w:rsidP="004F7341">
      <w:pPr>
        <w:numPr>
          <w:ilvl w:val="0"/>
          <w:numId w:val="5"/>
        </w:numPr>
        <w:spacing w:after="160" w:line="360" w:lineRule="auto"/>
        <w:ind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 xml:space="preserve">Roles y permisos. </w:t>
      </w:r>
    </w:p>
    <w:p w14:paraId="56414040" w14:textId="77777777" w:rsidR="004F7341" w:rsidRPr="004F7341" w:rsidRDefault="004F7341" w:rsidP="004F7341">
      <w:pPr>
        <w:numPr>
          <w:ilvl w:val="0"/>
          <w:numId w:val="5"/>
        </w:numPr>
        <w:spacing w:after="160" w:line="360" w:lineRule="auto"/>
        <w:ind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 xml:space="preserve">Workflow de tareas. </w:t>
      </w:r>
    </w:p>
    <w:p w14:paraId="204AB357" w14:textId="77777777" w:rsidR="004F7341" w:rsidRPr="004F7341" w:rsidRDefault="004F7341" w:rsidP="004F7341">
      <w:pPr>
        <w:numPr>
          <w:ilvl w:val="0"/>
          <w:numId w:val="5"/>
        </w:numPr>
        <w:spacing w:after="160" w:line="360" w:lineRule="auto"/>
        <w:ind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 xml:space="preserve">Alertas de vencimientos. </w:t>
      </w:r>
    </w:p>
    <w:p w14:paraId="6CCECD25" w14:textId="77777777" w:rsidR="004F7341" w:rsidRPr="004F7341" w:rsidRDefault="004F7341" w:rsidP="004F7341">
      <w:pPr>
        <w:numPr>
          <w:ilvl w:val="0"/>
          <w:numId w:val="5"/>
        </w:numPr>
        <w:spacing w:after="160" w:line="360" w:lineRule="auto"/>
        <w:ind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 xml:space="preserve">Contratos OpenAPI. </w:t>
      </w:r>
    </w:p>
    <w:p w14:paraId="54A0FBA7" w14:textId="77777777" w:rsidR="004F7341" w:rsidRPr="004F7341" w:rsidRDefault="004F7341" w:rsidP="004F7341">
      <w:pPr>
        <w:numPr>
          <w:ilvl w:val="0"/>
          <w:numId w:val="5"/>
        </w:numPr>
        <w:spacing w:after="160" w:line="360" w:lineRule="auto"/>
        <w:ind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 xml:space="preserve">Arquitectura hexagonal monolítica. </w:t>
      </w:r>
    </w:p>
    <w:p w14:paraId="3EE30F35" w14:textId="77777777" w:rsidR="004F7341" w:rsidRPr="004F7341" w:rsidRDefault="004F7341" w:rsidP="004F7341">
      <w:pPr>
        <w:numPr>
          <w:ilvl w:val="0"/>
          <w:numId w:val="5"/>
        </w:numPr>
        <w:spacing w:after="160" w:line="360" w:lineRule="auto"/>
        <w:ind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 xml:space="preserve">Base de datos PostgreSQL. </w:t>
      </w:r>
    </w:p>
    <w:p w14:paraId="27CB406B" w14:textId="77777777" w:rsidR="004F7341" w:rsidRPr="004F7341" w:rsidRDefault="00000000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pict w14:anchorId="3683F204">
          <v:rect id="_x0000_i1026" style="width:0;height:1.5pt" o:hrstd="t" o:hr="t" fillcolor="#a0a0a0" stroked="f"/>
        </w:pict>
      </w:r>
    </w:p>
    <w:p w14:paraId="3B730C62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142850"/>
          <w:sz w:val="36"/>
          <w:szCs w:val="24"/>
        </w:rPr>
        <w:t>2. Fallos Identificados</w:t>
      </w:r>
    </w:p>
    <w:p w14:paraId="47AED854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781414"/>
          <w:sz w:val="28"/>
          <w:szCs w:val="24"/>
        </w:rPr>
        <w:t>Hallazgo 1 — Error de autenticación en APIs</w:t>
      </w:r>
    </w:p>
    <w:p w14:paraId="19ADE85B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Módulo:</w:t>
      </w:r>
    </w:p>
    <w:p w14:paraId="3FB7BCBB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Backend / Seguridad</w:t>
      </w:r>
    </w:p>
    <w:p w14:paraId="06D02B54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Descripción:</w:t>
      </w:r>
    </w:p>
    <w:p w14:paraId="7B1ADD60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Durante la navegación del sistema se evidencian múltiples errores HTTP 401 Unauthorized en la consola del navegador.</w:t>
      </w:r>
    </w:p>
    <w:p w14:paraId="50AB9DFD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  <w:lang w:val="en-US"/>
        </w:rPr>
      </w:pPr>
      <w:r w:rsidRPr="004F7341">
        <w:rPr>
          <w:rFonts w:cs="Calibri"/>
          <w:b/>
          <w:bCs/>
          <w:sz w:val="24"/>
          <w:szCs w:val="24"/>
          <w:lang w:val="en-US"/>
        </w:rPr>
        <w:lastRenderedPageBreak/>
        <w:t>Evidencia:</w:t>
      </w:r>
    </w:p>
    <w:p w14:paraId="62D8E553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>Endpoints observados:</w:t>
      </w:r>
    </w:p>
    <w:p w14:paraId="35E28901" w14:textId="77777777" w:rsidR="004F7341" w:rsidRPr="004F7341" w:rsidRDefault="004F7341" w:rsidP="004F7341">
      <w:pPr>
        <w:numPr>
          <w:ilvl w:val="0"/>
          <w:numId w:val="6"/>
        </w:numPr>
        <w:spacing w:after="160" w:line="360" w:lineRule="auto"/>
        <w:ind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 xml:space="preserve">/api/v1/clients </w:t>
      </w:r>
    </w:p>
    <w:p w14:paraId="4EAEBBC3" w14:textId="77777777" w:rsidR="004F7341" w:rsidRPr="004F7341" w:rsidRDefault="004F7341" w:rsidP="004F7341">
      <w:pPr>
        <w:numPr>
          <w:ilvl w:val="0"/>
          <w:numId w:val="6"/>
        </w:numPr>
        <w:spacing w:after="160" w:line="360" w:lineRule="auto"/>
        <w:ind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 xml:space="preserve">/api/v1/cases </w:t>
      </w:r>
    </w:p>
    <w:p w14:paraId="2065FDDC" w14:textId="77777777" w:rsidR="004F7341" w:rsidRPr="004F7341" w:rsidRDefault="004F7341" w:rsidP="004F7341">
      <w:pPr>
        <w:numPr>
          <w:ilvl w:val="0"/>
          <w:numId w:val="6"/>
        </w:numPr>
        <w:spacing w:after="160" w:line="360" w:lineRule="auto"/>
        <w:ind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 xml:space="preserve">/api/v1/catalogs </w:t>
      </w:r>
    </w:p>
    <w:p w14:paraId="03C8A87B" w14:textId="77777777" w:rsidR="004F7341" w:rsidRPr="004F7341" w:rsidRDefault="004F7341" w:rsidP="004F7341">
      <w:pPr>
        <w:numPr>
          <w:ilvl w:val="0"/>
          <w:numId w:val="6"/>
        </w:numPr>
        <w:spacing w:after="160" w:line="360" w:lineRule="auto"/>
        <w:ind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 xml:space="preserve">/api/v1/workspace/overview </w:t>
      </w:r>
    </w:p>
    <w:p w14:paraId="43F43C11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Impacto:</w:t>
      </w:r>
    </w:p>
    <w:p w14:paraId="0BB139A9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Impide consultar correctamente información del sistema y puede afectar múltiples módulos simultáneamente.</w:t>
      </w:r>
    </w:p>
    <w:p w14:paraId="28FDC7EF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Severidad:</w:t>
      </w:r>
    </w:p>
    <w:p w14:paraId="2AEBF6DD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Alta</w:t>
      </w:r>
    </w:p>
    <w:p w14:paraId="396A4A5C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Solución:</w:t>
      </w:r>
    </w:p>
    <w:p w14:paraId="3DB38F9A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Revisar la gestión de tokens JWT, expiración de sesiones y validación de autenticación en backend.</w:t>
      </w:r>
    </w:p>
    <w:p w14:paraId="2C98DB2B" w14:textId="77777777" w:rsidR="004F7341" w:rsidRPr="004F7341" w:rsidRDefault="00000000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pict w14:anchorId="7EE85DD0">
          <v:rect id="_x0000_i1027" style="width:0;height:1.5pt" o:hrstd="t" o:hr="t" fillcolor="#a0a0a0" stroked="f"/>
        </w:pict>
      </w:r>
    </w:p>
    <w:p w14:paraId="7F1CBA63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781414"/>
          <w:sz w:val="28"/>
          <w:szCs w:val="24"/>
        </w:rPr>
        <w:t>Hallazgo 2 — Cierre inesperado de sesión</w:t>
      </w:r>
    </w:p>
    <w:p w14:paraId="0C2769E5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Módulo:</w:t>
      </w:r>
    </w:p>
    <w:p w14:paraId="5F162877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Autenticación / Seguridad</w:t>
      </w:r>
    </w:p>
    <w:p w14:paraId="701B58DC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Descripción:</w:t>
      </w:r>
    </w:p>
    <w:p w14:paraId="642CE4E2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El sistema redirecciona nuevamente al inicio de sesión después de cierto tiempo de uso.</w:t>
      </w:r>
    </w:p>
    <w:p w14:paraId="2955A0C6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Evidencia:</w:t>
      </w:r>
    </w:p>
    <w:p w14:paraId="55058A45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lastRenderedPageBreak/>
        <w:t>Las peticiones API retornan código 401 Unauthorized constantemente.</w:t>
      </w:r>
    </w:p>
    <w:p w14:paraId="509657B3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Impacto:</w:t>
      </w:r>
    </w:p>
    <w:p w14:paraId="32AF57AD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Interrumpe el flujo de trabajo y afecta la continuidad operacional del usuario.</w:t>
      </w:r>
    </w:p>
    <w:p w14:paraId="0BC36609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Severidad:</w:t>
      </w:r>
    </w:p>
    <w:p w14:paraId="622E271B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Alta</w:t>
      </w:r>
    </w:p>
    <w:p w14:paraId="1F9F2DB9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Solución:</w:t>
      </w:r>
    </w:p>
    <w:p w14:paraId="38A9CFCD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Implementar manejo correcto de refresh tokens y persistencia segura de sesión.</w:t>
      </w:r>
    </w:p>
    <w:p w14:paraId="6595AAC9" w14:textId="77777777" w:rsidR="004F7341" w:rsidRPr="004F7341" w:rsidRDefault="00000000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pict w14:anchorId="3363F704">
          <v:rect id="_x0000_i1028" style="width:0;height:1.5pt" o:hrstd="t" o:hr="t" fillcolor="#a0a0a0" stroked="f"/>
        </w:pict>
      </w:r>
    </w:p>
    <w:p w14:paraId="39C5CD84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781414"/>
          <w:sz w:val="28"/>
          <w:szCs w:val="24"/>
        </w:rPr>
        <w:t>Hallazgo 3 — Error visual en menú lateral</w:t>
      </w:r>
    </w:p>
    <w:p w14:paraId="746A1B64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Módulo:</w:t>
      </w:r>
    </w:p>
    <w:p w14:paraId="25A9AE63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Interfaz / Navegación</w:t>
      </w:r>
    </w:p>
    <w:p w14:paraId="7993C488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Descripción:</w:t>
      </w:r>
    </w:p>
    <w:p w14:paraId="34E79AEE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Al ingresar al módulo “Consulta”, el sistema mantiene resaltado simultáneamente el módulo “Procesos”.</w:t>
      </w:r>
    </w:p>
    <w:p w14:paraId="342F6A50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Evidencia:</w:t>
      </w:r>
    </w:p>
    <w:p w14:paraId="1A0E4E57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Dos botones aparecen activos al mismo tiempo.</w:t>
      </w:r>
    </w:p>
    <w:p w14:paraId="31E019D3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Impacto:</w:t>
      </w:r>
    </w:p>
    <w:p w14:paraId="7D4B92A8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Genera confusión visual y afecta la experiencia de navegación.</w:t>
      </w:r>
    </w:p>
    <w:p w14:paraId="57464385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Severidad:</w:t>
      </w:r>
    </w:p>
    <w:p w14:paraId="3D993556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Media</w:t>
      </w:r>
    </w:p>
    <w:p w14:paraId="399FECEC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Solución:</w:t>
      </w:r>
    </w:p>
    <w:p w14:paraId="4750FAEB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Corregir la lógica de estados activos en el menú lateral.</w:t>
      </w:r>
    </w:p>
    <w:p w14:paraId="08B6D367" w14:textId="77777777" w:rsidR="004F7341" w:rsidRPr="004F7341" w:rsidRDefault="00000000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lastRenderedPageBreak/>
        <w:pict w14:anchorId="1D081113">
          <v:rect id="_x0000_i1029" style="width:0;height:1.5pt" o:hrstd="t" o:hr="t" fillcolor="#a0a0a0" stroked="f"/>
        </w:pict>
      </w:r>
    </w:p>
    <w:p w14:paraId="68D8DB93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781414"/>
          <w:sz w:val="28"/>
          <w:szCs w:val="24"/>
        </w:rPr>
        <w:t>Hallazgo 4 — Riesgo de inconsistencia en tablero Kanban</w:t>
      </w:r>
    </w:p>
    <w:p w14:paraId="626C8957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Módulo:</w:t>
      </w:r>
    </w:p>
    <w:p w14:paraId="78DDC0DE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Tareas</w:t>
      </w:r>
    </w:p>
    <w:p w14:paraId="6E3D04EC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Descripción:</w:t>
      </w:r>
    </w:p>
    <w:p w14:paraId="35F2D0BD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El sistema utiliza workflow drag &amp; drop para mover tareas entre estados.</w:t>
      </w:r>
    </w:p>
    <w:p w14:paraId="3F3EB801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Evidencia:</w:t>
      </w:r>
    </w:p>
    <w:p w14:paraId="6425D3EE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Las tareas cambian entre:</w:t>
      </w:r>
    </w:p>
    <w:p w14:paraId="1A403BF0" w14:textId="77777777" w:rsidR="004F7341" w:rsidRPr="004F7341" w:rsidRDefault="004F7341" w:rsidP="004F7341">
      <w:pPr>
        <w:numPr>
          <w:ilvl w:val="0"/>
          <w:numId w:val="7"/>
        </w:numPr>
        <w:spacing w:after="160" w:line="360" w:lineRule="auto"/>
        <w:ind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 xml:space="preserve">Pendiente. </w:t>
      </w:r>
    </w:p>
    <w:p w14:paraId="2D481DF0" w14:textId="77777777" w:rsidR="004F7341" w:rsidRPr="004F7341" w:rsidRDefault="004F7341" w:rsidP="004F7341">
      <w:pPr>
        <w:numPr>
          <w:ilvl w:val="0"/>
          <w:numId w:val="7"/>
        </w:numPr>
        <w:spacing w:after="160" w:line="360" w:lineRule="auto"/>
        <w:ind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 xml:space="preserve">En progreso. </w:t>
      </w:r>
    </w:p>
    <w:p w14:paraId="42B1390F" w14:textId="77777777" w:rsidR="004F7341" w:rsidRPr="004F7341" w:rsidRDefault="004F7341" w:rsidP="004F7341">
      <w:pPr>
        <w:numPr>
          <w:ilvl w:val="0"/>
          <w:numId w:val="7"/>
        </w:numPr>
        <w:spacing w:after="160" w:line="360" w:lineRule="auto"/>
        <w:ind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 xml:space="preserve">Bloqueada. </w:t>
      </w:r>
    </w:p>
    <w:p w14:paraId="23E6C91F" w14:textId="77777777" w:rsidR="004F7341" w:rsidRPr="004F7341" w:rsidRDefault="004F7341" w:rsidP="004F7341">
      <w:pPr>
        <w:numPr>
          <w:ilvl w:val="0"/>
          <w:numId w:val="7"/>
        </w:numPr>
        <w:spacing w:after="160" w:line="360" w:lineRule="auto"/>
        <w:ind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 xml:space="preserve">Revisada. </w:t>
      </w:r>
    </w:p>
    <w:p w14:paraId="67BE677A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  <w:lang w:val="en-US"/>
        </w:rPr>
      </w:pPr>
      <w:r w:rsidRPr="004F7341">
        <w:rPr>
          <w:rFonts w:cs="Calibri"/>
          <w:b/>
          <w:bCs/>
          <w:sz w:val="24"/>
          <w:szCs w:val="24"/>
          <w:lang w:val="en-US"/>
        </w:rPr>
        <w:t>Impacto:</w:t>
      </w:r>
    </w:p>
    <w:p w14:paraId="0E949C86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Puede generar conflictos de sincronización entre frontend y backend.</w:t>
      </w:r>
    </w:p>
    <w:p w14:paraId="7645750D" w14:textId="77777777" w:rsidR="004F7341" w:rsidRPr="0030500C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30500C">
        <w:rPr>
          <w:rFonts w:cs="Calibri"/>
          <w:b/>
          <w:bCs/>
          <w:sz w:val="24"/>
          <w:szCs w:val="24"/>
        </w:rPr>
        <w:t>Severidad:</w:t>
      </w:r>
    </w:p>
    <w:p w14:paraId="61A872A6" w14:textId="77777777" w:rsidR="004F7341" w:rsidRPr="0030500C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30500C">
        <w:rPr>
          <w:rFonts w:cs="Calibri"/>
          <w:sz w:val="24"/>
          <w:szCs w:val="24"/>
        </w:rPr>
        <w:t>Media</w:t>
      </w:r>
    </w:p>
    <w:p w14:paraId="16433F1F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Solución:</w:t>
      </w:r>
    </w:p>
    <w:p w14:paraId="2CD9428F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Implementar bloqueo optimista o control transaccional sobre cambios de estado.</w:t>
      </w:r>
    </w:p>
    <w:p w14:paraId="25DB2791" w14:textId="77777777" w:rsidR="004F7341" w:rsidRPr="004F7341" w:rsidRDefault="00000000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pict w14:anchorId="5983B75B">
          <v:rect id="_x0000_i1030" style="width:0;height:1.5pt" o:hrstd="t" o:hr="t" fillcolor="#a0a0a0" stroked="f"/>
        </w:pict>
      </w:r>
    </w:p>
    <w:p w14:paraId="6389A151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781414"/>
          <w:sz w:val="28"/>
          <w:szCs w:val="24"/>
        </w:rPr>
        <w:t>Hallazgo 5 — Falta de mensajes amigables al usuario</w:t>
      </w:r>
    </w:p>
    <w:p w14:paraId="31FE90BF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Módulo:</w:t>
      </w:r>
    </w:p>
    <w:p w14:paraId="0E03AD95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lastRenderedPageBreak/>
        <w:t>UX / Interfaz</w:t>
      </w:r>
    </w:p>
    <w:p w14:paraId="3E26D777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Descripción:</w:t>
      </w:r>
    </w:p>
    <w:p w14:paraId="7324BBC1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Cuando ocurre un fallo interno el sistema no presenta mensajes claros para el usuario final.</w:t>
      </w:r>
    </w:p>
    <w:p w14:paraId="6343DEE9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Impacto:</w:t>
      </w:r>
    </w:p>
    <w:p w14:paraId="3DCB7DF7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El usuario desconoce el origen del error y no sabe cómo proceder.</w:t>
      </w:r>
    </w:p>
    <w:p w14:paraId="42AC4718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Severidad:</w:t>
      </w:r>
    </w:p>
    <w:p w14:paraId="66303FCE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Media</w:t>
      </w:r>
    </w:p>
    <w:p w14:paraId="640CA4BD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Solución:</w:t>
      </w:r>
    </w:p>
    <w:p w14:paraId="5418DDDF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Implementar manejo centralizado de errores con mensajes descriptivos.</w:t>
      </w:r>
    </w:p>
    <w:p w14:paraId="59048D7A" w14:textId="77777777" w:rsidR="004F7341" w:rsidRPr="004F7341" w:rsidRDefault="00000000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pict w14:anchorId="2D1DF367">
          <v:rect id="_x0000_i1031" style="width:0;height:1.5pt" o:hrstd="t" o:hr="t" fillcolor="#a0a0a0" stroked="f"/>
        </w:pict>
      </w:r>
    </w:p>
    <w:p w14:paraId="1EB45684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781414"/>
          <w:sz w:val="28"/>
          <w:szCs w:val="24"/>
        </w:rPr>
        <w:t>Hallazgo 6 — Riesgo de exposición de endpoints internos</w:t>
      </w:r>
    </w:p>
    <w:p w14:paraId="0767CD97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Módulo:</w:t>
      </w:r>
    </w:p>
    <w:p w14:paraId="3446BFD8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Seguridad / Backend</w:t>
      </w:r>
    </w:p>
    <w:p w14:paraId="193A9ED5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Descripción:</w:t>
      </w:r>
    </w:p>
    <w:p w14:paraId="78EC114A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La consola del navegador expone rutas internas de APIs.</w:t>
      </w:r>
    </w:p>
    <w:p w14:paraId="136041C4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Impacto:</w:t>
      </w:r>
    </w:p>
    <w:p w14:paraId="6EC7B5AC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Facilita reconocimiento de arquitectura backend por terceros.</w:t>
      </w:r>
    </w:p>
    <w:p w14:paraId="7E916D89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Severidad:</w:t>
      </w:r>
    </w:p>
    <w:p w14:paraId="2C2409E5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Alta</w:t>
      </w:r>
    </w:p>
    <w:p w14:paraId="7D9C6A08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Solución:</w:t>
      </w:r>
    </w:p>
    <w:p w14:paraId="749CBEEC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Ocultar detalles internos de errores y limitar información expuesta en frontend.</w:t>
      </w:r>
    </w:p>
    <w:p w14:paraId="3C55540D" w14:textId="77777777" w:rsidR="004F7341" w:rsidRPr="004F7341" w:rsidRDefault="00000000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lastRenderedPageBreak/>
        <w:pict w14:anchorId="710F8BFC">
          <v:rect id="_x0000_i1032" style="width:0;height:1.5pt" o:hrstd="t" o:hr="t" fillcolor="#a0a0a0" stroked="f"/>
        </w:pict>
      </w:r>
    </w:p>
    <w:p w14:paraId="30865B5A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781414"/>
          <w:sz w:val="28"/>
          <w:szCs w:val="24"/>
        </w:rPr>
        <w:t>Hallazgo 7 — Riesgo multi-tenant</w:t>
      </w:r>
    </w:p>
    <w:p w14:paraId="2D6B635D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Módulo:</w:t>
      </w:r>
    </w:p>
    <w:p w14:paraId="0BCFAE32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Arquitectura / Base de datos</w:t>
      </w:r>
    </w:p>
    <w:p w14:paraId="395A6B9D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Descripción:</w:t>
      </w:r>
    </w:p>
    <w:p w14:paraId="5CDF2965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La aplicación maneja tenants visibles desde la interfaz administrativa.</w:t>
      </w:r>
    </w:p>
    <w:p w14:paraId="7843ECD7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Impacto:</w:t>
      </w:r>
    </w:p>
    <w:p w14:paraId="60E1FC8C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Un error de aislamiento podría generar fuga de información entre organizaciones.</w:t>
      </w:r>
    </w:p>
    <w:p w14:paraId="58A27E38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Severidad:</w:t>
      </w:r>
    </w:p>
    <w:p w14:paraId="6CD111BE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Crítica</w:t>
      </w:r>
    </w:p>
    <w:p w14:paraId="2BA29957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Solución:</w:t>
      </w:r>
    </w:p>
    <w:p w14:paraId="17E16710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Implementar filtros obligatorios por tenant_id en todas las consultas backend.</w:t>
      </w:r>
    </w:p>
    <w:p w14:paraId="3D3B9D17" w14:textId="77777777" w:rsidR="004F7341" w:rsidRPr="004F7341" w:rsidRDefault="00000000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pict w14:anchorId="7C7A2D04">
          <v:rect id="_x0000_i1033" style="width:0;height:1.5pt" o:hrstd="t" o:hr="t" fillcolor="#a0a0a0" stroked="f"/>
        </w:pict>
      </w:r>
    </w:p>
    <w:p w14:paraId="330651C0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781414"/>
          <w:sz w:val="28"/>
          <w:szCs w:val="24"/>
        </w:rPr>
        <w:t>Hallazgo 8 — Sobrecarga visual en algunas ventanas</w:t>
      </w:r>
    </w:p>
    <w:p w14:paraId="147AF6CA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Módulo:</w:t>
      </w:r>
    </w:p>
    <w:p w14:paraId="4C5A5429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Diseño / UX</w:t>
      </w:r>
    </w:p>
    <w:p w14:paraId="405B8C40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Descripción:</w:t>
      </w:r>
    </w:p>
    <w:p w14:paraId="1320478C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Algunas pantallas contienen demasiada información simultánea.</w:t>
      </w:r>
    </w:p>
    <w:p w14:paraId="58658699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Impacto:</w:t>
      </w:r>
    </w:p>
    <w:p w14:paraId="49E97306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Dificulta la lectura y comprensión del contenido.</w:t>
      </w:r>
    </w:p>
    <w:p w14:paraId="1BEE860C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Severidad:</w:t>
      </w:r>
    </w:p>
    <w:p w14:paraId="28993E2C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lastRenderedPageBreak/>
        <w:t>Baja</w:t>
      </w:r>
    </w:p>
    <w:p w14:paraId="19F2E039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Solución:</w:t>
      </w:r>
    </w:p>
    <w:p w14:paraId="1590B411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Aplicar mejor distribución visual y separación jerárquica de componentes.</w:t>
      </w:r>
    </w:p>
    <w:p w14:paraId="6B589CFB" w14:textId="77777777" w:rsidR="004F7341" w:rsidRPr="004F7341" w:rsidRDefault="00000000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pict w14:anchorId="761DF700">
          <v:rect id="_x0000_i1034" style="width:0;height:1.5pt" o:hrstd="t" o:hr="t" fillcolor="#a0a0a0" stroked="f"/>
        </w:pict>
      </w:r>
    </w:p>
    <w:p w14:paraId="418B3ADA" w14:textId="77777777" w:rsidR="004F7341" w:rsidRPr="0030500C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30500C">
        <w:rPr>
          <w:rFonts w:cs="Calibri"/>
          <w:b/>
          <w:bCs/>
          <w:color w:val="781414"/>
          <w:sz w:val="28"/>
          <w:szCs w:val="24"/>
        </w:rPr>
        <w:t>Hallazgo 9 — Riesgo de consultas vacías</w:t>
      </w:r>
    </w:p>
    <w:p w14:paraId="155D85CE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Módulo:</w:t>
      </w:r>
    </w:p>
    <w:p w14:paraId="3FE2E3B0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Consulta avanzada</w:t>
      </w:r>
    </w:p>
    <w:p w14:paraId="7E45A516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Descripción:</w:t>
      </w:r>
    </w:p>
    <w:p w14:paraId="50DB2824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El sistema solicita mínimo un criterio de búsqueda, pero puede existir riesgo de consultas amplias.</w:t>
      </w:r>
    </w:p>
    <w:p w14:paraId="029FBD55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Impacto:</w:t>
      </w:r>
    </w:p>
    <w:p w14:paraId="452F0799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Puede afectar rendimiento de base de datos.</w:t>
      </w:r>
    </w:p>
    <w:p w14:paraId="38434862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Severidad:</w:t>
      </w:r>
    </w:p>
    <w:p w14:paraId="083CB33E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Media</w:t>
      </w:r>
    </w:p>
    <w:p w14:paraId="1BB50A9F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Solución:</w:t>
      </w:r>
    </w:p>
    <w:p w14:paraId="0B6538FA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Forzar validación estricta antes de ejecutar consultas.</w:t>
      </w:r>
    </w:p>
    <w:p w14:paraId="45477FAC" w14:textId="77777777" w:rsidR="004F7341" w:rsidRPr="004F7341" w:rsidRDefault="00000000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pict w14:anchorId="7699A146">
          <v:rect id="_x0000_i1035" style="width:0;height:1.5pt" o:hrstd="t" o:hr="t" fillcolor="#a0a0a0" stroked="f"/>
        </w:pict>
      </w:r>
    </w:p>
    <w:p w14:paraId="62F9D3CE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781414"/>
          <w:sz w:val="28"/>
          <w:szCs w:val="24"/>
        </w:rPr>
        <w:t>Hallazgo 10 — Falta de trazabilidad visible</w:t>
      </w:r>
    </w:p>
    <w:p w14:paraId="253F7C60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Módulo:</w:t>
      </w:r>
    </w:p>
    <w:p w14:paraId="0F932FFE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Auditoría</w:t>
      </w:r>
    </w:p>
    <w:p w14:paraId="1CA4D0D5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Descripción:</w:t>
      </w:r>
    </w:p>
    <w:p w14:paraId="79EC3FA3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No se evidencia visualización detallada de logs de auditoría para acciones críticas.</w:t>
      </w:r>
    </w:p>
    <w:p w14:paraId="77523C42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lastRenderedPageBreak/>
        <w:t>Impacto:</w:t>
      </w:r>
    </w:p>
    <w:p w14:paraId="28DEAD7C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Dificulta rastrear operaciones administrativas.</w:t>
      </w:r>
    </w:p>
    <w:p w14:paraId="01B22B1E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Severidad:</w:t>
      </w:r>
    </w:p>
    <w:p w14:paraId="2B2CD2CD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Media</w:t>
      </w:r>
    </w:p>
    <w:p w14:paraId="719FBF17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sz w:val="24"/>
          <w:szCs w:val="24"/>
        </w:rPr>
        <w:t>Solución:</w:t>
      </w:r>
    </w:p>
    <w:p w14:paraId="1872C42D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Implementar módulo visible de auditoría y registro de eventos.</w:t>
      </w:r>
    </w:p>
    <w:p w14:paraId="05DCBEB4" w14:textId="77777777" w:rsidR="004F7341" w:rsidRPr="004F7341" w:rsidRDefault="00000000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pict w14:anchorId="7ECCF861">
          <v:rect id="_x0000_i1036" style="width:0;height:1.5pt" o:hrstd="t" o:hr="t" fillcolor="#a0a0a0" stroked="f"/>
        </w:pict>
      </w:r>
    </w:p>
    <w:p w14:paraId="008CB664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142850"/>
          <w:sz w:val="36"/>
          <w:szCs w:val="24"/>
        </w:rPr>
        <w:t>3. Requerimientos No Funcionales (RNF)</w:t>
      </w:r>
    </w:p>
    <w:p w14:paraId="313DDA3E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005A78"/>
          <w:sz w:val="26"/>
          <w:szCs w:val="24"/>
        </w:rPr>
        <w:t>RNF01 – Seguridad y Autenticación</w:t>
      </w:r>
    </w:p>
    <w:p w14:paraId="2CEA540B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El sistema debe garantizar autenticación segura mediante JWT y HTTPS.</w:t>
      </w:r>
    </w:p>
    <w:p w14:paraId="34A6EEF8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005A78"/>
          <w:sz w:val="26"/>
          <w:szCs w:val="24"/>
        </w:rPr>
        <w:t>RNF02 – Disponibilidad del Sistema</w:t>
      </w:r>
    </w:p>
    <w:p w14:paraId="032A6E6F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La plataforma debe mantener disponibilidad continua durante el uso operativo.</w:t>
      </w:r>
    </w:p>
    <w:p w14:paraId="0DDB5B5A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005A78"/>
          <w:sz w:val="26"/>
          <w:szCs w:val="24"/>
        </w:rPr>
        <w:t>RNF03 – Gestión de Sesiones</w:t>
      </w:r>
    </w:p>
    <w:p w14:paraId="334C3E50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El sistema debe mantener estabilidad en sesiones activas evitando cierres inesperados.</w:t>
      </w:r>
    </w:p>
    <w:p w14:paraId="0EFF5526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005A78"/>
          <w:sz w:val="26"/>
          <w:szCs w:val="24"/>
        </w:rPr>
        <w:t>RNF04 – Manejo de Errores</w:t>
      </w:r>
    </w:p>
    <w:p w14:paraId="747258F9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La plataforma debe mostrar mensajes claros y comprensibles ante fallos.</w:t>
      </w:r>
    </w:p>
    <w:p w14:paraId="61CC398F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005A78"/>
          <w:sz w:val="26"/>
          <w:szCs w:val="24"/>
        </w:rPr>
        <w:t>RNF05 – Consistencia de la Interfaz</w:t>
      </w:r>
    </w:p>
    <w:p w14:paraId="72C91729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La interfaz debe mantener uniformidad visual entre módulos y componentes.</w:t>
      </w:r>
    </w:p>
    <w:p w14:paraId="278A7589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005A78"/>
          <w:sz w:val="26"/>
          <w:szCs w:val="24"/>
        </w:rPr>
        <w:t>RNF06 – Rendimiento</w:t>
      </w:r>
    </w:p>
    <w:p w14:paraId="05CBC324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Las consultas y operaciones deben responder en tiempos menores a 2 segundos.</w:t>
      </w:r>
    </w:p>
    <w:p w14:paraId="750A02A8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005A78"/>
          <w:sz w:val="26"/>
          <w:szCs w:val="24"/>
        </w:rPr>
        <w:t>RNF07 – Escalabilidad</w:t>
      </w:r>
    </w:p>
    <w:p w14:paraId="1C14EB48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lastRenderedPageBreak/>
        <w:t>El sistema debe soportar crecimiento horizontal de usuarios y procesos.</w:t>
      </w:r>
    </w:p>
    <w:p w14:paraId="6992F38F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005A78"/>
          <w:sz w:val="26"/>
          <w:szCs w:val="24"/>
        </w:rPr>
        <w:t>RNF08 – Integridad de Datos</w:t>
      </w:r>
    </w:p>
    <w:p w14:paraId="45969CF3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La aplicación debe garantizar consistencia e integridad referencial.</w:t>
      </w:r>
    </w:p>
    <w:p w14:paraId="3E0FF49D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005A78"/>
          <w:sz w:val="26"/>
          <w:szCs w:val="24"/>
        </w:rPr>
        <w:t>RNF09 – Compatibilidad Web</w:t>
      </w:r>
    </w:p>
    <w:p w14:paraId="0527F8D1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La plataforma debe funcionar correctamente en navegadores modernos.</w:t>
      </w:r>
    </w:p>
    <w:p w14:paraId="69810BDE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005A78"/>
          <w:sz w:val="26"/>
          <w:szCs w:val="24"/>
        </w:rPr>
        <w:t>RNF10 – Auditoría y Trazabilidad</w:t>
      </w:r>
    </w:p>
    <w:p w14:paraId="16B1285B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El sistema debe registrar eventos críticos y operaciones administrativas.</w:t>
      </w:r>
    </w:p>
    <w:p w14:paraId="2565E355" w14:textId="77777777" w:rsidR="004F7341" w:rsidRPr="004F7341" w:rsidRDefault="00000000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pict w14:anchorId="1861AE7B">
          <v:rect id="_x0000_i1037" style="width:0;height:1.5pt" o:hrstd="t" o:hr="t" fillcolor="#a0a0a0" stroked="f"/>
        </w:pict>
      </w:r>
    </w:p>
    <w:p w14:paraId="50CEF72A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142850"/>
          <w:sz w:val="36"/>
          <w:szCs w:val="24"/>
        </w:rPr>
        <w:t>4. Requerimientos Funcionales (RF)</w:t>
      </w:r>
    </w:p>
    <w:p w14:paraId="2EECE472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005A78"/>
          <w:sz w:val="26"/>
          <w:szCs w:val="24"/>
        </w:rPr>
        <w:t>RF01 – Inicio de Sesión</w:t>
      </w:r>
    </w:p>
    <w:p w14:paraId="5104A941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El sistema debe permitir autenticarse mediante usuario y contraseña.</w:t>
      </w:r>
    </w:p>
    <w:p w14:paraId="3ADDF329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005A78"/>
          <w:sz w:val="26"/>
          <w:szCs w:val="24"/>
        </w:rPr>
        <w:t>RF02 – Visualización del Dashboard</w:t>
      </w:r>
    </w:p>
    <w:p w14:paraId="6FC64FD9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La plataforma debe mostrar panel operativo con métricas y alertas.</w:t>
      </w:r>
    </w:p>
    <w:p w14:paraId="25F21D83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005A78"/>
          <w:sz w:val="26"/>
          <w:szCs w:val="24"/>
        </w:rPr>
        <w:t>RF03 – Registro de Clientes</w:t>
      </w:r>
    </w:p>
    <w:p w14:paraId="5462F0CC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El sistema debe permitir registrar clientes naturales y organizaciones.</w:t>
      </w:r>
    </w:p>
    <w:p w14:paraId="72BCA383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005A78"/>
          <w:sz w:val="26"/>
          <w:szCs w:val="24"/>
        </w:rPr>
        <w:t>RF04 – Gestión de Expedientes</w:t>
      </w:r>
    </w:p>
    <w:p w14:paraId="49D9DDE3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La plataforma debe permitir crear y administrar expedientes jurídicos.</w:t>
      </w:r>
    </w:p>
    <w:p w14:paraId="46222CB3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005A78"/>
          <w:sz w:val="26"/>
          <w:szCs w:val="24"/>
        </w:rPr>
        <w:t>RF05 – Consulta Avanzada</w:t>
      </w:r>
    </w:p>
    <w:p w14:paraId="2819A3B3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El sistema debe permitir buscar expedientes mediante filtros múltiples.</w:t>
      </w:r>
    </w:p>
    <w:p w14:paraId="7AA9C73E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005A78"/>
          <w:sz w:val="26"/>
          <w:szCs w:val="24"/>
        </w:rPr>
        <w:t>RF06 – Gestión de Tareas</w:t>
      </w:r>
    </w:p>
    <w:p w14:paraId="5E4D7EB9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La plataforma debe permitir administrar tareas mediante workflow Kanban.</w:t>
      </w:r>
    </w:p>
    <w:p w14:paraId="5E0359F2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005A78"/>
          <w:sz w:val="26"/>
          <w:szCs w:val="24"/>
        </w:rPr>
        <w:lastRenderedPageBreak/>
        <w:t>RF07 – Gestión de Alertas</w:t>
      </w:r>
    </w:p>
    <w:p w14:paraId="419E717B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El sistema debe permitir visualizar y resolver alertas procesales.</w:t>
      </w:r>
    </w:p>
    <w:p w14:paraId="767449FB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005A78"/>
          <w:sz w:val="26"/>
          <w:szCs w:val="24"/>
        </w:rPr>
        <w:t>RF08 – Gestión de Conflictos</w:t>
      </w:r>
    </w:p>
    <w:p w14:paraId="66471B44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La plataforma debe permitir revisar conflictos de interés.</w:t>
      </w:r>
    </w:p>
    <w:p w14:paraId="50EDEDEC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005A78"/>
          <w:sz w:val="26"/>
          <w:szCs w:val="24"/>
        </w:rPr>
        <w:t>RF09 – Gestión de Usuarios</w:t>
      </w:r>
    </w:p>
    <w:p w14:paraId="52CD57FE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El sistema debe permitir administrar usuarios, roles y permisos.</w:t>
      </w:r>
    </w:p>
    <w:p w14:paraId="2AB57C46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005A78"/>
          <w:sz w:val="26"/>
          <w:szCs w:val="24"/>
        </w:rPr>
        <w:t>RF10 – Integración API</w:t>
      </w:r>
    </w:p>
    <w:p w14:paraId="0F6D4A79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La plataforma debe exponer contratos OpenAPI y documentación Swagger.</w:t>
      </w:r>
    </w:p>
    <w:p w14:paraId="6ECEAA8B" w14:textId="77777777" w:rsidR="004F7341" w:rsidRPr="004F7341" w:rsidRDefault="00000000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pict w14:anchorId="766F674B">
          <v:rect id="_x0000_i1038" style="width:0;height:1.5pt" o:hrstd="t" o:hr="t" fillcolor="#a0a0a0" stroked="f"/>
        </w:pict>
      </w:r>
    </w:p>
    <w:p w14:paraId="0971853E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142850"/>
          <w:sz w:val="36"/>
          <w:szCs w:val="24"/>
        </w:rPr>
        <w:t>5. Historias de Usuario (HU)</w:t>
      </w:r>
    </w:p>
    <w:p w14:paraId="631160FB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005A78"/>
          <w:sz w:val="26"/>
          <w:szCs w:val="24"/>
        </w:rPr>
        <w:t>HU01 – Inicio de Sesión</w:t>
      </w:r>
    </w:p>
    <w:p w14:paraId="2CC265A3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Como usuario del sistema</w:t>
      </w:r>
    </w:p>
    <w:p w14:paraId="38C1D9A2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Quiero iniciar sesión mediante usuario y contraseña</w:t>
      </w:r>
    </w:p>
    <w:p w14:paraId="7FC6F743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Para acceder de manera segura a la plataforma jurídica.</w:t>
      </w:r>
    </w:p>
    <w:p w14:paraId="0F08B643" w14:textId="77777777" w:rsidR="004F7341" w:rsidRPr="004F7341" w:rsidRDefault="00000000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pict w14:anchorId="2ADA9472">
          <v:rect id="_x0000_i1039" style="width:0;height:1.5pt" o:hrstd="t" o:hr="t" fillcolor="#a0a0a0" stroked="f"/>
        </w:pict>
      </w:r>
    </w:p>
    <w:p w14:paraId="5C44D1A0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005A78"/>
          <w:sz w:val="26"/>
          <w:szCs w:val="24"/>
        </w:rPr>
        <w:t>HU02 – Gestión de Clientes</w:t>
      </w:r>
    </w:p>
    <w:p w14:paraId="572AC42F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Como administrador</w:t>
      </w:r>
    </w:p>
    <w:p w14:paraId="1EB52FD8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Quiero registrar clientes dentro de la plataforma</w:t>
      </w:r>
    </w:p>
    <w:p w14:paraId="27F9331C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Para almacenar información jurídica y comercial.</w:t>
      </w:r>
    </w:p>
    <w:p w14:paraId="1E2A7125" w14:textId="77777777" w:rsidR="004F7341" w:rsidRPr="004F7341" w:rsidRDefault="00000000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pict w14:anchorId="1E7D97FB">
          <v:rect id="_x0000_i1040" style="width:0;height:1.5pt" o:hrstd="t" o:hr="t" fillcolor="#a0a0a0" stroked="f"/>
        </w:pict>
      </w:r>
    </w:p>
    <w:p w14:paraId="5D436637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005A78"/>
          <w:sz w:val="26"/>
          <w:szCs w:val="24"/>
        </w:rPr>
        <w:t>HU03 – Gestión de Expedientes</w:t>
      </w:r>
    </w:p>
    <w:p w14:paraId="7DB53AA5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lastRenderedPageBreak/>
        <w:t>Como abogado</w:t>
      </w:r>
    </w:p>
    <w:p w14:paraId="2C97D703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Quiero crear expedientes jurídicos</w:t>
      </w:r>
    </w:p>
    <w:p w14:paraId="5820465C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Para realizar seguimiento procesal de mis clientes.</w:t>
      </w:r>
    </w:p>
    <w:p w14:paraId="69382112" w14:textId="77777777" w:rsidR="004F7341" w:rsidRPr="004F7341" w:rsidRDefault="00000000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pict w14:anchorId="533C455C">
          <v:rect id="_x0000_i1041" style="width:0;height:1.5pt" o:hrstd="t" o:hr="t" fillcolor="#a0a0a0" stroked="f"/>
        </w:pict>
      </w:r>
    </w:p>
    <w:p w14:paraId="29598DBA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005A78"/>
          <w:sz w:val="26"/>
          <w:szCs w:val="24"/>
        </w:rPr>
        <w:t>HU04 – Consulta Avanzada</w:t>
      </w:r>
    </w:p>
    <w:p w14:paraId="6B9ED868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Como usuario jurídico</w:t>
      </w:r>
    </w:p>
    <w:p w14:paraId="47E104B1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Quiero buscar expedientes mediante filtros</w:t>
      </w:r>
    </w:p>
    <w:p w14:paraId="1E7DDE55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Para encontrar información rápidamente.</w:t>
      </w:r>
    </w:p>
    <w:p w14:paraId="5DC72929" w14:textId="77777777" w:rsidR="004F7341" w:rsidRPr="004F7341" w:rsidRDefault="00000000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pict w14:anchorId="4A3DB7B5">
          <v:rect id="_x0000_i1042" style="width:0;height:1.5pt" o:hrstd="t" o:hr="t" fillcolor="#a0a0a0" stroked="f"/>
        </w:pict>
      </w:r>
    </w:p>
    <w:p w14:paraId="3C82F245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005A78"/>
          <w:sz w:val="26"/>
          <w:szCs w:val="24"/>
        </w:rPr>
        <w:t>HU05 – Gestión de Tareas</w:t>
      </w:r>
    </w:p>
    <w:p w14:paraId="06951BE2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Como abogado</w:t>
      </w:r>
    </w:p>
    <w:p w14:paraId="215B6646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Quiero administrar tareas mediante tablero Kanban</w:t>
      </w:r>
    </w:p>
    <w:p w14:paraId="4A6F559C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Para controlar actividades y vencimientos.</w:t>
      </w:r>
    </w:p>
    <w:p w14:paraId="2C3414C5" w14:textId="77777777" w:rsidR="004F7341" w:rsidRPr="004F7341" w:rsidRDefault="00000000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pict w14:anchorId="3CBD7A10">
          <v:rect id="_x0000_i1043" style="width:0;height:1.5pt" o:hrstd="t" o:hr="t" fillcolor="#a0a0a0" stroked="f"/>
        </w:pict>
      </w:r>
    </w:p>
    <w:p w14:paraId="650D8DE6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005A78"/>
          <w:sz w:val="26"/>
          <w:szCs w:val="24"/>
        </w:rPr>
        <w:t>HU06 – Gestión de Alertas</w:t>
      </w:r>
    </w:p>
    <w:p w14:paraId="5409A392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Como usuario jurídico</w:t>
      </w:r>
    </w:p>
    <w:p w14:paraId="10D4EAEA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Quiero visualizar alertas procesales</w:t>
      </w:r>
    </w:p>
    <w:p w14:paraId="5344C270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Para evitar vencimientos críticos.</w:t>
      </w:r>
    </w:p>
    <w:p w14:paraId="0FE41BB5" w14:textId="77777777" w:rsidR="004F7341" w:rsidRPr="004F7341" w:rsidRDefault="00000000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pict w14:anchorId="4C009373">
          <v:rect id="_x0000_i1044" style="width:0;height:1.5pt" o:hrstd="t" o:hr="t" fillcolor="#a0a0a0" stroked="f"/>
        </w:pict>
      </w:r>
    </w:p>
    <w:p w14:paraId="3D079A23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005A78"/>
          <w:sz w:val="26"/>
          <w:szCs w:val="24"/>
        </w:rPr>
        <w:t>HU07 – Gestión de Usuarios</w:t>
      </w:r>
    </w:p>
    <w:p w14:paraId="67B11112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Como administrador</w:t>
      </w:r>
    </w:p>
    <w:p w14:paraId="0EE8D002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lastRenderedPageBreak/>
        <w:t>Quiero administrar usuarios y permisos</w:t>
      </w:r>
    </w:p>
    <w:p w14:paraId="1480A8DB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Para controlar accesos al sistema.</w:t>
      </w:r>
    </w:p>
    <w:p w14:paraId="26DAA204" w14:textId="77777777" w:rsidR="004F7341" w:rsidRPr="004F7341" w:rsidRDefault="00000000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pict w14:anchorId="4D25823C">
          <v:rect id="_x0000_i1045" style="width:0;height:1.5pt" o:hrstd="t" o:hr="t" fillcolor="#a0a0a0" stroked="f"/>
        </w:pict>
      </w:r>
    </w:p>
    <w:p w14:paraId="2C863FBB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005A78"/>
          <w:sz w:val="26"/>
          <w:szCs w:val="24"/>
        </w:rPr>
        <w:t>HU08 – Gestión de Conflictos</w:t>
      </w:r>
    </w:p>
    <w:p w14:paraId="3547BF54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Como abogado</w:t>
      </w:r>
    </w:p>
    <w:p w14:paraId="1C83BD8E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Quiero revisar conflictos de interés</w:t>
      </w:r>
    </w:p>
    <w:p w14:paraId="050BA15E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Para identificar incompatibilidades legales.</w:t>
      </w:r>
    </w:p>
    <w:p w14:paraId="2A3A5024" w14:textId="77777777" w:rsidR="004F7341" w:rsidRPr="004F7341" w:rsidRDefault="00000000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pict w14:anchorId="3302215F">
          <v:rect id="_x0000_i1046" style="width:0;height:1.5pt" o:hrstd="t" o:hr="t" fillcolor="#a0a0a0" stroked="f"/>
        </w:pict>
      </w:r>
    </w:p>
    <w:p w14:paraId="1A214960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005A78"/>
          <w:sz w:val="26"/>
          <w:szCs w:val="24"/>
        </w:rPr>
        <w:t>HU09 – Consulta de Plataforma</w:t>
      </w:r>
    </w:p>
    <w:p w14:paraId="0A08A89E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Como administrador técnico</w:t>
      </w:r>
    </w:p>
    <w:p w14:paraId="0939667B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Quiero visualizar contratos API y arquitectura</w:t>
      </w:r>
    </w:p>
    <w:p w14:paraId="7A1D2F2F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  <w:lang w:val="en-US"/>
        </w:rPr>
      </w:pPr>
      <w:r w:rsidRPr="004F7341">
        <w:rPr>
          <w:rFonts w:cs="Calibri"/>
          <w:sz w:val="24"/>
          <w:szCs w:val="24"/>
          <w:lang w:val="en-US"/>
        </w:rPr>
        <w:t>Para monitorear la plataforma.</w:t>
      </w:r>
    </w:p>
    <w:p w14:paraId="4CA8083F" w14:textId="77777777" w:rsidR="004F7341" w:rsidRPr="004F7341" w:rsidRDefault="00000000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pict w14:anchorId="73C710BA">
          <v:rect id="_x0000_i1047" style="width:0;height:1.5pt" o:hrstd="t" o:hr="t" fillcolor="#a0a0a0" stroked="f"/>
        </w:pict>
      </w:r>
    </w:p>
    <w:p w14:paraId="6551418F" w14:textId="77777777" w:rsidR="004F7341" w:rsidRPr="004F7341" w:rsidRDefault="004F7341" w:rsidP="004F7341">
      <w:pPr>
        <w:spacing w:after="160" w:line="360" w:lineRule="auto"/>
        <w:ind w:left="748" w:right="1"/>
        <w:rPr>
          <w:rFonts w:cs="Calibri"/>
          <w:b/>
          <w:bCs/>
          <w:sz w:val="24"/>
          <w:szCs w:val="24"/>
        </w:rPr>
      </w:pPr>
      <w:r w:rsidRPr="004F7341">
        <w:rPr>
          <w:rFonts w:cs="Calibri"/>
          <w:b/>
          <w:bCs/>
          <w:color w:val="005A78"/>
          <w:sz w:val="26"/>
          <w:szCs w:val="24"/>
        </w:rPr>
        <w:t>HU10 – Cierre de Sesión</w:t>
      </w:r>
    </w:p>
    <w:p w14:paraId="794D01A2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Como usuario autenticado</w:t>
      </w:r>
    </w:p>
    <w:p w14:paraId="1A449944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Quiero cerrar sesión</w:t>
      </w:r>
    </w:p>
    <w:p w14:paraId="54B89174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  <w:r w:rsidRPr="004F7341">
        <w:rPr>
          <w:rFonts w:cs="Calibri"/>
          <w:sz w:val="24"/>
          <w:szCs w:val="24"/>
        </w:rPr>
        <w:t>Para finalizar mi acceso de forma segura.</w:t>
      </w:r>
    </w:p>
    <w:p w14:paraId="47B1017B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</w:p>
    <w:p w14:paraId="6C92AC90" w14:textId="77777777" w:rsidR="004F7341" w:rsidRPr="004F7341" w:rsidRDefault="004F7341" w:rsidP="004F7341">
      <w:pPr>
        <w:spacing w:after="160" w:line="360" w:lineRule="auto"/>
        <w:ind w:left="748" w:right="1"/>
        <w:jc w:val="both"/>
        <w:rPr>
          <w:rFonts w:cs="Calibri"/>
          <w:sz w:val="24"/>
          <w:szCs w:val="24"/>
        </w:rPr>
      </w:pPr>
    </w:p>
    <w:p w14:paraId="51F30B32" w14:textId="77777777" w:rsidR="006757FE" w:rsidRDefault="00000000">
      <w:r>
        <w:rPr>
          <w:b/>
          <w:color w:val="142850"/>
          <w:sz w:val="36"/>
        </w:rPr>
        <w:t>6. Modelado de Datos del Sistema</w:t>
      </w:r>
    </w:p>
    <w:p w14:paraId="740152CE" w14:textId="77777777" w:rsidR="006757FE" w:rsidRDefault="00000000">
      <w:pPr>
        <w:spacing w:after="160" w:line="360" w:lineRule="auto"/>
        <w:jc w:val="both"/>
      </w:pPr>
      <w:r>
        <w:t>El sistema Lawyer Manager – Acme Litigios Demo implementa una arquitectura de datos orientada a la gestión jurídica, administrativa y operativa de expedientes legales.</w:t>
      </w:r>
    </w:p>
    <w:p w14:paraId="71D29A46" w14:textId="77777777" w:rsidR="006757FE" w:rsidRDefault="00000000">
      <w:r>
        <w:rPr>
          <w:b/>
          <w:color w:val="142850"/>
          <w:sz w:val="30"/>
        </w:rPr>
        <w:lastRenderedPageBreak/>
        <w:t>6.1 Estructura General de Base de Datos</w:t>
      </w:r>
    </w:p>
    <w:p w14:paraId="37756FEF" w14:textId="77777777" w:rsidR="006757FE" w:rsidRDefault="00000000">
      <w:pPr>
        <w:spacing w:after="160" w:line="360" w:lineRule="auto"/>
        <w:jc w:val="both"/>
      </w:pPr>
      <w:r>
        <w:t>La plataforma se encuentra compuesta por módulos funcionales interconectados: gestión de usuarios, clientes, expedientes, tareas, alertas, conflictos de interés, auditoría y configuración multi-tenant.</w:t>
      </w:r>
    </w:p>
    <w:p w14:paraId="2F53EB15" w14:textId="77777777" w:rsidR="006757FE" w:rsidRDefault="00000000">
      <w:r>
        <w:rPr>
          <w:b/>
          <w:color w:val="142850"/>
          <w:sz w:val="30"/>
        </w:rPr>
        <w:t>6.2 Entidades del Sistema</w:t>
      </w:r>
    </w:p>
    <w:p w14:paraId="416E5481" w14:textId="77777777" w:rsidR="006757FE" w:rsidRDefault="00000000">
      <w:pPr>
        <w:spacing w:after="160" w:line="360" w:lineRule="auto"/>
        <w:jc w:val="both"/>
      </w:pPr>
      <w:r>
        <w:t>ENTIDAD: Tenant</w:t>
      </w:r>
      <w:r>
        <w:br/>
        <w:t>Descripción: Representa el espacio organizacional independiente dentro de la plataforma.</w:t>
      </w:r>
    </w:p>
    <w:p w14:paraId="40ACA477" w14:textId="77777777" w:rsidR="006757FE" w:rsidRDefault="00000000">
      <w:pPr>
        <w:spacing w:after="160" w:line="360" w:lineRule="auto"/>
        <w:jc w:val="both"/>
      </w:pPr>
      <w:r>
        <w:t>ENTIDAD: Usuario</w:t>
      </w:r>
      <w:r>
        <w:br/>
        <w:t>Descripción: Representa los usuarios autenticados del sistema jurídico.</w:t>
      </w:r>
    </w:p>
    <w:p w14:paraId="3A2E4DA3" w14:textId="77777777" w:rsidR="006757FE" w:rsidRDefault="00000000">
      <w:pPr>
        <w:spacing w:after="160" w:line="360" w:lineRule="auto"/>
        <w:jc w:val="both"/>
      </w:pPr>
      <w:r>
        <w:t>ENTIDAD: Rol</w:t>
      </w:r>
      <w:r>
        <w:br/>
        <w:t>Descripción: Gestiona agrupaciones de permisos dentro del sistema.</w:t>
      </w:r>
    </w:p>
    <w:p w14:paraId="1D6528FA" w14:textId="77777777" w:rsidR="006757FE" w:rsidRDefault="00000000">
      <w:pPr>
        <w:spacing w:after="160" w:line="360" w:lineRule="auto"/>
        <w:jc w:val="both"/>
      </w:pPr>
      <w:r>
        <w:t>ENTIDAD: Permiso</w:t>
      </w:r>
      <w:r>
        <w:br/>
        <w:t>Descripción: Representa acciones autorizadas sobre módulos del sistema.</w:t>
      </w:r>
    </w:p>
    <w:p w14:paraId="4CE1D297" w14:textId="77777777" w:rsidR="006757FE" w:rsidRDefault="00000000">
      <w:pPr>
        <w:spacing w:after="160" w:line="360" w:lineRule="auto"/>
        <w:jc w:val="both"/>
      </w:pPr>
      <w:r>
        <w:t>ENTIDAD: Cliente</w:t>
      </w:r>
      <w:r>
        <w:br/>
        <w:t>Descripción: Representa personas u organizaciones registradas.</w:t>
      </w:r>
    </w:p>
    <w:p w14:paraId="0E58C78C" w14:textId="77777777" w:rsidR="006757FE" w:rsidRDefault="00000000">
      <w:pPr>
        <w:spacing w:after="160" w:line="360" w:lineRule="auto"/>
        <w:jc w:val="both"/>
      </w:pPr>
      <w:r>
        <w:t>ENTIDAD: Expediente</w:t>
      </w:r>
      <w:r>
        <w:br/>
        <w:t>Descripción: Representa procesos jurídicos administrados en la plataforma.</w:t>
      </w:r>
    </w:p>
    <w:p w14:paraId="7EEBED6B" w14:textId="77777777" w:rsidR="006757FE" w:rsidRDefault="00000000">
      <w:pPr>
        <w:spacing w:after="160" w:line="360" w:lineRule="auto"/>
        <w:jc w:val="both"/>
      </w:pPr>
      <w:r>
        <w:t>ENTIDAD: Tarea</w:t>
      </w:r>
      <w:r>
        <w:br/>
        <w:t>Descripción: Representa actividades operativas del workflow jurídico.</w:t>
      </w:r>
    </w:p>
    <w:p w14:paraId="3C001E7A" w14:textId="77777777" w:rsidR="006757FE" w:rsidRDefault="00000000">
      <w:pPr>
        <w:spacing w:after="160" w:line="360" w:lineRule="auto"/>
        <w:jc w:val="both"/>
      </w:pPr>
      <w:r>
        <w:t>ENTIDAD: Alerta</w:t>
      </w:r>
      <w:r>
        <w:br/>
        <w:t>Descripción: Representa vencimientos y alertas procesales.</w:t>
      </w:r>
    </w:p>
    <w:p w14:paraId="6B9E0ADB" w14:textId="77777777" w:rsidR="006757FE" w:rsidRDefault="00000000">
      <w:pPr>
        <w:spacing w:after="160" w:line="360" w:lineRule="auto"/>
        <w:jc w:val="both"/>
      </w:pPr>
      <w:r>
        <w:t>ENTIDAD: Conflicto_Interes</w:t>
      </w:r>
      <w:r>
        <w:br/>
        <w:t>Descripción: Gestiona revisiones de conflictos jurídicos.</w:t>
      </w:r>
    </w:p>
    <w:p w14:paraId="291359EA" w14:textId="77777777" w:rsidR="006757FE" w:rsidRDefault="00000000">
      <w:pPr>
        <w:spacing w:after="160" w:line="360" w:lineRule="auto"/>
        <w:jc w:val="both"/>
      </w:pPr>
      <w:r>
        <w:t>ENTIDAD: Auditoria</w:t>
      </w:r>
      <w:r>
        <w:br/>
        <w:t>Descripción: Registra operaciones críticas realizadas dentro del sistema.</w:t>
      </w:r>
    </w:p>
    <w:p w14:paraId="666D1E47" w14:textId="77777777" w:rsidR="006757FE" w:rsidRDefault="00000000">
      <w:r>
        <w:rPr>
          <w:b/>
          <w:color w:val="142850"/>
          <w:sz w:val="30"/>
        </w:rPr>
        <w:t>6.3 Relaciones y Cardinalidades</w:t>
      </w:r>
    </w:p>
    <w:p w14:paraId="032F7372" w14:textId="77777777" w:rsidR="006757FE" w:rsidRDefault="00000000">
      <w:pPr>
        <w:spacing w:after="160" w:line="360" w:lineRule="auto"/>
        <w:jc w:val="both"/>
      </w:pPr>
      <w:r>
        <w:t>• Un tenant puede contener múltiples usuarios.</w:t>
      </w:r>
    </w:p>
    <w:p w14:paraId="4E6C943C" w14:textId="77777777" w:rsidR="006757FE" w:rsidRDefault="00000000">
      <w:pPr>
        <w:spacing w:after="160" w:line="360" w:lineRule="auto"/>
        <w:jc w:val="both"/>
      </w:pPr>
      <w:r>
        <w:t>• Un cliente puede tener múltiples expedientes.</w:t>
      </w:r>
    </w:p>
    <w:p w14:paraId="367FA801" w14:textId="77777777" w:rsidR="006757FE" w:rsidRDefault="00000000">
      <w:pPr>
        <w:spacing w:after="160" w:line="360" w:lineRule="auto"/>
        <w:jc w:val="both"/>
      </w:pPr>
      <w:r>
        <w:lastRenderedPageBreak/>
        <w:t>• Un expediente puede contener múltiples tareas.</w:t>
      </w:r>
    </w:p>
    <w:p w14:paraId="5A5CEF8D" w14:textId="77777777" w:rsidR="006757FE" w:rsidRDefault="00000000">
      <w:pPr>
        <w:spacing w:after="160" w:line="360" w:lineRule="auto"/>
        <w:jc w:val="both"/>
      </w:pPr>
      <w:r>
        <w:t>• Un expediente puede generar múltiples alertas.</w:t>
      </w:r>
    </w:p>
    <w:p w14:paraId="3A5ECF1D" w14:textId="77777777" w:rsidR="006757FE" w:rsidRDefault="00000000">
      <w:pPr>
        <w:spacing w:after="160" w:line="360" w:lineRule="auto"/>
        <w:jc w:val="both"/>
      </w:pPr>
      <w:r>
        <w:t>• Un usuario puede tener múltiples roles.</w:t>
      </w:r>
    </w:p>
    <w:p w14:paraId="623C4BAC" w14:textId="77777777" w:rsidR="006757FE" w:rsidRDefault="00000000">
      <w:pPr>
        <w:spacing w:after="160" w:line="360" w:lineRule="auto"/>
        <w:jc w:val="both"/>
      </w:pPr>
      <w:r>
        <w:t>• Un rol puede contener múltiples permisos.</w:t>
      </w:r>
    </w:p>
    <w:p w14:paraId="3E2FF1E8" w14:textId="77777777" w:rsidR="006757FE" w:rsidRDefault="00000000">
      <w:pPr>
        <w:spacing w:after="160" w:line="360" w:lineRule="auto"/>
        <w:jc w:val="both"/>
      </w:pPr>
      <w:r>
        <w:t>• Un usuario puede generar múltiples registros de auditoría.</w:t>
      </w:r>
    </w:p>
    <w:p w14:paraId="506024C0" w14:textId="77777777" w:rsidR="006757FE" w:rsidRDefault="00000000">
      <w:r>
        <w:rPr>
          <w:b/>
          <w:color w:val="142850"/>
          <w:sz w:val="30"/>
        </w:rPr>
        <w:t>6.4 Reglas de Negocio</w:t>
      </w:r>
    </w:p>
    <w:p w14:paraId="136EC0EE" w14:textId="77777777" w:rsidR="006757FE" w:rsidRDefault="00000000">
      <w:pPr>
        <w:spacing w:after="160" w:line="360" w:lineRule="auto"/>
        <w:jc w:val="both"/>
      </w:pPr>
      <w:r>
        <w:t>• Un usuario inactivo no puede iniciar sesión.</w:t>
      </w:r>
    </w:p>
    <w:p w14:paraId="1AEC2283" w14:textId="77777777" w:rsidR="006757FE" w:rsidRDefault="00000000">
      <w:pPr>
        <w:spacing w:after="160" w:line="360" w:lineRule="auto"/>
        <w:jc w:val="both"/>
      </w:pPr>
      <w:r>
        <w:t>• Un expediente debe pertenecer obligatoriamente a un cliente.</w:t>
      </w:r>
    </w:p>
    <w:p w14:paraId="6FF4A9F8" w14:textId="77777777" w:rsidR="006757FE" w:rsidRDefault="00000000">
      <w:pPr>
        <w:spacing w:after="160" w:line="360" w:lineRule="auto"/>
        <w:jc w:val="both"/>
      </w:pPr>
      <w:r>
        <w:t>• Una alerta vencida debe marcarse como crítica.</w:t>
      </w:r>
    </w:p>
    <w:p w14:paraId="182979A5" w14:textId="77777777" w:rsidR="006757FE" w:rsidRDefault="00000000">
      <w:pPr>
        <w:spacing w:after="160" w:line="360" w:lineRule="auto"/>
        <w:jc w:val="both"/>
      </w:pPr>
      <w:r>
        <w:t>• Los datos deben aislarse por tenant.</w:t>
      </w:r>
    </w:p>
    <w:p w14:paraId="0A2C6DCF" w14:textId="77777777" w:rsidR="006757FE" w:rsidRDefault="00000000">
      <w:pPr>
        <w:spacing w:after="160" w:line="360" w:lineRule="auto"/>
        <w:jc w:val="both"/>
      </w:pPr>
      <w:r>
        <w:t>• Las tareas vencidas deben reflejarse en el dashboard.</w:t>
      </w:r>
    </w:p>
    <w:p w14:paraId="657D60E2" w14:textId="77777777" w:rsidR="006757FE" w:rsidRDefault="00000000">
      <w:r>
        <w:rPr>
          <w:b/>
          <w:color w:val="142850"/>
          <w:sz w:val="30"/>
        </w:rPr>
        <w:t>6.5 Flujo General de Datos</w:t>
      </w:r>
    </w:p>
    <w:p w14:paraId="15FAB145" w14:textId="77777777" w:rsidR="006757FE" w:rsidRDefault="00000000">
      <w:pPr>
        <w:spacing w:after="160" w:line="360" w:lineRule="auto"/>
        <w:jc w:val="both"/>
      </w:pPr>
      <w:r>
        <w:t>El usuario inicia sesión mediante autenticación JWT.</w:t>
      </w:r>
    </w:p>
    <w:p w14:paraId="4D6F5E83" w14:textId="77777777" w:rsidR="006757FE" w:rsidRDefault="00000000">
      <w:pPr>
        <w:spacing w:after="160" w:line="360" w:lineRule="auto"/>
        <w:jc w:val="both"/>
      </w:pPr>
      <w:r>
        <w:t>El sistema valida permisos y roles.</w:t>
      </w:r>
    </w:p>
    <w:p w14:paraId="44899524" w14:textId="77777777" w:rsidR="006757FE" w:rsidRDefault="00000000">
      <w:pPr>
        <w:spacing w:after="160" w:line="360" w:lineRule="auto"/>
        <w:jc w:val="both"/>
      </w:pPr>
      <w:r>
        <w:t>El usuario accede al dashboard operativo.</w:t>
      </w:r>
    </w:p>
    <w:p w14:paraId="6D2B5FD7" w14:textId="77777777" w:rsidR="006757FE" w:rsidRDefault="00000000">
      <w:pPr>
        <w:spacing w:after="160" w:line="360" w:lineRule="auto"/>
        <w:jc w:val="both"/>
      </w:pPr>
      <w:r>
        <w:t>Se registran clientes y expedientes.</w:t>
      </w:r>
    </w:p>
    <w:p w14:paraId="3408AC2C" w14:textId="77777777" w:rsidR="006757FE" w:rsidRDefault="00000000">
      <w:pPr>
        <w:spacing w:after="160" w:line="360" w:lineRule="auto"/>
        <w:jc w:val="both"/>
      </w:pPr>
      <w:r>
        <w:t>Los expedientes generan tareas y alertas.</w:t>
      </w:r>
    </w:p>
    <w:p w14:paraId="4BC1F192" w14:textId="77777777" w:rsidR="006757FE" w:rsidRDefault="00000000">
      <w:pPr>
        <w:spacing w:after="160" w:line="360" w:lineRule="auto"/>
        <w:jc w:val="both"/>
      </w:pPr>
      <w:r>
        <w:t>Las operaciones generan registros de auditoría.</w:t>
      </w:r>
    </w:p>
    <w:sectPr w:rsidR="006757FE">
      <w:headerReference w:type="default" r:id="rId9"/>
      <w:footerReference w:type="default" r:id="rId10"/>
      <w:pgSz w:w="12240" w:h="15840"/>
      <w:pgMar w:top="1417" w:right="1417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87F53" w14:textId="77777777" w:rsidR="00F0205B" w:rsidRDefault="00F0205B">
      <w:r>
        <w:separator/>
      </w:r>
    </w:p>
  </w:endnote>
  <w:endnote w:type="continuationSeparator" w:id="0">
    <w:p w14:paraId="314985D7" w14:textId="77777777" w:rsidR="00F0205B" w:rsidRDefault="00F02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2D19D" w14:textId="67F8DBED" w:rsidR="00FF0FC4" w:rsidRDefault="00FF0FC4" w:rsidP="0030500C">
    <w:pPr>
      <w:pBdr>
        <w:top w:val="single" w:sz="4" w:space="0" w:color="222222"/>
      </w:pBdr>
      <w:spacing w:before="80"/>
    </w:pPr>
  </w:p>
  <w:p w14:paraId="6EB9D5C8" w14:textId="77777777" w:rsidR="0030500C" w:rsidRDefault="0030500C" w:rsidP="0030500C">
    <w:pPr>
      <w:pBdr>
        <w:top w:val="single" w:sz="4" w:space="0" w:color="222222"/>
      </w:pBdr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DB12C" w14:textId="77777777" w:rsidR="00F0205B" w:rsidRDefault="00F0205B">
      <w:r>
        <w:separator/>
      </w:r>
    </w:p>
  </w:footnote>
  <w:footnote w:type="continuationSeparator" w:id="0">
    <w:p w14:paraId="7899C0FB" w14:textId="77777777" w:rsidR="00F0205B" w:rsidRDefault="00F020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C81B0" w14:textId="77777777" w:rsidR="00FF0FC4" w:rsidRDefault="00000000">
    <w:pPr>
      <w:pBdr>
        <w:bottom w:val="single" w:sz="4" w:space="4" w:color="222222"/>
      </w:pBdr>
      <w:spacing w:after="80"/>
      <w:jc w:val="center"/>
    </w:pPr>
    <w:r>
      <w:t>LAWYER MANAGER — Informe Técnico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011F9"/>
    <w:multiLevelType w:val="hybridMultilevel"/>
    <w:tmpl w:val="6EB21304"/>
    <w:lvl w:ilvl="0" w:tplc="C5780FE4">
      <w:start w:val="1"/>
      <w:numFmt w:val="bullet"/>
      <w:lvlText w:val="•"/>
      <w:lvlJc w:val="left"/>
      <w:pPr>
        <w:ind w:left="720" w:hanging="360"/>
      </w:pPr>
    </w:lvl>
    <w:lvl w:ilvl="1" w:tplc="ECF4CEB2">
      <w:numFmt w:val="decimal"/>
      <w:lvlText w:val=""/>
      <w:lvlJc w:val="left"/>
    </w:lvl>
    <w:lvl w:ilvl="2" w:tplc="38964AAA">
      <w:numFmt w:val="decimal"/>
      <w:lvlText w:val=""/>
      <w:lvlJc w:val="left"/>
    </w:lvl>
    <w:lvl w:ilvl="3" w:tplc="D4602328">
      <w:numFmt w:val="decimal"/>
      <w:lvlText w:val=""/>
      <w:lvlJc w:val="left"/>
    </w:lvl>
    <w:lvl w:ilvl="4" w:tplc="36108DD4">
      <w:numFmt w:val="decimal"/>
      <w:lvlText w:val=""/>
      <w:lvlJc w:val="left"/>
    </w:lvl>
    <w:lvl w:ilvl="5" w:tplc="A0E03DD2">
      <w:numFmt w:val="decimal"/>
      <w:lvlText w:val=""/>
      <w:lvlJc w:val="left"/>
    </w:lvl>
    <w:lvl w:ilvl="6" w:tplc="2AFC6E0E">
      <w:numFmt w:val="decimal"/>
      <w:lvlText w:val=""/>
      <w:lvlJc w:val="left"/>
    </w:lvl>
    <w:lvl w:ilvl="7" w:tplc="97F63B7E">
      <w:numFmt w:val="decimal"/>
      <w:lvlText w:val=""/>
      <w:lvlJc w:val="left"/>
    </w:lvl>
    <w:lvl w:ilvl="8" w:tplc="AA24C540">
      <w:numFmt w:val="decimal"/>
      <w:lvlText w:val=""/>
      <w:lvlJc w:val="left"/>
    </w:lvl>
  </w:abstractNum>
  <w:abstractNum w:abstractNumId="1" w15:restartNumberingAfterBreak="0">
    <w:nsid w:val="1CF229E8"/>
    <w:multiLevelType w:val="multilevel"/>
    <w:tmpl w:val="A210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31698"/>
    <w:multiLevelType w:val="multilevel"/>
    <w:tmpl w:val="D974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B5813"/>
    <w:multiLevelType w:val="multilevel"/>
    <w:tmpl w:val="454A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258BA"/>
    <w:multiLevelType w:val="hybridMultilevel"/>
    <w:tmpl w:val="605AD236"/>
    <w:lvl w:ilvl="0" w:tplc="1A4C16F2">
      <w:start w:val="1"/>
      <w:numFmt w:val="bullet"/>
      <w:lvlText w:val="●"/>
      <w:lvlJc w:val="left"/>
      <w:pPr>
        <w:ind w:left="720" w:hanging="360"/>
      </w:pPr>
    </w:lvl>
    <w:lvl w:ilvl="1" w:tplc="A4140414">
      <w:start w:val="1"/>
      <w:numFmt w:val="bullet"/>
      <w:lvlText w:val="○"/>
      <w:lvlJc w:val="left"/>
      <w:pPr>
        <w:ind w:left="1440" w:hanging="360"/>
      </w:pPr>
    </w:lvl>
    <w:lvl w:ilvl="2" w:tplc="F0987C64">
      <w:start w:val="1"/>
      <w:numFmt w:val="bullet"/>
      <w:lvlText w:val="■"/>
      <w:lvlJc w:val="left"/>
      <w:pPr>
        <w:ind w:left="2160" w:hanging="360"/>
      </w:pPr>
    </w:lvl>
    <w:lvl w:ilvl="3" w:tplc="86248F76">
      <w:start w:val="1"/>
      <w:numFmt w:val="bullet"/>
      <w:lvlText w:val="●"/>
      <w:lvlJc w:val="left"/>
      <w:pPr>
        <w:ind w:left="2880" w:hanging="360"/>
      </w:pPr>
    </w:lvl>
    <w:lvl w:ilvl="4" w:tplc="4120F0AE">
      <w:start w:val="1"/>
      <w:numFmt w:val="bullet"/>
      <w:lvlText w:val="○"/>
      <w:lvlJc w:val="left"/>
      <w:pPr>
        <w:ind w:left="3600" w:hanging="360"/>
      </w:pPr>
    </w:lvl>
    <w:lvl w:ilvl="5" w:tplc="08F27A3E">
      <w:start w:val="1"/>
      <w:numFmt w:val="bullet"/>
      <w:lvlText w:val="■"/>
      <w:lvlJc w:val="left"/>
      <w:pPr>
        <w:ind w:left="4320" w:hanging="360"/>
      </w:pPr>
    </w:lvl>
    <w:lvl w:ilvl="6" w:tplc="3D94E4BA">
      <w:start w:val="1"/>
      <w:numFmt w:val="bullet"/>
      <w:lvlText w:val="●"/>
      <w:lvlJc w:val="left"/>
      <w:pPr>
        <w:ind w:left="5040" w:hanging="360"/>
      </w:pPr>
    </w:lvl>
    <w:lvl w:ilvl="7" w:tplc="67221922">
      <w:start w:val="1"/>
      <w:numFmt w:val="bullet"/>
      <w:lvlText w:val="●"/>
      <w:lvlJc w:val="left"/>
      <w:pPr>
        <w:ind w:left="5760" w:hanging="360"/>
      </w:pPr>
    </w:lvl>
    <w:lvl w:ilvl="8" w:tplc="7C8EEC2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54D0377"/>
    <w:multiLevelType w:val="multilevel"/>
    <w:tmpl w:val="18D2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328BA"/>
    <w:multiLevelType w:val="multilevel"/>
    <w:tmpl w:val="4D50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029634">
    <w:abstractNumId w:val="4"/>
    <w:lvlOverride w:ilvl="0">
      <w:startOverride w:val="1"/>
    </w:lvlOverride>
  </w:num>
  <w:num w:numId="2" w16cid:durableId="1024209025">
    <w:abstractNumId w:val="0"/>
    <w:lvlOverride w:ilvl="0">
      <w:startOverride w:val="1"/>
    </w:lvlOverride>
  </w:num>
  <w:num w:numId="3" w16cid:durableId="1717006560">
    <w:abstractNumId w:val="5"/>
  </w:num>
  <w:num w:numId="4" w16cid:durableId="1137843645">
    <w:abstractNumId w:val="1"/>
  </w:num>
  <w:num w:numId="5" w16cid:durableId="1785997467">
    <w:abstractNumId w:val="2"/>
  </w:num>
  <w:num w:numId="6" w16cid:durableId="2057579300">
    <w:abstractNumId w:val="6"/>
  </w:num>
  <w:num w:numId="7" w16cid:durableId="320549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FC4"/>
    <w:rsid w:val="00076410"/>
    <w:rsid w:val="000B12C3"/>
    <w:rsid w:val="000B7194"/>
    <w:rsid w:val="001C3BA8"/>
    <w:rsid w:val="002040B0"/>
    <w:rsid w:val="0030500C"/>
    <w:rsid w:val="00371FD2"/>
    <w:rsid w:val="00440C27"/>
    <w:rsid w:val="004F7341"/>
    <w:rsid w:val="00564256"/>
    <w:rsid w:val="00597365"/>
    <w:rsid w:val="006757FE"/>
    <w:rsid w:val="00684567"/>
    <w:rsid w:val="00893F1B"/>
    <w:rsid w:val="00A05598"/>
    <w:rsid w:val="00B86724"/>
    <w:rsid w:val="00BD36A1"/>
    <w:rsid w:val="00C32C41"/>
    <w:rsid w:val="00F0205B"/>
    <w:rsid w:val="00FE3778"/>
    <w:rsid w:val="00FF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F8F8E"/>
  <w15:docId w15:val="{396CB842-915D-410E-AEE8-C3F047AE9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/>
      <w:sz w:val="22"/>
    </w:rPr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320" w:after="120"/>
      <w:outlineLvl w:val="1"/>
    </w:pPr>
    <w:rPr>
      <w:b/>
      <w:bCs/>
      <w:color w:val="222222"/>
      <w:sz w:val="26"/>
      <w:szCs w:val="26"/>
    </w:rPr>
  </w:style>
  <w:style w:type="paragraph" w:styleId="Ttulo3">
    <w:name w:val="heading 3"/>
    <w:uiPriority w:val="9"/>
    <w:unhideWhenUsed/>
    <w:qFormat/>
    <w:pPr>
      <w:spacing w:before="240" w:after="80"/>
      <w:outlineLvl w:val="2"/>
    </w:pPr>
    <w:rPr>
      <w:b/>
      <w:bCs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2040B0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2040B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040B0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2040B0"/>
    <w:pPr>
      <w:spacing w:after="100"/>
      <w:ind w:left="400"/>
    </w:pPr>
  </w:style>
  <w:style w:type="paragraph" w:styleId="Encabezado">
    <w:name w:val="header"/>
    <w:basedOn w:val="Normal"/>
    <w:link w:val="EncabezadoCar"/>
    <w:uiPriority w:val="99"/>
    <w:unhideWhenUsed/>
    <w:rsid w:val="0030500C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0500C"/>
    <w:rPr>
      <w:rFonts w:ascii="Calibri" w:eastAsia="Calibri" w:hAnsi="Calibri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30500C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0500C"/>
    <w:rPr>
      <w:rFonts w:ascii="Calibri" w:eastAsia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B59E7C-21F9-425E-B5F4-DB80D1D70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1472</Words>
  <Characters>9809</Characters>
  <Application>Microsoft Office Word</Application>
  <DocSecurity>0</DocSecurity>
  <Lines>363</Lines>
  <Paragraphs>341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 CAMILO PEREZ MENDOZA</cp:lastModifiedBy>
  <cp:revision>3</cp:revision>
  <dcterms:created xsi:type="dcterms:W3CDTF">2026-05-13T02:15:00Z</dcterms:created>
  <dcterms:modified xsi:type="dcterms:W3CDTF">2026-05-13T02:20:00Z</dcterms:modified>
</cp:coreProperties>
</file>