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center"/>
      </w:pPr>
      <w:r>
        <w:drawing>
          <wp:inline xmlns:a="http://schemas.openxmlformats.org/drawingml/2006/main" xmlns:pic="http://schemas.openxmlformats.org/drawingml/2006/picture">
            <wp:extent cx="8924544" cy="5019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924544" cy="5019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4400" w:h="8100"/>
          <w:pgMar w:top="173" w:right="173" w:bottom="173" w:left="173" w:header="720" w:footer="720" w:gutter="0"/>
          <w:cols w:space="720"/>
          <w:docGrid w:linePitch="360"/>
        </w:sectPr>
      </w:pPr>
    </w:p>
    <w:p>
      <w:pPr>
        <w:spacing w:after="0" w:before="0"/>
        <w:jc w:val="center"/>
      </w:pPr>
      <w:r>
        <w:drawing>
          <wp:inline xmlns:a="http://schemas.openxmlformats.org/drawingml/2006/main" xmlns:pic="http://schemas.openxmlformats.org/drawingml/2006/picture">
            <wp:extent cx="8924544" cy="50191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924544" cy="5019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4400" w:h="8100"/>
          <w:pgMar w:top="173" w:right="173" w:bottom="173" w:left="173" w:header="720" w:footer="720" w:gutter="0"/>
          <w:cols w:space="720"/>
          <w:docGrid w:linePitch="360"/>
        </w:sectPr>
      </w:pPr>
    </w:p>
    <w:p>
      <w:pPr>
        <w:spacing w:after="0" w:before="0"/>
        <w:jc w:val="center"/>
      </w:pPr>
      <w:r>
        <w:drawing>
          <wp:inline xmlns:a="http://schemas.openxmlformats.org/drawingml/2006/main" xmlns:pic="http://schemas.openxmlformats.org/drawingml/2006/picture">
            <wp:extent cx="8924544" cy="50191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3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924544" cy="5019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4400" w:h="8100"/>
          <w:pgMar w:top="173" w:right="173" w:bottom="173" w:left="173" w:header="720" w:footer="720" w:gutter="0"/>
          <w:cols w:space="720"/>
          <w:docGrid w:linePitch="360"/>
        </w:sectPr>
      </w:pPr>
    </w:p>
    <w:p>
      <w:pPr>
        <w:spacing w:after="0" w:before="0"/>
        <w:jc w:val="center"/>
      </w:pPr>
      <w:r>
        <w:drawing>
          <wp:inline xmlns:a="http://schemas.openxmlformats.org/drawingml/2006/main" xmlns:pic="http://schemas.openxmlformats.org/drawingml/2006/picture">
            <wp:extent cx="8924544" cy="50191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4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924544" cy="5019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4400" w:h="8100"/>
          <w:pgMar w:top="173" w:right="173" w:bottom="173" w:left="173" w:header="720" w:footer="720" w:gutter="0"/>
          <w:cols w:space="720"/>
          <w:docGrid w:linePitch="360"/>
        </w:sectPr>
      </w:pPr>
    </w:p>
    <w:p>
      <w:pPr>
        <w:spacing w:after="0" w:before="0"/>
        <w:jc w:val="center"/>
      </w:pPr>
      <w:r>
        <w:drawing>
          <wp:inline xmlns:a="http://schemas.openxmlformats.org/drawingml/2006/main" xmlns:pic="http://schemas.openxmlformats.org/drawingml/2006/picture">
            <wp:extent cx="8924544" cy="50191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5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924544" cy="5019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4400" w:h="8100"/>
          <w:pgMar w:top="173" w:right="173" w:bottom="173" w:left="173" w:header="720" w:footer="720" w:gutter="0"/>
          <w:cols w:space="720"/>
          <w:docGrid w:linePitch="360"/>
        </w:sectPr>
      </w:pPr>
    </w:p>
    <w:p>
      <w:pPr>
        <w:spacing w:after="0" w:before="0"/>
        <w:jc w:val="center"/>
      </w:pPr>
      <w:r>
        <w:drawing>
          <wp:inline xmlns:a="http://schemas.openxmlformats.org/drawingml/2006/main" xmlns:pic="http://schemas.openxmlformats.org/drawingml/2006/picture">
            <wp:extent cx="8924544" cy="50191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6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924544" cy="5019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4400" w:h="8100"/>
          <w:pgMar w:top="173" w:right="173" w:bottom="173" w:left="173" w:header="720" w:footer="720" w:gutter="0"/>
          <w:cols w:space="720"/>
          <w:docGrid w:linePitch="360"/>
        </w:sectPr>
      </w:pPr>
    </w:p>
    <w:p>
      <w:pPr>
        <w:spacing w:after="0" w:before="0"/>
        <w:jc w:val="center"/>
      </w:pPr>
      <w:r>
        <w:drawing>
          <wp:inline xmlns:a="http://schemas.openxmlformats.org/drawingml/2006/main" xmlns:pic="http://schemas.openxmlformats.org/drawingml/2006/picture">
            <wp:extent cx="8924544" cy="50191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7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924544" cy="5019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4400" w:h="8100"/>
          <w:pgMar w:top="173" w:right="173" w:bottom="173" w:left="173" w:header="720" w:footer="720" w:gutter="0"/>
          <w:cols w:space="720"/>
          <w:docGrid w:linePitch="360"/>
        </w:sectPr>
      </w:pPr>
    </w:p>
    <w:p>
      <w:pPr>
        <w:spacing w:after="0" w:before="0"/>
        <w:jc w:val="center"/>
      </w:pPr>
      <w:r>
        <w:drawing>
          <wp:inline xmlns:a="http://schemas.openxmlformats.org/drawingml/2006/main" xmlns:pic="http://schemas.openxmlformats.org/drawingml/2006/picture">
            <wp:extent cx="8924544" cy="501916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8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924544" cy="5019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4400" w:h="8100"/>
          <w:pgMar w:top="173" w:right="173" w:bottom="173" w:left="173" w:header="720" w:footer="720" w:gutter="0"/>
          <w:cols w:space="720"/>
          <w:docGrid w:linePitch="360"/>
        </w:sectPr>
      </w:pPr>
    </w:p>
    <w:p>
      <w:pPr>
        <w:spacing w:after="0" w:before="0"/>
        <w:jc w:val="center"/>
      </w:pPr>
      <w:r>
        <w:drawing>
          <wp:inline xmlns:a="http://schemas.openxmlformats.org/drawingml/2006/main" xmlns:pic="http://schemas.openxmlformats.org/drawingml/2006/picture">
            <wp:extent cx="8924544" cy="501916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9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924544" cy="5019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4400" w:h="8100"/>
          <w:pgMar w:top="173" w:right="173" w:bottom="173" w:left="173" w:header="720" w:footer="720" w:gutter="0"/>
          <w:cols w:space="720"/>
          <w:docGrid w:linePitch="360"/>
        </w:sectPr>
      </w:pPr>
    </w:p>
    <w:p>
      <w:pPr>
        <w:spacing w:after="0" w:before="0"/>
        <w:jc w:val="center"/>
      </w:pPr>
      <w:r>
        <w:drawing>
          <wp:inline xmlns:a="http://schemas.openxmlformats.org/drawingml/2006/main" xmlns:pic="http://schemas.openxmlformats.org/drawingml/2006/picture">
            <wp:extent cx="8924544" cy="501916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0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924544" cy="5019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4400" w:h="8100"/>
          <w:pgMar w:top="173" w:right="173" w:bottom="173" w:left="173" w:header="720" w:footer="720" w:gutter="0"/>
          <w:cols w:space="720"/>
          <w:docGrid w:linePitch="360"/>
        </w:sectPr>
      </w:pPr>
    </w:p>
    <w:p>
      <w:pPr>
        <w:spacing w:after="0" w:before="0"/>
        <w:jc w:val="center"/>
      </w:pPr>
      <w:r>
        <w:drawing>
          <wp:inline xmlns:a="http://schemas.openxmlformats.org/drawingml/2006/main" xmlns:pic="http://schemas.openxmlformats.org/drawingml/2006/picture">
            <wp:extent cx="8924544" cy="501916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1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8924544" cy="5019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4400" w:h="8100"/>
          <w:pgMar w:top="173" w:right="173" w:bottom="173" w:left="173" w:header="720" w:footer="720" w:gutter="0"/>
          <w:cols w:space="720"/>
          <w:docGrid w:linePitch="360"/>
        </w:sectPr>
      </w:pPr>
    </w:p>
    <w:p>
      <w:pPr>
        <w:spacing w:after="0" w:before="0"/>
        <w:jc w:val="center"/>
      </w:pPr>
      <w:r>
        <w:drawing>
          <wp:inline xmlns:a="http://schemas.openxmlformats.org/drawingml/2006/main" xmlns:pic="http://schemas.openxmlformats.org/drawingml/2006/picture">
            <wp:extent cx="8924544" cy="501916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2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8924544" cy="5019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4400" w:h="8100"/>
          <w:pgMar w:top="173" w:right="173" w:bottom="173" w:left="173" w:header="720" w:footer="720" w:gutter="0"/>
          <w:cols w:space="720"/>
          <w:docGrid w:linePitch="360"/>
        </w:sectPr>
      </w:pPr>
    </w:p>
    <w:p>
      <w:pPr>
        <w:spacing w:after="0" w:before="0"/>
        <w:jc w:val="center"/>
      </w:pPr>
      <w:r>
        <w:drawing>
          <wp:inline xmlns:a="http://schemas.openxmlformats.org/drawingml/2006/main" xmlns:pic="http://schemas.openxmlformats.org/drawingml/2006/picture">
            <wp:extent cx="8924544" cy="501916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3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8924544" cy="501916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4400" w:h="8100"/>
      <w:pgMar w:top="173" w:right="173" w:bottom="173" w:left="17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