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S3.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67"/>
        <w:gridCol w:w="126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863.4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895.5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2025-12-09T18:02:06Z</dcterms:modified>
  <cp:category/>
</cp:coreProperties>
</file>