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S2. Model summary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19"/>
        <w:gridCol w:w="1389"/>
        <w:gridCol w:w="1291"/>
        <w:gridCol w:w="1291"/>
        <w:gridCol w:w="1536"/>
        <w:gridCol w:w="1536"/>
        <w:gridCol w:w="1218"/>
        <w:gridCol w:w="1291"/>
        <w:gridCol w:w="1291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Education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AddEdu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AddGender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AddEmploy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Interact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Interact2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1.387***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3.418***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2.502***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2.414***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1.860***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2.633***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1.401*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1.873***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(0.337)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(0.338)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(0.436)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(0.671)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(0.640)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(0.551)</w:t>
            </w:r>
          </w:p>
        </w:tc>
      </w:tr>
      <w:tr>
        <w:trPr>
          <w:trHeight w:val="61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-0.381***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-0.325***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-0.321***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-0.287***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-0.644**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-0.288***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-0.365***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(0.084)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Perception (spatial)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(0.075)</w:t>
            </w:r>
          </w:p>
        </w:tc>
      </w:tr>
      <w:tr>
        <w:trPr>
          <w:trHeight w:val="57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0.191**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0.357**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0.218*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(0.086)</w:t>
            </w:r>
          </w:p>
        </w:tc>
      </w:tr>
      <w:tr>
        <w:trPr>
          <w:trHeight w:val="57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0.569**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(0.172)</w:t>
            </w:r>
          </w:p>
        </w:tc>
      </w:tr>
      <w:tr>
        <w:trPr>
          <w:trHeight w:val="61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x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Unemployment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0.395*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(0.636)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(0.194)</w:t>
            </w:r>
          </w:p>
        </w:tc>
      </w:tr>
      <w:tr>
        <w:trPr>
          <w:trHeight w:val="61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Education × Unemployment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Distance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</w:t>
            </w:r>
          </w:p>
        </w:tc>
      </w:tr>
      <w:tr>
        <w:trPr>
          <w:trHeight w:val="617" w:hRule="auto"/>
        </w:trPr>
        body18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(0.000)</w:t>
            </w:r>
          </w:p>
        </w:tc>
      </w:tr>
      <w:tr>
        <w:trPr>
          <w:trHeight w:val="574" w:hRule="auto"/>
        </w:trPr>
        body19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647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647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647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</w:t>
            </w:r>
          </w:p>
        </w:tc>
      </w:tr>
      <w:tr>
        <w:trPr>
          <w:trHeight w:val="572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0.119</w:t>
            </w:r>
          </w:p>
        </w:tc>
      </w:tr>
      <w:tr>
        <w:trPr>
          <w:trHeight w:val="615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0.106</w:t>
            </w:r>
          </w:p>
        </w:tc>
      </w:tr>
      <w:tr>
        <w:trPr>
          <w:trHeight w:val="57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3078.5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3074.3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2488.8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2488.5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2489.8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1542.8</w:t>
            </w:r>
          </w:p>
        </w:tc>
      </w:tr>
      <w:tr>
        <w:trPr>
          <w:trHeight w:val="574" w:hRule="auto"/>
        </w:trPr>
        body23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3130.0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3106.4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3102.0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3102.4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2520.1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2524.2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2525.6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1574.7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2025-12-03T11:08:28Z</dcterms:modified>
  <cp:category/>
</cp:coreProperties>
</file>